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D8640" w14:textId="77777777" w:rsidR="00BD0AC7" w:rsidRDefault="00BD0AC7" w:rsidP="00D17202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города Твери</w:t>
      </w:r>
    </w:p>
    <w:p w14:paraId="3C440E61" w14:textId="77777777" w:rsidR="00BD0AC7" w:rsidRDefault="00BD0AC7" w:rsidP="00D17202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Департамент </w:t>
      </w:r>
      <w:r w:rsidR="00E9380A">
        <w:rPr>
          <w:sz w:val="32"/>
          <w:szCs w:val="32"/>
        </w:rPr>
        <w:t>экономического развития</w:t>
      </w:r>
    </w:p>
    <w:p w14:paraId="19E883DF" w14:textId="77777777" w:rsidR="00BD0AC7" w:rsidRDefault="00BD0AC7" w:rsidP="00457AE1">
      <w:pPr>
        <w:spacing w:line="360" w:lineRule="auto"/>
        <w:jc w:val="center"/>
        <w:rPr>
          <w:sz w:val="36"/>
          <w:szCs w:val="36"/>
        </w:rPr>
      </w:pPr>
    </w:p>
    <w:p w14:paraId="0817B351" w14:textId="77777777" w:rsidR="00BD0AC7" w:rsidRDefault="00BD0AC7" w:rsidP="00457AE1">
      <w:pPr>
        <w:spacing w:line="360" w:lineRule="auto"/>
        <w:jc w:val="center"/>
        <w:rPr>
          <w:sz w:val="36"/>
          <w:szCs w:val="36"/>
        </w:rPr>
      </w:pPr>
    </w:p>
    <w:p w14:paraId="1046F1D6" w14:textId="77777777" w:rsidR="00BD0AC7" w:rsidRDefault="00BD0AC7" w:rsidP="00457AE1">
      <w:pPr>
        <w:spacing w:line="360" w:lineRule="auto"/>
        <w:jc w:val="center"/>
        <w:rPr>
          <w:sz w:val="36"/>
          <w:szCs w:val="36"/>
        </w:rPr>
      </w:pPr>
    </w:p>
    <w:p w14:paraId="0CB85631" w14:textId="77777777" w:rsidR="00BD0AC7" w:rsidRDefault="00BD0AC7" w:rsidP="00457AE1">
      <w:pPr>
        <w:spacing w:line="360" w:lineRule="auto"/>
        <w:jc w:val="center"/>
        <w:rPr>
          <w:sz w:val="36"/>
          <w:szCs w:val="36"/>
        </w:rPr>
      </w:pPr>
    </w:p>
    <w:p w14:paraId="16CF592A" w14:textId="77777777" w:rsidR="00BD0AC7" w:rsidRDefault="00BD0AC7" w:rsidP="00457AE1">
      <w:pPr>
        <w:spacing w:line="360" w:lineRule="auto"/>
        <w:jc w:val="center"/>
        <w:rPr>
          <w:sz w:val="36"/>
          <w:szCs w:val="36"/>
        </w:rPr>
      </w:pPr>
    </w:p>
    <w:p w14:paraId="2B9C5F0D" w14:textId="77777777" w:rsidR="00BD0AC7" w:rsidRDefault="00BD0AC7" w:rsidP="00457AE1">
      <w:pPr>
        <w:spacing w:line="360" w:lineRule="auto"/>
        <w:jc w:val="center"/>
        <w:rPr>
          <w:sz w:val="36"/>
          <w:szCs w:val="36"/>
        </w:rPr>
      </w:pPr>
    </w:p>
    <w:p w14:paraId="28F73171" w14:textId="77777777" w:rsidR="00BD0AC7" w:rsidRDefault="00BD0AC7" w:rsidP="00457AE1">
      <w:pPr>
        <w:spacing w:line="360" w:lineRule="auto"/>
        <w:jc w:val="center"/>
        <w:rPr>
          <w:sz w:val="36"/>
          <w:szCs w:val="36"/>
        </w:rPr>
      </w:pPr>
    </w:p>
    <w:p w14:paraId="2E308CFA" w14:textId="77777777" w:rsidR="00BD0AC7" w:rsidRPr="00A023AA" w:rsidRDefault="00BD0AC7" w:rsidP="00BD0AC7">
      <w:pPr>
        <w:jc w:val="center"/>
        <w:outlineLvl w:val="2"/>
        <w:rPr>
          <w:rFonts w:ascii="Arial" w:hAnsi="Arial"/>
          <w:sz w:val="24"/>
        </w:rPr>
      </w:pPr>
      <w:r w:rsidRPr="00A023AA">
        <w:rPr>
          <w:b/>
          <w:sz w:val="36"/>
          <w:szCs w:val="36"/>
        </w:rPr>
        <w:t>ПРЕДВАРИТЕЛЬНЫЕ ИТОГИ</w:t>
      </w:r>
      <w:r w:rsidRPr="00A023AA">
        <w:rPr>
          <w:rFonts w:ascii="Arial" w:hAnsi="Arial"/>
          <w:sz w:val="24"/>
        </w:rPr>
        <w:t xml:space="preserve"> </w:t>
      </w:r>
    </w:p>
    <w:p w14:paraId="179D0CE4" w14:textId="77777777" w:rsidR="00BD0AC7" w:rsidRPr="00A023AA" w:rsidRDefault="00BD0AC7" w:rsidP="00BD0AC7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F0457E6" w14:textId="77777777" w:rsidR="00A43B3B" w:rsidRDefault="00BD0AC7" w:rsidP="00BD0AC7">
      <w:pPr>
        <w:autoSpaceDE w:val="0"/>
        <w:autoSpaceDN w:val="0"/>
        <w:adjustRightInd w:val="0"/>
        <w:ind w:firstLine="540"/>
        <w:jc w:val="center"/>
        <w:rPr>
          <w:b/>
          <w:sz w:val="36"/>
          <w:szCs w:val="36"/>
        </w:rPr>
      </w:pPr>
      <w:r w:rsidRPr="00A023AA">
        <w:rPr>
          <w:b/>
          <w:sz w:val="36"/>
          <w:szCs w:val="36"/>
        </w:rPr>
        <w:t>социально-экономического развития города Твери</w:t>
      </w:r>
    </w:p>
    <w:p w14:paraId="64AD00EC" w14:textId="77777777" w:rsidR="00BD0AC7" w:rsidRPr="00A023AA" w:rsidRDefault="00BD0AC7" w:rsidP="00BD0AC7">
      <w:pPr>
        <w:autoSpaceDE w:val="0"/>
        <w:autoSpaceDN w:val="0"/>
        <w:adjustRightInd w:val="0"/>
        <w:ind w:firstLine="540"/>
        <w:jc w:val="center"/>
        <w:rPr>
          <w:b/>
          <w:sz w:val="36"/>
          <w:szCs w:val="36"/>
        </w:rPr>
      </w:pPr>
      <w:r w:rsidRPr="00A023AA">
        <w:rPr>
          <w:b/>
          <w:sz w:val="36"/>
          <w:szCs w:val="36"/>
        </w:rPr>
        <w:t xml:space="preserve"> за истекший период 20</w:t>
      </w:r>
      <w:r w:rsidR="00F07A20">
        <w:rPr>
          <w:b/>
          <w:sz w:val="36"/>
          <w:szCs w:val="36"/>
        </w:rPr>
        <w:t>2</w:t>
      </w:r>
      <w:r w:rsidR="00C76F83">
        <w:rPr>
          <w:b/>
          <w:sz w:val="36"/>
          <w:szCs w:val="36"/>
        </w:rPr>
        <w:t>5</w:t>
      </w:r>
      <w:r w:rsidRPr="00A023AA">
        <w:rPr>
          <w:b/>
          <w:sz w:val="36"/>
          <w:szCs w:val="36"/>
        </w:rPr>
        <w:t xml:space="preserve"> года и ожидаемые итоги </w:t>
      </w:r>
    </w:p>
    <w:p w14:paraId="5C094D00" w14:textId="77777777" w:rsidR="00A43B3B" w:rsidRDefault="00BD0AC7" w:rsidP="00BD0AC7">
      <w:pPr>
        <w:autoSpaceDE w:val="0"/>
        <w:autoSpaceDN w:val="0"/>
        <w:adjustRightInd w:val="0"/>
        <w:ind w:firstLine="540"/>
        <w:jc w:val="center"/>
        <w:rPr>
          <w:b/>
          <w:sz w:val="36"/>
          <w:szCs w:val="36"/>
        </w:rPr>
      </w:pPr>
      <w:r w:rsidRPr="00A023AA">
        <w:rPr>
          <w:b/>
          <w:sz w:val="36"/>
          <w:szCs w:val="36"/>
        </w:rPr>
        <w:t xml:space="preserve">социально-экономического развития города Твери </w:t>
      </w:r>
    </w:p>
    <w:p w14:paraId="6BDBEF16" w14:textId="77777777" w:rsidR="00BD0AC7" w:rsidRPr="00A023AA" w:rsidRDefault="00BD0AC7" w:rsidP="00BD0AC7">
      <w:pPr>
        <w:autoSpaceDE w:val="0"/>
        <w:autoSpaceDN w:val="0"/>
        <w:adjustRightInd w:val="0"/>
        <w:ind w:firstLine="540"/>
        <w:jc w:val="center"/>
        <w:rPr>
          <w:b/>
          <w:sz w:val="36"/>
          <w:szCs w:val="36"/>
        </w:rPr>
      </w:pPr>
      <w:r w:rsidRPr="00A023AA">
        <w:rPr>
          <w:b/>
          <w:sz w:val="36"/>
          <w:szCs w:val="36"/>
        </w:rPr>
        <w:t>за 20</w:t>
      </w:r>
      <w:r w:rsidR="00F07A20">
        <w:rPr>
          <w:b/>
          <w:sz w:val="36"/>
          <w:szCs w:val="36"/>
        </w:rPr>
        <w:t>2</w:t>
      </w:r>
      <w:r w:rsidR="00C76F83">
        <w:rPr>
          <w:b/>
          <w:sz w:val="36"/>
          <w:szCs w:val="36"/>
        </w:rPr>
        <w:t>5</w:t>
      </w:r>
      <w:r w:rsidRPr="00A023AA">
        <w:rPr>
          <w:b/>
          <w:sz w:val="36"/>
          <w:szCs w:val="36"/>
        </w:rPr>
        <w:t xml:space="preserve"> год</w:t>
      </w:r>
    </w:p>
    <w:p w14:paraId="6F700305" w14:textId="77777777" w:rsidR="007E0667" w:rsidRDefault="008003B9" w:rsidP="007E0667">
      <w:pPr>
        <w:ind w:left="-142"/>
        <w:jc w:val="center"/>
        <w:rPr>
          <w:sz w:val="28"/>
          <w:szCs w:val="28"/>
        </w:rPr>
      </w:pPr>
      <w:r w:rsidRPr="008003B9">
        <w:rPr>
          <w:sz w:val="36"/>
          <w:szCs w:val="36"/>
        </w:rPr>
        <w:t>(</w:t>
      </w:r>
      <w:r w:rsidRPr="008003B9">
        <w:rPr>
          <w:sz w:val="28"/>
          <w:szCs w:val="28"/>
        </w:rPr>
        <w:t>пояснительная записка</w:t>
      </w:r>
      <w:r w:rsidR="007E0667">
        <w:rPr>
          <w:sz w:val="28"/>
          <w:szCs w:val="28"/>
        </w:rPr>
        <w:t xml:space="preserve"> </w:t>
      </w:r>
      <w:r w:rsidRPr="008003B9">
        <w:rPr>
          <w:sz w:val="28"/>
          <w:szCs w:val="28"/>
        </w:rPr>
        <w:t>к среднесрочному</w:t>
      </w:r>
    </w:p>
    <w:p w14:paraId="3730C38A" w14:textId="77777777" w:rsidR="00BD0AC7" w:rsidRPr="007E0667" w:rsidRDefault="008003B9" w:rsidP="007E0667">
      <w:pPr>
        <w:ind w:left="-142"/>
        <w:jc w:val="center"/>
        <w:rPr>
          <w:sz w:val="28"/>
          <w:szCs w:val="28"/>
        </w:rPr>
      </w:pPr>
      <w:r w:rsidRPr="008003B9">
        <w:rPr>
          <w:sz w:val="28"/>
          <w:szCs w:val="28"/>
        </w:rPr>
        <w:t xml:space="preserve"> прогнозу социально</w:t>
      </w:r>
      <w:r>
        <w:rPr>
          <w:sz w:val="28"/>
          <w:szCs w:val="28"/>
        </w:rPr>
        <w:t>-экономического развития города </w:t>
      </w:r>
      <w:r w:rsidRPr="008003B9">
        <w:rPr>
          <w:sz w:val="28"/>
          <w:szCs w:val="28"/>
        </w:rPr>
        <w:t>Твери</w:t>
      </w:r>
      <w:r w:rsidRPr="008003B9">
        <w:rPr>
          <w:sz w:val="36"/>
          <w:szCs w:val="36"/>
        </w:rPr>
        <w:t>)</w:t>
      </w:r>
    </w:p>
    <w:p w14:paraId="64CA4E30" w14:textId="77777777" w:rsidR="00BD0AC7" w:rsidRDefault="00BD0AC7" w:rsidP="00457AE1">
      <w:pPr>
        <w:spacing w:line="360" w:lineRule="auto"/>
        <w:jc w:val="center"/>
        <w:rPr>
          <w:sz w:val="36"/>
          <w:szCs w:val="36"/>
        </w:rPr>
      </w:pPr>
    </w:p>
    <w:p w14:paraId="40266519" w14:textId="77777777" w:rsidR="00BD0AC7" w:rsidRDefault="00BD0AC7" w:rsidP="00457AE1">
      <w:pPr>
        <w:spacing w:line="360" w:lineRule="auto"/>
        <w:jc w:val="center"/>
        <w:rPr>
          <w:sz w:val="36"/>
          <w:szCs w:val="36"/>
        </w:rPr>
      </w:pPr>
    </w:p>
    <w:p w14:paraId="1C014BDF" w14:textId="77777777" w:rsidR="00BD0AC7" w:rsidRDefault="00BD0AC7" w:rsidP="00457AE1">
      <w:pPr>
        <w:spacing w:line="360" w:lineRule="auto"/>
        <w:jc w:val="center"/>
        <w:rPr>
          <w:sz w:val="36"/>
          <w:szCs w:val="36"/>
        </w:rPr>
      </w:pPr>
    </w:p>
    <w:p w14:paraId="78C8710A" w14:textId="77777777" w:rsidR="00BD0AC7" w:rsidRDefault="00BD0AC7" w:rsidP="00457AE1">
      <w:pPr>
        <w:spacing w:line="360" w:lineRule="auto"/>
        <w:jc w:val="center"/>
        <w:rPr>
          <w:sz w:val="36"/>
          <w:szCs w:val="36"/>
        </w:rPr>
      </w:pPr>
    </w:p>
    <w:p w14:paraId="3CA59454" w14:textId="77777777" w:rsidR="00BD0AC7" w:rsidRDefault="00BD0AC7" w:rsidP="00457AE1">
      <w:pPr>
        <w:spacing w:line="360" w:lineRule="auto"/>
        <w:jc w:val="center"/>
        <w:rPr>
          <w:sz w:val="36"/>
          <w:szCs w:val="36"/>
        </w:rPr>
      </w:pPr>
    </w:p>
    <w:p w14:paraId="3738328F" w14:textId="77777777" w:rsidR="00BD0AC7" w:rsidRDefault="00BD0AC7" w:rsidP="00457AE1">
      <w:pPr>
        <w:spacing w:line="360" w:lineRule="auto"/>
        <w:jc w:val="center"/>
        <w:rPr>
          <w:sz w:val="36"/>
          <w:szCs w:val="36"/>
        </w:rPr>
      </w:pPr>
    </w:p>
    <w:p w14:paraId="01F85BD7" w14:textId="77777777" w:rsidR="00457AE1" w:rsidRDefault="00457AE1" w:rsidP="00457AE1">
      <w:pPr>
        <w:pStyle w:val="ConsNonformat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14:paraId="2FE7E9F3" w14:textId="77777777" w:rsidR="006C2862" w:rsidRDefault="006C2862" w:rsidP="00457AE1">
      <w:pPr>
        <w:pStyle w:val="ConsNonformat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14:paraId="6F06D483" w14:textId="77777777" w:rsidR="006C2862" w:rsidRDefault="006C2862" w:rsidP="00457AE1">
      <w:pPr>
        <w:pStyle w:val="ConsNonformat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14:paraId="74139023" w14:textId="77777777" w:rsidR="006C2862" w:rsidRDefault="006C2862" w:rsidP="00457AE1">
      <w:pPr>
        <w:pStyle w:val="ConsNonformat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14:paraId="2D8D73F2" w14:textId="77777777" w:rsidR="006C2862" w:rsidRDefault="006C2862" w:rsidP="00457AE1">
      <w:pPr>
        <w:pStyle w:val="ConsNonformat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14:paraId="26A5CDAD" w14:textId="77777777" w:rsidR="006C2862" w:rsidRDefault="006C2862" w:rsidP="00457AE1">
      <w:pPr>
        <w:pStyle w:val="ConsNonformat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14:paraId="41D0399E" w14:textId="77777777" w:rsidR="00457AE1" w:rsidRPr="0008181D" w:rsidRDefault="00457AE1" w:rsidP="00457AE1">
      <w:pPr>
        <w:pStyle w:val="ConsNonformat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14:paraId="6C3F3F15" w14:textId="77777777" w:rsidR="00457AE1" w:rsidRPr="0008181D" w:rsidRDefault="00457AE1" w:rsidP="00457AE1">
      <w:pPr>
        <w:pStyle w:val="Con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181D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14:paraId="5163FCEB" w14:textId="77777777" w:rsidR="00457AE1" w:rsidRPr="0008181D" w:rsidRDefault="00457AE1" w:rsidP="00457AE1">
      <w:pPr>
        <w:pStyle w:val="ConsNonformat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14:paraId="03EA999E" w14:textId="77777777" w:rsidR="00457AE1" w:rsidRPr="0008181D" w:rsidRDefault="0023005A" w:rsidP="0023005A">
      <w:pPr>
        <w:pStyle w:val="ConsNonformat"/>
        <w:widowControl/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0818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457AE1" w:rsidRPr="0008181D">
        <w:rPr>
          <w:rFonts w:ascii="Times New Roman" w:hAnsi="Times New Roman" w:cs="Times New Roman"/>
          <w:sz w:val="28"/>
          <w:szCs w:val="28"/>
        </w:rPr>
        <w:t>стр.</w:t>
      </w:r>
    </w:p>
    <w:tbl>
      <w:tblPr>
        <w:tblW w:w="9214" w:type="dxa"/>
        <w:tblInd w:w="250" w:type="dxa"/>
        <w:tblLook w:val="01E0" w:firstRow="1" w:lastRow="1" w:firstColumn="1" w:lastColumn="1" w:noHBand="0" w:noVBand="0"/>
      </w:tblPr>
      <w:tblGrid>
        <w:gridCol w:w="1276"/>
        <w:gridCol w:w="7229"/>
        <w:gridCol w:w="709"/>
      </w:tblGrid>
      <w:tr w:rsidR="0008181D" w:rsidRPr="0008181D" w14:paraId="4BB70012" w14:textId="77777777" w:rsidTr="00457AE1">
        <w:tc>
          <w:tcPr>
            <w:tcW w:w="1276" w:type="dxa"/>
            <w:vAlign w:val="bottom"/>
          </w:tcPr>
          <w:p w14:paraId="5A13F87F" w14:textId="77777777" w:rsidR="00457AE1" w:rsidRPr="0008181D" w:rsidRDefault="00457AE1" w:rsidP="004452E0">
            <w:pPr>
              <w:pStyle w:val="ConsNormal"/>
              <w:widowControl/>
              <w:spacing w:before="120" w:after="12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bottom"/>
          </w:tcPr>
          <w:p w14:paraId="4B30FF85" w14:textId="77777777" w:rsidR="00457AE1" w:rsidRPr="0008181D" w:rsidRDefault="00457AE1" w:rsidP="00457AE1">
            <w:pPr>
              <w:pStyle w:val="ConsNormal"/>
              <w:widowControl/>
              <w:spacing w:before="120" w:after="120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Введение   …………………………………………………...</w:t>
            </w:r>
          </w:p>
        </w:tc>
        <w:tc>
          <w:tcPr>
            <w:tcW w:w="709" w:type="dxa"/>
            <w:vAlign w:val="bottom"/>
          </w:tcPr>
          <w:p w14:paraId="31C773EC" w14:textId="77777777" w:rsidR="00457AE1" w:rsidRPr="0008181D" w:rsidRDefault="00457AE1" w:rsidP="00457AE1">
            <w:pPr>
              <w:pStyle w:val="ConsNormal"/>
              <w:widowControl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181D" w:rsidRPr="0008181D" w14:paraId="79981D16" w14:textId="77777777" w:rsidTr="00457AE1">
        <w:tc>
          <w:tcPr>
            <w:tcW w:w="1276" w:type="dxa"/>
            <w:vAlign w:val="bottom"/>
          </w:tcPr>
          <w:p w14:paraId="468A9C7D" w14:textId="77777777" w:rsidR="00457AE1" w:rsidRPr="0008181D" w:rsidRDefault="00457AE1" w:rsidP="004452E0">
            <w:pPr>
              <w:pStyle w:val="ConsNormal"/>
              <w:widowControl/>
              <w:tabs>
                <w:tab w:val="left" w:pos="884"/>
              </w:tabs>
              <w:spacing w:before="120" w:after="120"/>
              <w:ind w:right="3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vAlign w:val="bottom"/>
          </w:tcPr>
          <w:p w14:paraId="4EA23B1B" w14:textId="77777777" w:rsidR="00457AE1" w:rsidRPr="0008181D" w:rsidRDefault="00457AE1" w:rsidP="00457AE1">
            <w:pPr>
              <w:pStyle w:val="ConsNormal"/>
              <w:widowControl/>
              <w:spacing w:before="120" w:after="120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Промышленность   ………………………………………….</w:t>
            </w:r>
          </w:p>
        </w:tc>
        <w:tc>
          <w:tcPr>
            <w:tcW w:w="709" w:type="dxa"/>
            <w:vAlign w:val="bottom"/>
          </w:tcPr>
          <w:p w14:paraId="40C25087" w14:textId="77777777" w:rsidR="00457AE1" w:rsidRPr="0008181D" w:rsidRDefault="006374D9" w:rsidP="00457AE1">
            <w:pPr>
              <w:pStyle w:val="ConsNormal"/>
              <w:widowControl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8181D" w:rsidRPr="0008181D" w14:paraId="04D6AE9E" w14:textId="77777777" w:rsidTr="00457AE1">
        <w:tc>
          <w:tcPr>
            <w:tcW w:w="1276" w:type="dxa"/>
            <w:vAlign w:val="bottom"/>
          </w:tcPr>
          <w:p w14:paraId="5BA0D139" w14:textId="77777777" w:rsidR="00457AE1" w:rsidRPr="0008181D" w:rsidRDefault="00457AE1" w:rsidP="004452E0">
            <w:pPr>
              <w:pStyle w:val="ConsNormal"/>
              <w:widowControl/>
              <w:tabs>
                <w:tab w:val="left" w:pos="884"/>
              </w:tabs>
              <w:spacing w:before="120" w:after="120"/>
              <w:ind w:right="3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vAlign w:val="bottom"/>
          </w:tcPr>
          <w:p w14:paraId="438757D7" w14:textId="77777777" w:rsidR="00457AE1" w:rsidRPr="0008181D" w:rsidRDefault="00457AE1" w:rsidP="00457AE1">
            <w:pPr>
              <w:pStyle w:val="ConsNormal"/>
              <w:widowControl/>
              <w:spacing w:before="120" w:after="120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Инвестиции      ………………….…………………….……..</w:t>
            </w:r>
          </w:p>
        </w:tc>
        <w:tc>
          <w:tcPr>
            <w:tcW w:w="709" w:type="dxa"/>
            <w:vAlign w:val="bottom"/>
          </w:tcPr>
          <w:p w14:paraId="3A41AEAB" w14:textId="168E1DFA" w:rsidR="00457AE1" w:rsidRPr="0008181D" w:rsidRDefault="002B692B" w:rsidP="002B692B">
            <w:pPr>
              <w:pStyle w:val="ConsNormal"/>
              <w:widowControl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181D" w:rsidRPr="0008181D" w14:paraId="06D6CC0C" w14:textId="77777777" w:rsidTr="00457AE1">
        <w:tc>
          <w:tcPr>
            <w:tcW w:w="1276" w:type="dxa"/>
            <w:vAlign w:val="bottom"/>
          </w:tcPr>
          <w:p w14:paraId="3AF5845E" w14:textId="77777777" w:rsidR="0067230B" w:rsidRPr="0008181D" w:rsidRDefault="0067230B" w:rsidP="00683927">
            <w:pPr>
              <w:pStyle w:val="ConsNormal"/>
              <w:widowControl/>
              <w:tabs>
                <w:tab w:val="left" w:pos="884"/>
              </w:tabs>
              <w:spacing w:before="120" w:after="120"/>
              <w:ind w:right="3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  <w:vAlign w:val="bottom"/>
          </w:tcPr>
          <w:p w14:paraId="77E3E0FD" w14:textId="77777777" w:rsidR="0067230B" w:rsidRPr="0008181D" w:rsidRDefault="0067230B" w:rsidP="00683927">
            <w:pPr>
              <w:pStyle w:val="ConsNormal"/>
              <w:widowControl/>
              <w:spacing w:before="120" w:after="120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Строительство    ………………….…………………….……..</w:t>
            </w:r>
          </w:p>
        </w:tc>
        <w:tc>
          <w:tcPr>
            <w:tcW w:w="709" w:type="dxa"/>
            <w:vAlign w:val="bottom"/>
          </w:tcPr>
          <w:p w14:paraId="7C3B37C0" w14:textId="17799D53" w:rsidR="0067230B" w:rsidRPr="0008181D" w:rsidRDefault="0008181D" w:rsidP="0008181D">
            <w:pPr>
              <w:pStyle w:val="ConsNormal"/>
              <w:widowControl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8181D" w:rsidRPr="0008181D" w14:paraId="6E189474" w14:textId="77777777" w:rsidTr="00457AE1">
        <w:tc>
          <w:tcPr>
            <w:tcW w:w="1276" w:type="dxa"/>
            <w:vAlign w:val="bottom"/>
          </w:tcPr>
          <w:p w14:paraId="795E8F3E" w14:textId="77777777" w:rsidR="0067230B" w:rsidRPr="0008181D" w:rsidRDefault="0067230B" w:rsidP="004452E0">
            <w:pPr>
              <w:pStyle w:val="ConsNormal"/>
              <w:widowControl/>
              <w:tabs>
                <w:tab w:val="left" w:pos="884"/>
              </w:tabs>
              <w:spacing w:before="120" w:after="120"/>
              <w:ind w:right="3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29" w:type="dxa"/>
            <w:vAlign w:val="bottom"/>
          </w:tcPr>
          <w:p w14:paraId="3BAA4824" w14:textId="77777777" w:rsidR="0067230B" w:rsidRPr="0008181D" w:rsidRDefault="0067230B" w:rsidP="00457AE1">
            <w:pPr>
              <w:pStyle w:val="ConsNormal"/>
              <w:widowControl/>
              <w:spacing w:before="120" w:after="120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Финансы      …………………….……………………………</w:t>
            </w:r>
          </w:p>
        </w:tc>
        <w:tc>
          <w:tcPr>
            <w:tcW w:w="709" w:type="dxa"/>
            <w:vAlign w:val="bottom"/>
          </w:tcPr>
          <w:p w14:paraId="0E9E686B" w14:textId="0C61A5AF" w:rsidR="0067230B" w:rsidRPr="0008181D" w:rsidRDefault="0067230B" w:rsidP="0008181D">
            <w:pPr>
              <w:pStyle w:val="ConsNormal"/>
              <w:widowControl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181D" w:rsidRPr="000818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181D" w:rsidRPr="0008181D" w14:paraId="6E937495" w14:textId="77777777" w:rsidTr="00457AE1">
        <w:tc>
          <w:tcPr>
            <w:tcW w:w="1276" w:type="dxa"/>
            <w:vAlign w:val="bottom"/>
          </w:tcPr>
          <w:p w14:paraId="40042033" w14:textId="77777777" w:rsidR="0067230B" w:rsidRPr="0008181D" w:rsidRDefault="0067230B" w:rsidP="004452E0">
            <w:pPr>
              <w:pStyle w:val="ConsNormal"/>
              <w:widowControl/>
              <w:tabs>
                <w:tab w:val="left" w:pos="884"/>
              </w:tabs>
              <w:spacing w:before="120" w:after="120"/>
              <w:ind w:right="3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29" w:type="dxa"/>
            <w:vAlign w:val="bottom"/>
          </w:tcPr>
          <w:p w14:paraId="79541A51" w14:textId="77777777" w:rsidR="0067230B" w:rsidRPr="0008181D" w:rsidRDefault="0067230B" w:rsidP="00457AE1">
            <w:pPr>
              <w:pStyle w:val="ConsNormal"/>
              <w:widowControl/>
              <w:spacing w:before="120" w:after="120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Потребительский рынок       ………………………………..</w:t>
            </w:r>
          </w:p>
        </w:tc>
        <w:tc>
          <w:tcPr>
            <w:tcW w:w="709" w:type="dxa"/>
            <w:vAlign w:val="bottom"/>
          </w:tcPr>
          <w:p w14:paraId="2A8294CE" w14:textId="2BF5F236" w:rsidR="0067230B" w:rsidRPr="0008181D" w:rsidRDefault="0067230B" w:rsidP="0008181D">
            <w:pPr>
              <w:pStyle w:val="ConsNormal"/>
              <w:widowControl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181D" w:rsidRPr="000818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181D" w:rsidRPr="0008181D" w14:paraId="72B8AB03" w14:textId="77777777" w:rsidTr="00457AE1">
        <w:tc>
          <w:tcPr>
            <w:tcW w:w="1276" w:type="dxa"/>
            <w:vAlign w:val="bottom"/>
          </w:tcPr>
          <w:p w14:paraId="29EC587D" w14:textId="77777777" w:rsidR="0067230B" w:rsidRPr="0008181D" w:rsidRDefault="0067230B" w:rsidP="004452E0">
            <w:pPr>
              <w:pStyle w:val="ConsNormal"/>
              <w:widowControl/>
              <w:tabs>
                <w:tab w:val="left" w:pos="884"/>
              </w:tabs>
              <w:spacing w:before="120" w:after="120"/>
              <w:ind w:right="3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29" w:type="dxa"/>
            <w:vAlign w:val="bottom"/>
          </w:tcPr>
          <w:p w14:paraId="6B0B7DA9" w14:textId="77777777" w:rsidR="0067230B" w:rsidRPr="0008181D" w:rsidRDefault="0067230B" w:rsidP="00457AE1">
            <w:pPr>
              <w:pStyle w:val="ConsNormal"/>
              <w:widowControl/>
              <w:spacing w:before="120" w:after="120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Малое и среднее предпринимательство ………...…………..</w:t>
            </w:r>
          </w:p>
        </w:tc>
        <w:tc>
          <w:tcPr>
            <w:tcW w:w="709" w:type="dxa"/>
            <w:vAlign w:val="bottom"/>
          </w:tcPr>
          <w:p w14:paraId="32E0BCD3" w14:textId="75225A94" w:rsidR="0067230B" w:rsidRPr="0008181D" w:rsidRDefault="002B692B" w:rsidP="002B692B">
            <w:pPr>
              <w:pStyle w:val="ConsNormal"/>
              <w:widowControl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8181D" w:rsidRPr="0008181D" w14:paraId="4DEA360A" w14:textId="77777777" w:rsidTr="00457AE1">
        <w:tc>
          <w:tcPr>
            <w:tcW w:w="1276" w:type="dxa"/>
            <w:vAlign w:val="bottom"/>
          </w:tcPr>
          <w:p w14:paraId="3185936B" w14:textId="77777777" w:rsidR="0067230B" w:rsidRPr="0008181D" w:rsidRDefault="0067230B" w:rsidP="004452E0">
            <w:pPr>
              <w:pStyle w:val="ConsNormal"/>
              <w:widowControl/>
              <w:tabs>
                <w:tab w:val="left" w:pos="884"/>
              </w:tabs>
              <w:spacing w:before="120" w:after="120"/>
              <w:ind w:right="3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229" w:type="dxa"/>
            <w:vAlign w:val="bottom"/>
          </w:tcPr>
          <w:p w14:paraId="6C753720" w14:textId="77777777" w:rsidR="0067230B" w:rsidRPr="0008181D" w:rsidRDefault="0067230B" w:rsidP="00457AE1">
            <w:pPr>
              <w:pStyle w:val="ConsNormal"/>
              <w:widowControl/>
              <w:spacing w:before="120" w:after="120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Социальная сфера      ……………………...………….………</w:t>
            </w:r>
          </w:p>
        </w:tc>
        <w:tc>
          <w:tcPr>
            <w:tcW w:w="709" w:type="dxa"/>
            <w:vAlign w:val="bottom"/>
          </w:tcPr>
          <w:p w14:paraId="67D0BCDC" w14:textId="299CF28C" w:rsidR="0067230B" w:rsidRPr="0008181D" w:rsidRDefault="0067230B" w:rsidP="0008181D">
            <w:pPr>
              <w:pStyle w:val="ConsNormal"/>
              <w:widowControl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181D" w:rsidRPr="000818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8181D" w:rsidRPr="0008181D" w14:paraId="33E0A374" w14:textId="77777777" w:rsidTr="00457AE1">
        <w:tc>
          <w:tcPr>
            <w:tcW w:w="1276" w:type="dxa"/>
            <w:vAlign w:val="bottom"/>
          </w:tcPr>
          <w:p w14:paraId="2D27E99D" w14:textId="77777777" w:rsidR="0067230B" w:rsidRPr="0008181D" w:rsidRDefault="0067230B" w:rsidP="004452E0">
            <w:pPr>
              <w:pStyle w:val="ConsNormal"/>
              <w:widowControl/>
              <w:tabs>
                <w:tab w:val="left" w:pos="884"/>
              </w:tabs>
              <w:spacing w:before="120" w:after="120"/>
              <w:ind w:right="3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229" w:type="dxa"/>
            <w:vAlign w:val="bottom"/>
          </w:tcPr>
          <w:p w14:paraId="6F39E68D" w14:textId="77777777" w:rsidR="0067230B" w:rsidRPr="0008181D" w:rsidRDefault="0067230B" w:rsidP="00457AE1">
            <w:pPr>
              <w:pStyle w:val="ConsNormal"/>
              <w:widowControl/>
              <w:spacing w:before="120" w:after="120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Уровень жизни населения     …………………..…………….</w:t>
            </w:r>
          </w:p>
        </w:tc>
        <w:tc>
          <w:tcPr>
            <w:tcW w:w="709" w:type="dxa"/>
            <w:vAlign w:val="bottom"/>
          </w:tcPr>
          <w:p w14:paraId="1B4EAA1C" w14:textId="272F4001" w:rsidR="0067230B" w:rsidRPr="0008181D" w:rsidRDefault="0008181D" w:rsidP="002B692B">
            <w:pPr>
              <w:pStyle w:val="ConsNormal"/>
              <w:widowControl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69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8181D" w:rsidRPr="0008181D" w14:paraId="42C1DA8F" w14:textId="77777777" w:rsidTr="00457AE1">
        <w:tc>
          <w:tcPr>
            <w:tcW w:w="1276" w:type="dxa"/>
            <w:vAlign w:val="bottom"/>
          </w:tcPr>
          <w:p w14:paraId="4BEB6438" w14:textId="77777777" w:rsidR="0067230B" w:rsidRPr="0008181D" w:rsidRDefault="0067230B" w:rsidP="004452E0">
            <w:pPr>
              <w:pStyle w:val="ConsNormal"/>
              <w:widowControl/>
              <w:spacing w:before="120" w:after="12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229" w:type="dxa"/>
            <w:vAlign w:val="bottom"/>
          </w:tcPr>
          <w:p w14:paraId="20709256" w14:textId="77777777" w:rsidR="0067230B" w:rsidRPr="0008181D" w:rsidRDefault="0067230B" w:rsidP="00457AE1">
            <w:pPr>
              <w:pStyle w:val="ConsNormal"/>
              <w:widowControl/>
              <w:spacing w:before="120" w:after="120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Демография и трудовые ресурсы     ………………..……….</w:t>
            </w:r>
          </w:p>
        </w:tc>
        <w:tc>
          <w:tcPr>
            <w:tcW w:w="709" w:type="dxa"/>
            <w:vAlign w:val="bottom"/>
          </w:tcPr>
          <w:p w14:paraId="19AAA67D" w14:textId="4F8490D6" w:rsidR="0067230B" w:rsidRPr="0008181D" w:rsidRDefault="0067230B" w:rsidP="0008181D">
            <w:pPr>
              <w:pStyle w:val="ConsNormal"/>
              <w:widowControl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181D" w:rsidRPr="000818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181D" w:rsidRPr="0008181D" w14:paraId="2A2BFF25" w14:textId="77777777" w:rsidTr="00457AE1">
        <w:tc>
          <w:tcPr>
            <w:tcW w:w="1276" w:type="dxa"/>
            <w:vAlign w:val="bottom"/>
          </w:tcPr>
          <w:p w14:paraId="21EA6EED" w14:textId="77777777" w:rsidR="0067230B" w:rsidRPr="0008181D" w:rsidRDefault="0067230B" w:rsidP="004452E0">
            <w:pPr>
              <w:pStyle w:val="ConsNormal"/>
              <w:widowControl/>
              <w:spacing w:before="120" w:after="12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229" w:type="dxa"/>
            <w:vAlign w:val="bottom"/>
          </w:tcPr>
          <w:p w14:paraId="39AE3ECF" w14:textId="77777777" w:rsidR="0067230B" w:rsidRPr="0008181D" w:rsidRDefault="0067230B" w:rsidP="00457AE1">
            <w:pPr>
              <w:pStyle w:val="ConsNormal"/>
              <w:widowControl/>
              <w:spacing w:before="120" w:after="120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Муниципальный сектор экономики      ………………..……</w:t>
            </w:r>
          </w:p>
        </w:tc>
        <w:tc>
          <w:tcPr>
            <w:tcW w:w="709" w:type="dxa"/>
            <w:vAlign w:val="bottom"/>
          </w:tcPr>
          <w:p w14:paraId="6CAC5454" w14:textId="40D3D755" w:rsidR="0067230B" w:rsidRPr="0008181D" w:rsidRDefault="00DE476B" w:rsidP="002B692B">
            <w:pPr>
              <w:pStyle w:val="ConsNormal"/>
              <w:widowControl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B6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4E8062E" w14:textId="77777777" w:rsidR="00457AE1" w:rsidRPr="00C76F83" w:rsidRDefault="00457AE1" w:rsidP="00457AE1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1F497D" w:themeColor="text2"/>
          <w:sz w:val="16"/>
          <w:szCs w:val="16"/>
        </w:rPr>
      </w:pPr>
    </w:p>
    <w:p w14:paraId="04420774" w14:textId="77777777" w:rsidR="00457AE1" w:rsidRPr="00C76F83" w:rsidRDefault="00457AE1" w:rsidP="00457AE1">
      <w:pPr>
        <w:pStyle w:val="ConsNonformat"/>
        <w:widowControl/>
        <w:rPr>
          <w:rFonts w:ascii="Times New Roman" w:hAnsi="Times New Roman" w:cs="Times New Roman"/>
          <w:color w:val="1F497D" w:themeColor="text2"/>
        </w:rPr>
      </w:pPr>
    </w:p>
    <w:p w14:paraId="7424A09D" w14:textId="77777777" w:rsidR="00457AE1" w:rsidRPr="00C76F83" w:rsidRDefault="00457AE1" w:rsidP="00457AE1">
      <w:pPr>
        <w:rPr>
          <w:color w:val="1F497D" w:themeColor="text2"/>
        </w:rPr>
      </w:pPr>
    </w:p>
    <w:p w14:paraId="3C329F12" w14:textId="77777777" w:rsidR="006E7F03" w:rsidRPr="00C76F83" w:rsidRDefault="006E7F03" w:rsidP="006E7F03">
      <w:pPr>
        <w:rPr>
          <w:color w:val="1F497D" w:themeColor="text2"/>
        </w:rPr>
      </w:pPr>
    </w:p>
    <w:p w14:paraId="7D0D4F13" w14:textId="77777777" w:rsidR="006E7F03" w:rsidRPr="000821BE" w:rsidRDefault="006E7F03" w:rsidP="003C5B69">
      <w:pPr>
        <w:pageBreakBefore/>
        <w:jc w:val="center"/>
        <w:rPr>
          <w:b/>
          <w:sz w:val="24"/>
          <w:szCs w:val="24"/>
        </w:rPr>
      </w:pPr>
      <w:r w:rsidRPr="000821BE">
        <w:rPr>
          <w:b/>
          <w:sz w:val="24"/>
          <w:szCs w:val="24"/>
        </w:rPr>
        <w:lastRenderedPageBreak/>
        <w:t>Введение</w:t>
      </w:r>
    </w:p>
    <w:p w14:paraId="029F8E6E" w14:textId="77777777" w:rsidR="003C5B69" w:rsidRPr="000821BE" w:rsidRDefault="003C5B69" w:rsidP="003C5B69">
      <w:pPr>
        <w:widowControl w:val="0"/>
        <w:tabs>
          <w:tab w:val="left" w:pos="3969"/>
        </w:tabs>
        <w:jc w:val="center"/>
        <w:rPr>
          <w:b/>
          <w:sz w:val="24"/>
          <w:szCs w:val="24"/>
        </w:rPr>
      </w:pPr>
    </w:p>
    <w:p w14:paraId="3E27D59F" w14:textId="53FB34ED" w:rsidR="003C5B69" w:rsidRPr="000821BE" w:rsidRDefault="003C5B69" w:rsidP="003C5B69">
      <w:pPr>
        <w:spacing w:line="312" w:lineRule="auto"/>
        <w:ind w:firstLine="709"/>
        <w:jc w:val="both"/>
        <w:rPr>
          <w:sz w:val="24"/>
          <w:szCs w:val="24"/>
        </w:rPr>
      </w:pPr>
      <w:r w:rsidRPr="000821BE">
        <w:rPr>
          <w:sz w:val="24"/>
          <w:szCs w:val="24"/>
        </w:rPr>
        <w:t>Прогноз социально-экономического развития города Твери на 202</w:t>
      </w:r>
      <w:r w:rsidR="000821BE" w:rsidRPr="000821BE">
        <w:rPr>
          <w:sz w:val="24"/>
          <w:szCs w:val="24"/>
        </w:rPr>
        <w:t>6</w:t>
      </w:r>
      <w:r w:rsidRPr="000821BE">
        <w:rPr>
          <w:sz w:val="24"/>
          <w:szCs w:val="24"/>
        </w:rPr>
        <w:t xml:space="preserve"> год и на плановый период 202</w:t>
      </w:r>
      <w:r w:rsidR="000821BE" w:rsidRPr="000821BE">
        <w:rPr>
          <w:sz w:val="24"/>
          <w:szCs w:val="24"/>
        </w:rPr>
        <w:t>7</w:t>
      </w:r>
      <w:r w:rsidRPr="000821BE">
        <w:rPr>
          <w:sz w:val="24"/>
          <w:szCs w:val="24"/>
        </w:rPr>
        <w:t xml:space="preserve"> и 202</w:t>
      </w:r>
      <w:r w:rsidR="000821BE" w:rsidRPr="000821BE">
        <w:rPr>
          <w:sz w:val="24"/>
          <w:szCs w:val="24"/>
        </w:rPr>
        <w:t>8</w:t>
      </w:r>
      <w:r w:rsidRPr="000821BE">
        <w:rPr>
          <w:sz w:val="24"/>
          <w:szCs w:val="24"/>
        </w:rPr>
        <w:t xml:space="preserve"> годов (далее - среднесрочный прогноз) разработан в соответствии с Бюджетным кодексом Российской Федерации, Уставом города Твери, Положением о бюджетном процессе в городе Твери, утвержденным решением Тверской городской Думы от 02.06.2021 № 79, постановлением Администрации города Твери от 25.10.2018 № 1333 «Об утверждении Порядка разработки, корректировки, осуществления мониторинга и контроля реализации прогноза социально-экономического развития города Твери на среднесрочный период».</w:t>
      </w:r>
    </w:p>
    <w:p w14:paraId="193B0F6E" w14:textId="00B8DC07" w:rsidR="003C5B69" w:rsidRPr="00655D00" w:rsidRDefault="003C5B69" w:rsidP="003C5B69">
      <w:pPr>
        <w:spacing w:line="312" w:lineRule="auto"/>
        <w:ind w:firstLine="709"/>
        <w:jc w:val="both"/>
        <w:rPr>
          <w:sz w:val="24"/>
          <w:szCs w:val="24"/>
        </w:rPr>
      </w:pPr>
      <w:r w:rsidRPr="000821BE">
        <w:rPr>
          <w:sz w:val="24"/>
          <w:szCs w:val="24"/>
        </w:rPr>
        <w:t>Исходной базой для разработки среднесрочного прогноза являются «Сценарные условия функционирования экономики Российской Федерации, основные параметры прогноза социально-экономического развития Российской Федерации и прогнозируемые изменения цен (тарифов) на товары, услуги хозяйствующих субъектов, осуществляющих регулируемые виды деятельности в инфраструктурном секторе, на 202</w:t>
      </w:r>
      <w:r w:rsidR="000821BE" w:rsidRPr="000821BE">
        <w:rPr>
          <w:sz w:val="24"/>
          <w:szCs w:val="24"/>
        </w:rPr>
        <w:t>6</w:t>
      </w:r>
      <w:r w:rsidRPr="000821BE">
        <w:rPr>
          <w:sz w:val="24"/>
          <w:szCs w:val="24"/>
        </w:rPr>
        <w:t xml:space="preserve"> год и на плановый период 202</w:t>
      </w:r>
      <w:r w:rsidR="000821BE" w:rsidRPr="000821BE">
        <w:rPr>
          <w:sz w:val="24"/>
          <w:szCs w:val="24"/>
        </w:rPr>
        <w:t>7</w:t>
      </w:r>
      <w:r w:rsidRPr="000821BE">
        <w:rPr>
          <w:sz w:val="24"/>
          <w:szCs w:val="24"/>
        </w:rPr>
        <w:t xml:space="preserve"> и 202</w:t>
      </w:r>
      <w:r w:rsidR="000821BE" w:rsidRPr="000821BE">
        <w:rPr>
          <w:sz w:val="24"/>
          <w:szCs w:val="24"/>
        </w:rPr>
        <w:t>8</w:t>
      </w:r>
      <w:r w:rsidRPr="000821BE">
        <w:rPr>
          <w:sz w:val="24"/>
          <w:szCs w:val="24"/>
        </w:rPr>
        <w:t xml:space="preserve"> годов», </w:t>
      </w:r>
      <w:r w:rsidRPr="00655D00">
        <w:rPr>
          <w:sz w:val="24"/>
          <w:szCs w:val="24"/>
        </w:rPr>
        <w:t>опубликованные на официально</w:t>
      </w:r>
      <w:r w:rsidR="004F6BCF" w:rsidRPr="00655D00">
        <w:rPr>
          <w:sz w:val="24"/>
          <w:szCs w:val="24"/>
        </w:rPr>
        <w:t>м</w:t>
      </w:r>
      <w:r w:rsidRPr="00655D00">
        <w:rPr>
          <w:sz w:val="24"/>
          <w:szCs w:val="24"/>
        </w:rPr>
        <w:t xml:space="preserve"> сайте Министерства экономического развития Российской Федерации</w:t>
      </w:r>
      <w:r w:rsidR="00AC038B">
        <w:rPr>
          <w:sz w:val="24"/>
          <w:szCs w:val="24"/>
        </w:rPr>
        <w:t xml:space="preserve"> 30.04.2025</w:t>
      </w:r>
      <w:r w:rsidRPr="00655D00">
        <w:rPr>
          <w:sz w:val="24"/>
          <w:szCs w:val="24"/>
        </w:rPr>
        <w:t>.</w:t>
      </w:r>
    </w:p>
    <w:p w14:paraId="7613631A" w14:textId="4EDDB22A" w:rsidR="00655D00" w:rsidRPr="00D03FB6" w:rsidRDefault="00655D00" w:rsidP="00655D00">
      <w:pPr>
        <w:shd w:val="clear" w:color="auto" w:fill="FFFFFF"/>
        <w:spacing w:line="312" w:lineRule="auto"/>
        <w:ind w:firstLine="540"/>
        <w:jc w:val="both"/>
        <w:rPr>
          <w:sz w:val="24"/>
          <w:szCs w:val="30"/>
        </w:rPr>
      </w:pPr>
      <w:r w:rsidRPr="00655D00">
        <w:rPr>
          <w:sz w:val="24"/>
          <w:szCs w:val="24"/>
        </w:rPr>
        <w:t>В базовом варианте описывается наиболее вероятный сценарий развития экономики,  определяемый ростом внутреннего спроса (потребительского и инвестиционного).</w:t>
      </w:r>
      <w:r>
        <w:rPr>
          <w:sz w:val="24"/>
          <w:szCs w:val="24"/>
        </w:rPr>
        <w:t xml:space="preserve"> </w:t>
      </w:r>
      <w:r w:rsidRPr="00655D00">
        <w:rPr>
          <w:color w:val="000000"/>
          <w:sz w:val="24"/>
          <w:szCs w:val="30"/>
        </w:rPr>
        <w:t xml:space="preserve">Развитие отечественного производства продолжится в условиях реализации программ по импортозамещению за счет увеличения производств </w:t>
      </w:r>
      <w:r>
        <w:rPr>
          <w:color w:val="000000"/>
          <w:sz w:val="24"/>
          <w:szCs w:val="30"/>
        </w:rPr>
        <w:t xml:space="preserve">и </w:t>
      </w:r>
      <w:r w:rsidRPr="00655D00">
        <w:rPr>
          <w:color w:val="000000"/>
          <w:sz w:val="24"/>
          <w:szCs w:val="30"/>
        </w:rPr>
        <w:t>наращивани</w:t>
      </w:r>
      <w:r w:rsidR="00D03FB6">
        <w:rPr>
          <w:color w:val="000000"/>
          <w:sz w:val="24"/>
          <w:szCs w:val="30"/>
        </w:rPr>
        <w:t>я</w:t>
      </w:r>
      <w:r w:rsidRPr="00655D00">
        <w:rPr>
          <w:color w:val="000000"/>
          <w:sz w:val="24"/>
          <w:szCs w:val="30"/>
        </w:rPr>
        <w:t xml:space="preserve"> предложений на внутреннем рынке.</w:t>
      </w:r>
      <w:r w:rsidR="00D03FB6">
        <w:rPr>
          <w:color w:val="000000"/>
          <w:sz w:val="24"/>
          <w:szCs w:val="30"/>
        </w:rPr>
        <w:t xml:space="preserve"> </w:t>
      </w:r>
      <w:r w:rsidRPr="00655D00">
        <w:rPr>
          <w:color w:val="000000"/>
          <w:sz w:val="24"/>
          <w:szCs w:val="30"/>
        </w:rPr>
        <w:t>Темпы роста инвестиционной активности ускорятся по мере смягчения денежно-</w:t>
      </w:r>
      <w:r w:rsidRPr="00D03FB6">
        <w:rPr>
          <w:sz w:val="24"/>
          <w:szCs w:val="30"/>
        </w:rPr>
        <w:t xml:space="preserve">кредитных условий, основным источником роста </w:t>
      </w:r>
      <w:r w:rsidR="00D03FB6" w:rsidRPr="00D03FB6">
        <w:rPr>
          <w:sz w:val="24"/>
          <w:szCs w:val="30"/>
        </w:rPr>
        <w:t xml:space="preserve">будет </w:t>
      </w:r>
      <w:r w:rsidRPr="00D03FB6">
        <w:rPr>
          <w:sz w:val="24"/>
          <w:szCs w:val="30"/>
        </w:rPr>
        <w:t>частная предпринимательская инициатива.</w:t>
      </w:r>
    </w:p>
    <w:p w14:paraId="1B634346" w14:textId="77777777" w:rsidR="003C5B69" w:rsidRPr="00F33AF8" w:rsidRDefault="003C5B69" w:rsidP="003C5B69">
      <w:pPr>
        <w:pStyle w:val="pboth"/>
        <w:shd w:val="clear" w:color="auto" w:fill="FFFFFF"/>
        <w:spacing w:before="0" w:beforeAutospacing="0" w:after="0" w:afterAutospacing="0" w:line="312" w:lineRule="auto"/>
        <w:ind w:firstLine="708"/>
        <w:jc w:val="both"/>
      </w:pPr>
      <w:r w:rsidRPr="00D03FB6">
        <w:t xml:space="preserve">На </w:t>
      </w:r>
      <w:r w:rsidRPr="00F33AF8">
        <w:t xml:space="preserve">фоне роста производства на рынке труда повысится потребность в квалифицированных кадрах. Стабильность ситуации на рынке труда будет поддерживаться устойчивым уровнем безработицы без динамики повышения. </w:t>
      </w:r>
    </w:p>
    <w:p w14:paraId="4A189FBB" w14:textId="3537349A" w:rsidR="003C5B69" w:rsidRPr="00A46DE4" w:rsidRDefault="003C5B69" w:rsidP="003C5B69">
      <w:pPr>
        <w:tabs>
          <w:tab w:val="left" w:pos="284"/>
        </w:tabs>
        <w:spacing w:line="312" w:lineRule="auto"/>
        <w:ind w:firstLine="709"/>
        <w:jc w:val="both"/>
        <w:rPr>
          <w:sz w:val="24"/>
          <w:szCs w:val="24"/>
        </w:rPr>
      </w:pPr>
      <w:r w:rsidRPr="00F33AF8">
        <w:rPr>
          <w:sz w:val="24"/>
          <w:szCs w:val="24"/>
        </w:rPr>
        <w:t xml:space="preserve">В качестве базовых данных использованы показатели мониторингов финансово-хозяйственной деятельности крупных и </w:t>
      </w:r>
      <w:r w:rsidRPr="00A46DE4">
        <w:rPr>
          <w:sz w:val="24"/>
          <w:szCs w:val="24"/>
        </w:rPr>
        <w:t xml:space="preserve">средних организаций города Твери, официальная информация </w:t>
      </w:r>
      <w:proofErr w:type="spellStart"/>
      <w:r w:rsidRPr="00A46DE4">
        <w:rPr>
          <w:sz w:val="24"/>
          <w:szCs w:val="24"/>
        </w:rPr>
        <w:t>Тверьстата</w:t>
      </w:r>
      <w:proofErr w:type="spellEnd"/>
      <w:r w:rsidRPr="00A46DE4">
        <w:rPr>
          <w:sz w:val="24"/>
          <w:szCs w:val="24"/>
        </w:rPr>
        <w:t xml:space="preserve"> по социальному и экономическому развитию города Твери за 202</w:t>
      </w:r>
      <w:r w:rsidR="00F33AF8" w:rsidRPr="00A46DE4">
        <w:rPr>
          <w:sz w:val="24"/>
          <w:szCs w:val="24"/>
        </w:rPr>
        <w:t>4</w:t>
      </w:r>
      <w:r w:rsidRPr="00A46DE4">
        <w:rPr>
          <w:sz w:val="24"/>
          <w:szCs w:val="24"/>
        </w:rPr>
        <w:t xml:space="preserve"> год и отчетный период 202</w:t>
      </w:r>
      <w:r w:rsidR="00F33AF8" w:rsidRPr="00A46DE4">
        <w:rPr>
          <w:sz w:val="24"/>
          <w:szCs w:val="24"/>
        </w:rPr>
        <w:t>5</w:t>
      </w:r>
      <w:r w:rsidRPr="00A46DE4">
        <w:rPr>
          <w:sz w:val="24"/>
          <w:szCs w:val="24"/>
        </w:rPr>
        <w:t xml:space="preserve"> года, сведения о деятельности малого бизнеса за ряд лет, динамика налоговых поступлений в бюджет Тверской области и города Твери и другие официальные источники.</w:t>
      </w:r>
    </w:p>
    <w:p w14:paraId="28F58FA5" w14:textId="7F80864E" w:rsidR="00F33AF8" w:rsidRPr="00A46DE4" w:rsidRDefault="00F33AF8" w:rsidP="003C5B69">
      <w:pPr>
        <w:pStyle w:val="ConsNormal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DE4">
        <w:rPr>
          <w:rFonts w:ascii="Times New Roman" w:hAnsi="Times New Roman" w:cs="Times New Roman"/>
          <w:sz w:val="24"/>
          <w:szCs w:val="24"/>
        </w:rPr>
        <w:t xml:space="preserve">В </w:t>
      </w:r>
      <w:r w:rsidR="00AC038B">
        <w:rPr>
          <w:rFonts w:ascii="Times New Roman" w:hAnsi="Times New Roman" w:cs="Times New Roman"/>
          <w:sz w:val="24"/>
          <w:szCs w:val="24"/>
        </w:rPr>
        <w:t>д</w:t>
      </w:r>
      <w:r w:rsidRPr="00A46DE4">
        <w:rPr>
          <w:rFonts w:ascii="Times New Roman" w:hAnsi="Times New Roman" w:cs="Times New Roman"/>
          <w:sz w:val="24"/>
          <w:szCs w:val="24"/>
        </w:rPr>
        <w:t xml:space="preserve">инамике прогнозных </w:t>
      </w:r>
      <w:r w:rsidR="003C5B69" w:rsidRPr="00A46DE4"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Pr="00A46DE4">
        <w:rPr>
          <w:rFonts w:ascii="Times New Roman" w:hAnsi="Times New Roman" w:cs="Times New Roman"/>
          <w:sz w:val="24"/>
          <w:szCs w:val="24"/>
        </w:rPr>
        <w:t>прив</w:t>
      </w:r>
      <w:r w:rsidR="00AC038B">
        <w:rPr>
          <w:rFonts w:ascii="Times New Roman" w:hAnsi="Times New Roman" w:cs="Times New Roman"/>
          <w:sz w:val="24"/>
          <w:szCs w:val="24"/>
        </w:rPr>
        <w:t>едены</w:t>
      </w:r>
      <w:r w:rsidRPr="00A46DE4">
        <w:rPr>
          <w:rFonts w:ascii="Times New Roman" w:hAnsi="Times New Roman" w:cs="Times New Roman"/>
          <w:sz w:val="24"/>
          <w:szCs w:val="24"/>
        </w:rPr>
        <w:t xml:space="preserve"> </w:t>
      </w:r>
      <w:r w:rsidR="003C5B69" w:rsidRPr="00A46DE4">
        <w:rPr>
          <w:rFonts w:ascii="Times New Roman" w:hAnsi="Times New Roman" w:cs="Times New Roman"/>
          <w:sz w:val="24"/>
          <w:szCs w:val="24"/>
        </w:rPr>
        <w:t>сведени</w:t>
      </w:r>
      <w:r w:rsidRPr="00A46DE4">
        <w:rPr>
          <w:rFonts w:ascii="Times New Roman" w:hAnsi="Times New Roman" w:cs="Times New Roman"/>
          <w:sz w:val="24"/>
          <w:szCs w:val="24"/>
        </w:rPr>
        <w:t>я</w:t>
      </w:r>
      <w:r w:rsidR="003C5B69" w:rsidRPr="00A46DE4">
        <w:rPr>
          <w:rFonts w:ascii="Times New Roman" w:hAnsi="Times New Roman" w:cs="Times New Roman"/>
          <w:sz w:val="24"/>
          <w:szCs w:val="24"/>
        </w:rPr>
        <w:t>, представленны</w:t>
      </w:r>
      <w:r w:rsidRPr="00A46DE4">
        <w:rPr>
          <w:rFonts w:ascii="Times New Roman" w:hAnsi="Times New Roman" w:cs="Times New Roman"/>
          <w:sz w:val="24"/>
          <w:szCs w:val="24"/>
        </w:rPr>
        <w:t>е</w:t>
      </w:r>
      <w:r w:rsidR="003C5B69" w:rsidRPr="00A46DE4">
        <w:rPr>
          <w:rFonts w:ascii="Times New Roman" w:hAnsi="Times New Roman" w:cs="Times New Roman"/>
          <w:sz w:val="24"/>
          <w:szCs w:val="24"/>
        </w:rPr>
        <w:t xml:space="preserve">  хозяйствующими субъектами города Твери и территориально-обособленными подразделениями (филиалами) для разработки среднесрочного прогноза (более 200 адресных обращений)</w:t>
      </w:r>
      <w:r w:rsidRPr="00A46DE4">
        <w:rPr>
          <w:rFonts w:ascii="Times New Roman" w:hAnsi="Times New Roman" w:cs="Times New Roman"/>
          <w:sz w:val="24"/>
          <w:szCs w:val="24"/>
        </w:rPr>
        <w:t xml:space="preserve">. Кроме того, учитывалось </w:t>
      </w:r>
      <w:r w:rsidR="003C5B69" w:rsidRPr="00A46DE4">
        <w:rPr>
          <w:rFonts w:ascii="Times New Roman" w:hAnsi="Times New Roman" w:cs="Times New Roman"/>
          <w:sz w:val="24"/>
          <w:szCs w:val="24"/>
        </w:rPr>
        <w:t>влияни</w:t>
      </w:r>
      <w:r w:rsidRPr="00A46DE4">
        <w:rPr>
          <w:rFonts w:ascii="Times New Roman" w:hAnsi="Times New Roman" w:cs="Times New Roman"/>
          <w:sz w:val="24"/>
          <w:szCs w:val="24"/>
        </w:rPr>
        <w:t>е</w:t>
      </w:r>
      <w:r w:rsidR="003C5B69" w:rsidRPr="00A46DE4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="004737A7" w:rsidRPr="00A46DE4">
        <w:rPr>
          <w:rFonts w:ascii="Times New Roman" w:hAnsi="Times New Roman" w:cs="Times New Roman"/>
          <w:sz w:val="24"/>
          <w:szCs w:val="24"/>
        </w:rPr>
        <w:t xml:space="preserve">на </w:t>
      </w:r>
      <w:r w:rsidR="003C5B69" w:rsidRPr="00A46DE4">
        <w:rPr>
          <w:rFonts w:ascii="Times New Roman" w:hAnsi="Times New Roman" w:cs="Times New Roman"/>
          <w:sz w:val="24"/>
          <w:szCs w:val="24"/>
        </w:rPr>
        <w:t xml:space="preserve">рост промышленного производства, импортозамещения продукции, ценовой политики, объемов экспорта и рынков сбыта в условиях </w:t>
      </w:r>
      <w:r w:rsidR="003515B4">
        <w:rPr>
          <w:rFonts w:ascii="Times New Roman" w:hAnsi="Times New Roman" w:cs="Times New Roman"/>
          <w:sz w:val="24"/>
          <w:szCs w:val="24"/>
        </w:rPr>
        <w:t xml:space="preserve">18 действующих </w:t>
      </w:r>
      <w:r w:rsidRPr="00A46DE4">
        <w:rPr>
          <w:rFonts w:ascii="Times New Roman" w:hAnsi="Times New Roman" w:cs="Times New Roman"/>
          <w:sz w:val="24"/>
          <w:szCs w:val="24"/>
        </w:rPr>
        <w:t xml:space="preserve"> </w:t>
      </w:r>
      <w:r w:rsidR="003C5B69" w:rsidRPr="00A46DE4">
        <w:rPr>
          <w:rFonts w:ascii="Times New Roman" w:hAnsi="Times New Roman" w:cs="Times New Roman"/>
          <w:sz w:val="24"/>
          <w:szCs w:val="24"/>
        </w:rPr>
        <w:t xml:space="preserve">«пакетов» </w:t>
      </w:r>
      <w:r w:rsidRPr="00A46DE4">
        <w:rPr>
          <w:rFonts w:ascii="Times New Roman" w:hAnsi="Times New Roman" w:cs="Times New Roman"/>
          <w:sz w:val="24"/>
          <w:szCs w:val="24"/>
        </w:rPr>
        <w:t xml:space="preserve">антироссийских </w:t>
      </w:r>
      <w:r w:rsidR="003C5B69" w:rsidRPr="00A46DE4">
        <w:rPr>
          <w:rFonts w:ascii="Times New Roman" w:hAnsi="Times New Roman" w:cs="Times New Roman"/>
          <w:sz w:val="24"/>
          <w:szCs w:val="24"/>
        </w:rPr>
        <w:t>санкций</w:t>
      </w:r>
      <w:r w:rsidR="004737A7" w:rsidRPr="00A46DE4">
        <w:rPr>
          <w:rFonts w:ascii="Times New Roman" w:hAnsi="Times New Roman" w:cs="Times New Roman"/>
          <w:sz w:val="24"/>
          <w:szCs w:val="24"/>
        </w:rPr>
        <w:t>.</w:t>
      </w:r>
    </w:p>
    <w:p w14:paraId="6F946D61" w14:textId="77777777" w:rsidR="00F33AF8" w:rsidRPr="00A46DE4" w:rsidRDefault="00F33AF8" w:rsidP="003C5B69">
      <w:pPr>
        <w:pStyle w:val="ConsNormal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35042C" w14:textId="77777777" w:rsidR="00F33AF8" w:rsidRDefault="00F33AF8" w:rsidP="003C5B69">
      <w:pPr>
        <w:pStyle w:val="ConsNormal"/>
        <w:spacing w:line="312" w:lineRule="auto"/>
        <w:ind w:firstLine="709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69D52271" w14:textId="77777777" w:rsidR="005364F2" w:rsidRPr="00D8434D" w:rsidRDefault="005364F2" w:rsidP="005364F2">
      <w:pPr>
        <w:spacing w:line="312" w:lineRule="auto"/>
        <w:ind w:firstLine="709"/>
        <w:jc w:val="both"/>
      </w:pPr>
      <w:r w:rsidRPr="00D8434D">
        <w:rPr>
          <w:sz w:val="24"/>
          <w:szCs w:val="24"/>
        </w:rPr>
        <w:lastRenderedPageBreak/>
        <w:t>Среднесрочный прогноз разрабатывался путем уточнения параметров планового периода и добавления параметров второго года планового периода (см. Таблицу 1).</w:t>
      </w:r>
    </w:p>
    <w:p w14:paraId="3097431C" w14:textId="77777777" w:rsidR="005364F2" w:rsidRPr="00D8434D" w:rsidRDefault="005364F2" w:rsidP="005364F2">
      <w:pPr>
        <w:widowControl w:val="0"/>
        <w:jc w:val="right"/>
        <w:rPr>
          <w:i/>
          <w:sz w:val="24"/>
          <w:szCs w:val="24"/>
        </w:rPr>
      </w:pPr>
    </w:p>
    <w:p w14:paraId="35F65EE4" w14:textId="77777777" w:rsidR="006E7F03" w:rsidRPr="00D8434D" w:rsidRDefault="006E7F03" w:rsidP="005364F2">
      <w:pPr>
        <w:widowControl w:val="0"/>
        <w:jc w:val="right"/>
        <w:rPr>
          <w:i/>
          <w:sz w:val="24"/>
          <w:szCs w:val="24"/>
        </w:rPr>
      </w:pPr>
      <w:r w:rsidRPr="00D8434D">
        <w:rPr>
          <w:i/>
          <w:sz w:val="24"/>
          <w:szCs w:val="24"/>
        </w:rPr>
        <w:t>Таблица 1</w:t>
      </w:r>
    </w:p>
    <w:p w14:paraId="47A322E0" w14:textId="77777777" w:rsidR="006E7F03" w:rsidRPr="00D8434D" w:rsidRDefault="006E7F03" w:rsidP="005364F2">
      <w:pPr>
        <w:pStyle w:val="ConsNormal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34D">
        <w:rPr>
          <w:rFonts w:ascii="Times New Roman" w:hAnsi="Times New Roman" w:cs="Times New Roman"/>
          <w:i/>
          <w:sz w:val="24"/>
          <w:szCs w:val="24"/>
        </w:rPr>
        <w:t>Сравнение показателей 202</w:t>
      </w:r>
      <w:r w:rsidR="00D8434D" w:rsidRPr="00D8434D">
        <w:rPr>
          <w:rFonts w:ascii="Times New Roman" w:hAnsi="Times New Roman" w:cs="Times New Roman"/>
          <w:i/>
          <w:sz w:val="24"/>
          <w:szCs w:val="24"/>
        </w:rPr>
        <w:t>5</w:t>
      </w:r>
      <w:r w:rsidRPr="00D8434D">
        <w:rPr>
          <w:rFonts w:ascii="Times New Roman" w:hAnsi="Times New Roman" w:cs="Times New Roman"/>
          <w:i/>
          <w:sz w:val="24"/>
          <w:szCs w:val="24"/>
        </w:rPr>
        <w:t xml:space="preserve"> года в рамках прогноза на 202</w:t>
      </w:r>
      <w:r w:rsidR="00D8434D" w:rsidRPr="00D8434D">
        <w:rPr>
          <w:rFonts w:ascii="Times New Roman" w:hAnsi="Times New Roman" w:cs="Times New Roman"/>
          <w:i/>
          <w:sz w:val="24"/>
          <w:szCs w:val="24"/>
        </w:rPr>
        <w:t>6</w:t>
      </w:r>
      <w:r w:rsidRPr="00D8434D">
        <w:rPr>
          <w:rFonts w:ascii="Times New Roman" w:hAnsi="Times New Roman" w:cs="Times New Roman"/>
          <w:i/>
          <w:sz w:val="24"/>
          <w:szCs w:val="24"/>
        </w:rPr>
        <w:t>-202</w:t>
      </w:r>
      <w:r w:rsidR="00D8434D" w:rsidRPr="00D8434D">
        <w:rPr>
          <w:rFonts w:ascii="Times New Roman" w:hAnsi="Times New Roman" w:cs="Times New Roman"/>
          <w:i/>
          <w:sz w:val="24"/>
          <w:szCs w:val="24"/>
        </w:rPr>
        <w:t>8</w:t>
      </w:r>
      <w:r w:rsidRPr="00D8434D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155927" w:rsidRPr="00D8434D">
        <w:rPr>
          <w:rFonts w:ascii="Times New Roman" w:hAnsi="Times New Roman" w:cs="Times New Roman"/>
          <w:i/>
          <w:sz w:val="24"/>
          <w:szCs w:val="24"/>
        </w:rPr>
        <w:t>оды</w:t>
      </w:r>
    </w:p>
    <w:p w14:paraId="587DC13E" w14:textId="77777777" w:rsidR="006E7F03" w:rsidRPr="00D8434D" w:rsidRDefault="006E7F03" w:rsidP="005364F2">
      <w:pPr>
        <w:pStyle w:val="ConsNormal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34D">
        <w:rPr>
          <w:rFonts w:ascii="Times New Roman" w:hAnsi="Times New Roman" w:cs="Times New Roman"/>
          <w:i/>
          <w:sz w:val="24"/>
          <w:szCs w:val="24"/>
        </w:rPr>
        <w:t>с прогнозом на 202</w:t>
      </w:r>
      <w:r w:rsidR="00D8434D" w:rsidRPr="00D8434D">
        <w:rPr>
          <w:rFonts w:ascii="Times New Roman" w:hAnsi="Times New Roman" w:cs="Times New Roman"/>
          <w:i/>
          <w:sz w:val="24"/>
          <w:szCs w:val="24"/>
        </w:rPr>
        <w:t>5</w:t>
      </w:r>
      <w:r w:rsidRPr="00D8434D">
        <w:rPr>
          <w:rFonts w:ascii="Times New Roman" w:hAnsi="Times New Roman" w:cs="Times New Roman"/>
          <w:i/>
          <w:sz w:val="24"/>
          <w:szCs w:val="24"/>
        </w:rPr>
        <w:t>-202</w:t>
      </w:r>
      <w:r w:rsidR="00D8434D" w:rsidRPr="00D8434D">
        <w:rPr>
          <w:rFonts w:ascii="Times New Roman" w:hAnsi="Times New Roman" w:cs="Times New Roman"/>
          <w:i/>
          <w:sz w:val="24"/>
          <w:szCs w:val="24"/>
        </w:rPr>
        <w:t>7</w:t>
      </w:r>
      <w:r w:rsidRPr="00D8434D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155927" w:rsidRPr="00D8434D">
        <w:rPr>
          <w:rFonts w:ascii="Times New Roman" w:hAnsi="Times New Roman" w:cs="Times New Roman"/>
          <w:i/>
          <w:sz w:val="24"/>
          <w:szCs w:val="24"/>
        </w:rPr>
        <w:t>оды</w:t>
      </w:r>
      <w:r w:rsidRPr="00D8434D">
        <w:rPr>
          <w:rFonts w:ascii="Times New Roman" w:hAnsi="Times New Roman" w:cs="Times New Roman"/>
          <w:i/>
          <w:sz w:val="24"/>
          <w:szCs w:val="24"/>
        </w:rPr>
        <w:t>.</w:t>
      </w:r>
    </w:p>
    <w:p w14:paraId="6B6B4781" w14:textId="77777777" w:rsidR="006E7F03" w:rsidRPr="00D8434D" w:rsidRDefault="006E7F03" w:rsidP="005364F2">
      <w:pPr>
        <w:pStyle w:val="ConsNormal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923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1417"/>
        <w:gridCol w:w="1488"/>
        <w:gridCol w:w="1489"/>
      </w:tblGrid>
      <w:tr w:rsidR="00D8434D" w:rsidRPr="00D8434D" w14:paraId="4C5E86FE" w14:textId="77777777" w:rsidTr="005D372D">
        <w:trPr>
          <w:trHeight w:val="139"/>
        </w:trPr>
        <w:tc>
          <w:tcPr>
            <w:tcW w:w="567" w:type="dxa"/>
            <w:vMerge w:val="restart"/>
            <w:vAlign w:val="center"/>
          </w:tcPr>
          <w:p w14:paraId="0DA313DB" w14:textId="77777777" w:rsidR="006E7F03" w:rsidRPr="00D8434D" w:rsidRDefault="006E7F03" w:rsidP="005364F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8434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962" w:type="dxa"/>
            <w:vMerge w:val="restart"/>
            <w:vAlign w:val="center"/>
          </w:tcPr>
          <w:p w14:paraId="443D72EE" w14:textId="77777777" w:rsidR="006E7F03" w:rsidRPr="00D8434D" w:rsidRDefault="006E7F03" w:rsidP="005364F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8434D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417" w:type="dxa"/>
            <w:vMerge w:val="restart"/>
            <w:vAlign w:val="center"/>
          </w:tcPr>
          <w:p w14:paraId="046EDB0C" w14:textId="77777777" w:rsidR="006E7F03" w:rsidRPr="00D8434D" w:rsidRDefault="006E7F03" w:rsidP="005364F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8434D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2977" w:type="dxa"/>
            <w:gridSpan w:val="2"/>
            <w:vAlign w:val="center"/>
          </w:tcPr>
          <w:p w14:paraId="2BD612E2" w14:textId="77777777" w:rsidR="006E7F03" w:rsidRPr="00D8434D" w:rsidRDefault="006E7F03" w:rsidP="005364F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8434D">
              <w:rPr>
                <w:b/>
                <w:sz w:val="22"/>
                <w:szCs w:val="22"/>
              </w:rPr>
              <w:t>Значение показателей</w:t>
            </w:r>
          </w:p>
          <w:p w14:paraId="4E9F326E" w14:textId="77777777" w:rsidR="006E7F03" w:rsidRPr="00D8434D" w:rsidRDefault="006E7F03" w:rsidP="00D8434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8434D">
              <w:rPr>
                <w:b/>
                <w:sz w:val="22"/>
                <w:szCs w:val="22"/>
              </w:rPr>
              <w:t xml:space="preserve"> на 202</w:t>
            </w:r>
            <w:r w:rsidR="00D8434D" w:rsidRPr="00D8434D">
              <w:rPr>
                <w:b/>
                <w:sz w:val="22"/>
                <w:szCs w:val="22"/>
              </w:rPr>
              <w:t>5</w:t>
            </w:r>
            <w:r w:rsidRPr="00D8434D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D959D4" w:rsidRPr="00D959D4" w14:paraId="156948F2" w14:textId="77777777" w:rsidTr="005D372D">
        <w:trPr>
          <w:trHeight w:val="187"/>
        </w:trPr>
        <w:tc>
          <w:tcPr>
            <w:tcW w:w="567" w:type="dxa"/>
            <w:vMerge/>
            <w:vAlign w:val="center"/>
          </w:tcPr>
          <w:p w14:paraId="616DA0BA" w14:textId="77777777" w:rsidR="006E7F03" w:rsidRPr="00D8434D" w:rsidRDefault="006E7F03" w:rsidP="005364F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  <w:vMerge/>
            <w:vAlign w:val="center"/>
          </w:tcPr>
          <w:p w14:paraId="45BBF356" w14:textId="77777777" w:rsidR="006E7F03" w:rsidRPr="00D8434D" w:rsidRDefault="006E7F03" w:rsidP="005364F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672F612" w14:textId="77777777" w:rsidR="006E7F03" w:rsidRPr="00D8434D" w:rsidRDefault="006E7F03" w:rsidP="005364F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1356E37D" w14:textId="77777777" w:rsidR="007B1622" w:rsidRPr="00D8434D" w:rsidRDefault="007B1622" w:rsidP="005364F2">
            <w:pPr>
              <w:widowControl w:val="0"/>
              <w:ind w:right="-116"/>
              <w:jc w:val="center"/>
              <w:rPr>
                <w:b/>
                <w:sz w:val="22"/>
                <w:szCs w:val="22"/>
              </w:rPr>
            </w:pPr>
            <w:r w:rsidRPr="00D8434D">
              <w:rPr>
                <w:b/>
                <w:sz w:val="22"/>
                <w:szCs w:val="22"/>
              </w:rPr>
              <w:t>прогноз</w:t>
            </w:r>
          </w:p>
          <w:p w14:paraId="0761E8D0" w14:textId="77777777" w:rsidR="006E7F03" w:rsidRPr="00D8434D" w:rsidRDefault="007B1622" w:rsidP="00D8434D">
            <w:pPr>
              <w:widowControl w:val="0"/>
              <w:ind w:right="-108"/>
              <w:jc w:val="center"/>
              <w:rPr>
                <w:b/>
                <w:sz w:val="22"/>
                <w:szCs w:val="22"/>
              </w:rPr>
            </w:pPr>
            <w:r w:rsidRPr="00D8434D">
              <w:rPr>
                <w:b/>
                <w:sz w:val="22"/>
                <w:szCs w:val="22"/>
              </w:rPr>
              <w:t>202</w:t>
            </w:r>
            <w:r w:rsidR="00D8434D" w:rsidRPr="00D8434D">
              <w:rPr>
                <w:b/>
                <w:sz w:val="22"/>
                <w:szCs w:val="22"/>
              </w:rPr>
              <w:t>5</w:t>
            </w:r>
            <w:r w:rsidRPr="00D8434D">
              <w:rPr>
                <w:b/>
                <w:sz w:val="22"/>
                <w:szCs w:val="22"/>
              </w:rPr>
              <w:t>-202</w:t>
            </w:r>
            <w:r w:rsidR="00D8434D" w:rsidRPr="00D8434D">
              <w:rPr>
                <w:b/>
                <w:sz w:val="22"/>
                <w:szCs w:val="22"/>
              </w:rPr>
              <w:t>7</w:t>
            </w:r>
            <w:r w:rsidRPr="00D8434D">
              <w:rPr>
                <w:b/>
                <w:sz w:val="22"/>
                <w:szCs w:val="22"/>
              </w:rPr>
              <w:t xml:space="preserve"> гг.</w:t>
            </w:r>
          </w:p>
        </w:tc>
        <w:tc>
          <w:tcPr>
            <w:tcW w:w="1489" w:type="dxa"/>
            <w:vAlign w:val="center"/>
          </w:tcPr>
          <w:p w14:paraId="522D2218" w14:textId="77777777" w:rsidR="006E7F03" w:rsidRPr="00D959D4" w:rsidRDefault="006E7F03" w:rsidP="005364F2">
            <w:pPr>
              <w:widowControl w:val="0"/>
              <w:ind w:right="-116"/>
              <w:jc w:val="center"/>
              <w:rPr>
                <w:b/>
                <w:sz w:val="22"/>
                <w:szCs w:val="22"/>
              </w:rPr>
            </w:pPr>
            <w:r w:rsidRPr="00D959D4">
              <w:rPr>
                <w:b/>
                <w:sz w:val="22"/>
                <w:szCs w:val="22"/>
              </w:rPr>
              <w:t>прогноз</w:t>
            </w:r>
          </w:p>
          <w:p w14:paraId="2881C4D8" w14:textId="77777777" w:rsidR="006E7F03" w:rsidRPr="00D959D4" w:rsidRDefault="006E7F03" w:rsidP="00D8434D">
            <w:pPr>
              <w:widowControl w:val="0"/>
              <w:ind w:right="-40"/>
              <w:jc w:val="center"/>
              <w:rPr>
                <w:b/>
                <w:sz w:val="22"/>
                <w:szCs w:val="22"/>
              </w:rPr>
            </w:pPr>
            <w:r w:rsidRPr="00D959D4">
              <w:rPr>
                <w:b/>
                <w:sz w:val="22"/>
                <w:szCs w:val="22"/>
              </w:rPr>
              <w:t>202</w:t>
            </w:r>
            <w:r w:rsidR="00D8434D" w:rsidRPr="00D959D4">
              <w:rPr>
                <w:b/>
                <w:sz w:val="22"/>
                <w:szCs w:val="22"/>
              </w:rPr>
              <w:t>6</w:t>
            </w:r>
            <w:r w:rsidRPr="00D959D4">
              <w:rPr>
                <w:b/>
                <w:sz w:val="22"/>
                <w:szCs w:val="22"/>
              </w:rPr>
              <w:t>-202</w:t>
            </w:r>
            <w:r w:rsidR="00D8434D" w:rsidRPr="00D959D4">
              <w:rPr>
                <w:b/>
                <w:sz w:val="22"/>
                <w:szCs w:val="22"/>
              </w:rPr>
              <w:t>8</w:t>
            </w:r>
            <w:r w:rsidRPr="00D959D4">
              <w:rPr>
                <w:b/>
                <w:sz w:val="22"/>
                <w:szCs w:val="22"/>
              </w:rPr>
              <w:t xml:space="preserve"> гг.</w:t>
            </w:r>
          </w:p>
        </w:tc>
      </w:tr>
      <w:tr w:rsidR="00C76F83" w:rsidRPr="00C76F83" w14:paraId="6D742FD7" w14:textId="77777777" w:rsidTr="005D372D">
        <w:trPr>
          <w:trHeight w:val="109"/>
        </w:trPr>
        <w:tc>
          <w:tcPr>
            <w:tcW w:w="567" w:type="dxa"/>
            <w:noWrap/>
            <w:vAlign w:val="center"/>
          </w:tcPr>
          <w:p w14:paraId="0320216B" w14:textId="77777777" w:rsidR="006E7F03" w:rsidRPr="0054775F" w:rsidRDefault="006E7F03" w:rsidP="005364F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4775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  <w:vAlign w:val="center"/>
          </w:tcPr>
          <w:p w14:paraId="02AEAD83" w14:textId="77777777" w:rsidR="006E7F03" w:rsidRPr="0054775F" w:rsidRDefault="006E7F03" w:rsidP="005364F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4775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2433172" w14:textId="77777777" w:rsidR="006E7F03" w:rsidRPr="0054775F" w:rsidRDefault="006E7F03" w:rsidP="005364F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4775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8" w:type="dxa"/>
            <w:noWrap/>
            <w:vAlign w:val="center"/>
          </w:tcPr>
          <w:p w14:paraId="66CC8506" w14:textId="77777777" w:rsidR="006E7F03" w:rsidRPr="0054775F" w:rsidRDefault="006E7F03" w:rsidP="005364F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4775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9" w:type="dxa"/>
            <w:noWrap/>
            <w:vAlign w:val="center"/>
          </w:tcPr>
          <w:p w14:paraId="4F182C9C" w14:textId="77777777" w:rsidR="006E7F03" w:rsidRPr="0054775F" w:rsidRDefault="006E7F03" w:rsidP="005364F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4775F">
              <w:rPr>
                <w:b/>
                <w:sz w:val="22"/>
                <w:szCs w:val="22"/>
              </w:rPr>
              <w:t>5</w:t>
            </w:r>
          </w:p>
        </w:tc>
      </w:tr>
      <w:tr w:rsidR="00434EC8" w:rsidRPr="00434EC8" w14:paraId="3CE13063" w14:textId="77777777" w:rsidTr="00434EC8">
        <w:trPr>
          <w:trHeight w:val="271"/>
        </w:trPr>
        <w:tc>
          <w:tcPr>
            <w:tcW w:w="567" w:type="dxa"/>
            <w:noWrap/>
            <w:vAlign w:val="center"/>
          </w:tcPr>
          <w:p w14:paraId="235F64D3" w14:textId="680691B5" w:rsidR="00434EC8" w:rsidRPr="000E7B43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0E7B43">
              <w:rPr>
                <w:sz w:val="22"/>
                <w:szCs w:val="22"/>
              </w:rPr>
              <w:t>1.</w:t>
            </w:r>
          </w:p>
        </w:tc>
        <w:tc>
          <w:tcPr>
            <w:tcW w:w="4962" w:type="dxa"/>
            <w:vAlign w:val="center"/>
          </w:tcPr>
          <w:p w14:paraId="1DABCA05" w14:textId="5F10AF35" w:rsidR="00434EC8" w:rsidRPr="000E7B43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0E7B43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в действующих ценах, всего</w:t>
            </w:r>
          </w:p>
        </w:tc>
        <w:tc>
          <w:tcPr>
            <w:tcW w:w="1417" w:type="dxa"/>
            <w:vAlign w:val="center"/>
          </w:tcPr>
          <w:p w14:paraId="6271F3B6" w14:textId="1E1E7805" w:rsidR="00434EC8" w:rsidRPr="000E7B43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0E7B43">
              <w:rPr>
                <w:sz w:val="22"/>
                <w:szCs w:val="22"/>
              </w:rPr>
              <w:t>млн руб.</w:t>
            </w:r>
          </w:p>
        </w:tc>
        <w:tc>
          <w:tcPr>
            <w:tcW w:w="1488" w:type="dxa"/>
            <w:noWrap/>
            <w:vAlign w:val="center"/>
          </w:tcPr>
          <w:p w14:paraId="489F7B69" w14:textId="0F6DC3AB" w:rsidR="00434EC8" w:rsidRPr="000E7B43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403 454,8</w:t>
            </w:r>
          </w:p>
        </w:tc>
        <w:tc>
          <w:tcPr>
            <w:tcW w:w="1489" w:type="dxa"/>
            <w:noWrap/>
          </w:tcPr>
          <w:p w14:paraId="11EF23A6" w14:textId="77777777" w:rsidR="00434EC8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</w:p>
          <w:p w14:paraId="3925EA16" w14:textId="7E031759" w:rsidR="00434EC8" w:rsidRPr="00434EC8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373 115,8</w:t>
            </w:r>
          </w:p>
        </w:tc>
      </w:tr>
      <w:tr w:rsidR="00434EC8" w:rsidRPr="00C76F83" w14:paraId="70ECDC39" w14:textId="77777777" w:rsidTr="00EA44EC">
        <w:trPr>
          <w:trHeight w:val="343"/>
        </w:trPr>
        <w:tc>
          <w:tcPr>
            <w:tcW w:w="567" w:type="dxa"/>
            <w:noWrap/>
            <w:vAlign w:val="center"/>
          </w:tcPr>
          <w:p w14:paraId="1DBE37E8" w14:textId="77777777" w:rsidR="00434EC8" w:rsidRPr="000E7B43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257370F6" w14:textId="77777777" w:rsidR="00434EC8" w:rsidRPr="000E7B43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0E7B43">
              <w:rPr>
                <w:sz w:val="22"/>
                <w:szCs w:val="22"/>
              </w:rPr>
              <w:t>Темп роста к предыдущему году</w:t>
            </w:r>
          </w:p>
        </w:tc>
        <w:tc>
          <w:tcPr>
            <w:tcW w:w="1417" w:type="dxa"/>
            <w:vAlign w:val="center"/>
          </w:tcPr>
          <w:p w14:paraId="58C15140" w14:textId="77777777" w:rsidR="00434EC8" w:rsidRPr="000E7B43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0E7B43">
              <w:rPr>
                <w:sz w:val="22"/>
                <w:szCs w:val="22"/>
              </w:rPr>
              <w:t>%</w:t>
            </w:r>
          </w:p>
        </w:tc>
        <w:tc>
          <w:tcPr>
            <w:tcW w:w="1488" w:type="dxa"/>
            <w:noWrap/>
            <w:vAlign w:val="center"/>
          </w:tcPr>
          <w:p w14:paraId="0B56F3D2" w14:textId="77777777" w:rsidR="00434EC8" w:rsidRPr="000E7B43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0E7B43">
              <w:rPr>
                <w:sz w:val="22"/>
                <w:szCs w:val="22"/>
              </w:rPr>
              <w:t>115,3</w:t>
            </w:r>
          </w:p>
        </w:tc>
        <w:tc>
          <w:tcPr>
            <w:tcW w:w="1489" w:type="dxa"/>
            <w:noWrap/>
          </w:tcPr>
          <w:p w14:paraId="21D48486" w14:textId="1637CF93" w:rsidR="00434EC8" w:rsidRPr="00434EC8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434EC8">
              <w:rPr>
                <w:sz w:val="22"/>
                <w:szCs w:val="22"/>
              </w:rPr>
              <w:t>108,8</w:t>
            </w:r>
          </w:p>
        </w:tc>
      </w:tr>
      <w:tr w:rsidR="00434EC8" w:rsidRPr="00F3085C" w14:paraId="008FB8DF" w14:textId="77777777" w:rsidTr="005D372D">
        <w:trPr>
          <w:trHeight w:val="600"/>
        </w:trPr>
        <w:tc>
          <w:tcPr>
            <w:tcW w:w="567" w:type="dxa"/>
            <w:noWrap/>
            <w:vAlign w:val="center"/>
          </w:tcPr>
          <w:p w14:paraId="49C964DA" w14:textId="77777777" w:rsidR="00434EC8" w:rsidRPr="005358AD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5358AD">
              <w:rPr>
                <w:sz w:val="22"/>
                <w:szCs w:val="22"/>
              </w:rPr>
              <w:t>2.</w:t>
            </w:r>
          </w:p>
        </w:tc>
        <w:tc>
          <w:tcPr>
            <w:tcW w:w="4962" w:type="dxa"/>
            <w:vAlign w:val="center"/>
          </w:tcPr>
          <w:p w14:paraId="4E2ED9A2" w14:textId="77777777" w:rsidR="00434EC8" w:rsidRPr="005358AD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5358AD">
              <w:rPr>
                <w:sz w:val="22"/>
                <w:szCs w:val="22"/>
              </w:rPr>
              <w:t>Объем инвестиций в основной капитал</w:t>
            </w:r>
            <w:r w:rsidRPr="005358AD">
              <w:rPr>
                <w:sz w:val="22"/>
                <w:szCs w:val="22"/>
              </w:rPr>
              <w:br/>
              <w:t>за счет всех источников финансирования</w:t>
            </w:r>
            <w:r w:rsidRPr="005358AD">
              <w:rPr>
                <w:sz w:val="22"/>
                <w:szCs w:val="22"/>
              </w:rPr>
              <w:br/>
              <w:t xml:space="preserve">(по крупным и средним предприятиям </w:t>
            </w:r>
            <w:r w:rsidRPr="005358AD">
              <w:rPr>
                <w:sz w:val="22"/>
                <w:szCs w:val="22"/>
              </w:rPr>
              <w:br/>
              <w:t>и организациям) в действующих ценах</w:t>
            </w:r>
            <w:r w:rsidRPr="005358AD">
              <w:rPr>
                <w:sz w:val="22"/>
                <w:szCs w:val="22"/>
              </w:rPr>
              <w:br/>
              <w:t>каждого года, всего</w:t>
            </w:r>
          </w:p>
        </w:tc>
        <w:tc>
          <w:tcPr>
            <w:tcW w:w="1417" w:type="dxa"/>
            <w:vAlign w:val="center"/>
          </w:tcPr>
          <w:p w14:paraId="765FFEE7" w14:textId="77777777" w:rsidR="00434EC8" w:rsidRPr="005358AD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5358AD">
              <w:rPr>
                <w:sz w:val="22"/>
                <w:szCs w:val="22"/>
              </w:rPr>
              <w:t>млн руб.</w:t>
            </w:r>
          </w:p>
        </w:tc>
        <w:tc>
          <w:tcPr>
            <w:tcW w:w="1488" w:type="dxa"/>
            <w:noWrap/>
            <w:vAlign w:val="center"/>
          </w:tcPr>
          <w:p w14:paraId="5BC2E910" w14:textId="77777777" w:rsidR="00434EC8" w:rsidRPr="005358AD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5358AD">
              <w:rPr>
                <w:sz w:val="22"/>
                <w:szCs w:val="22"/>
              </w:rPr>
              <w:t>26 948,1</w:t>
            </w:r>
          </w:p>
        </w:tc>
        <w:tc>
          <w:tcPr>
            <w:tcW w:w="1489" w:type="dxa"/>
            <w:noWrap/>
            <w:vAlign w:val="center"/>
          </w:tcPr>
          <w:p w14:paraId="5F740279" w14:textId="6EDD3823" w:rsidR="00434EC8" w:rsidRPr="005358AD" w:rsidRDefault="00434EC8" w:rsidP="00363A62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5358AD">
              <w:rPr>
                <w:sz w:val="22"/>
                <w:szCs w:val="22"/>
              </w:rPr>
              <w:t>29 744,2</w:t>
            </w:r>
          </w:p>
        </w:tc>
      </w:tr>
      <w:tr w:rsidR="00434EC8" w:rsidRPr="00F3085C" w14:paraId="712266A9" w14:textId="77777777" w:rsidTr="005D372D">
        <w:trPr>
          <w:trHeight w:val="300"/>
        </w:trPr>
        <w:tc>
          <w:tcPr>
            <w:tcW w:w="567" w:type="dxa"/>
            <w:noWrap/>
            <w:vAlign w:val="center"/>
          </w:tcPr>
          <w:p w14:paraId="24B3FF7B" w14:textId="77777777" w:rsidR="00434EC8" w:rsidRPr="005358AD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285CDB91" w14:textId="77777777" w:rsidR="00434EC8" w:rsidRPr="005358AD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5358AD">
              <w:rPr>
                <w:sz w:val="22"/>
                <w:szCs w:val="22"/>
              </w:rPr>
              <w:t xml:space="preserve"> - к предыдущему году (в сопоставимых ценах)</w:t>
            </w:r>
          </w:p>
        </w:tc>
        <w:tc>
          <w:tcPr>
            <w:tcW w:w="1417" w:type="dxa"/>
            <w:vAlign w:val="center"/>
          </w:tcPr>
          <w:p w14:paraId="0D600C67" w14:textId="77777777" w:rsidR="00434EC8" w:rsidRPr="005358AD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5358AD">
              <w:rPr>
                <w:sz w:val="22"/>
                <w:szCs w:val="22"/>
              </w:rPr>
              <w:t>%</w:t>
            </w:r>
          </w:p>
        </w:tc>
        <w:tc>
          <w:tcPr>
            <w:tcW w:w="1488" w:type="dxa"/>
            <w:noWrap/>
            <w:vAlign w:val="center"/>
          </w:tcPr>
          <w:p w14:paraId="38C88886" w14:textId="77777777" w:rsidR="00434EC8" w:rsidRPr="005358AD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5358AD">
              <w:rPr>
                <w:sz w:val="22"/>
                <w:szCs w:val="22"/>
              </w:rPr>
              <w:t>103,5</w:t>
            </w:r>
          </w:p>
        </w:tc>
        <w:tc>
          <w:tcPr>
            <w:tcW w:w="1489" w:type="dxa"/>
            <w:noWrap/>
            <w:vAlign w:val="center"/>
          </w:tcPr>
          <w:p w14:paraId="002A4840" w14:textId="6C254EEB" w:rsidR="00434EC8" w:rsidRPr="005358AD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5358AD">
              <w:rPr>
                <w:sz w:val="22"/>
                <w:szCs w:val="22"/>
              </w:rPr>
              <w:t>75,6</w:t>
            </w:r>
          </w:p>
        </w:tc>
      </w:tr>
      <w:tr w:rsidR="00D959D4" w:rsidRPr="003515B4" w14:paraId="1F3EE1E9" w14:textId="77777777" w:rsidTr="005D372D">
        <w:trPr>
          <w:trHeight w:val="335"/>
        </w:trPr>
        <w:tc>
          <w:tcPr>
            <w:tcW w:w="567" w:type="dxa"/>
            <w:noWrap/>
            <w:vAlign w:val="center"/>
          </w:tcPr>
          <w:p w14:paraId="4FC95010" w14:textId="77777777" w:rsidR="00434EC8" w:rsidRPr="003515B4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3515B4">
              <w:rPr>
                <w:sz w:val="22"/>
                <w:szCs w:val="22"/>
              </w:rPr>
              <w:t>3.</w:t>
            </w:r>
          </w:p>
        </w:tc>
        <w:tc>
          <w:tcPr>
            <w:tcW w:w="4962" w:type="dxa"/>
            <w:vAlign w:val="center"/>
          </w:tcPr>
          <w:p w14:paraId="791168F9" w14:textId="77777777" w:rsidR="00434EC8" w:rsidRPr="003515B4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3515B4">
              <w:rPr>
                <w:sz w:val="22"/>
                <w:szCs w:val="22"/>
              </w:rPr>
              <w:t xml:space="preserve">Ввод в эксплуатацию жилых домов </w:t>
            </w:r>
            <w:r w:rsidRPr="003515B4">
              <w:rPr>
                <w:sz w:val="22"/>
                <w:szCs w:val="22"/>
              </w:rPr>
              <w:br/>
              <w:t>за счет всех источников финансирования</w:t>
            </w:r>
          </w:p>
        </w:tc>
        <w:tc>
          <w:tcPr>
            <w:tcW w:w="1417" w:type="dxa"/>
            <w:vAlign w:val="center"/>
          </w:tcPr>
          <w:p w14:paraId="2BF51FA1" w14:textId="77777777" w:rsidR="00434EC8" w:rsidRPr="003515B4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3515B4">
              <w:rPr>
                <w:sz w:val="22"/>
                <w:szCs w:val="22"/>
              </w:rPr>
              <w:t>тыс. кв. м</w:t>
            </w:r>
          </w:p>
        </w:tc>
        <w:tc>
          <w:tcPr>
            <w:tcW w:w="1488" w:type="dxa"/>
            <w:noWrap/>
            <w:vAlign w:val="center"/>
          </w:tcPr>
          <w:p w14:paraId="75CB3109" w14:textId="77777777" w:rsidR="00434EC8" w:rsidRPr="003515B4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3515B4">
              <w:rPr>
                <w:sz w:val="22"/>
                <w:szCs w:val="22"/>
              </w:rPr>
              <w:t>235,0</w:t>
            </w:r>
          </w:p>
        </w:tc>
        <w:tc>
          <w:tcPr>
            <w:tcW w:w="1489" w:type="dxa"/>
            <w:noWrap/>
            <w:vAlign w:val="center"/>
          </w:tcPr>
          <w:p w14:paraId="0F252666" w14:textId="572F3553" w:rsidR="00434EC8" w:rsidRPr="003515B4" w:rsidRDefault="00D959D4" w:rsidP="00363A62">
            <w:pPr>
              <w:widowControl w:val="0"/>
              <w:spacing w:line="312" w:lineRule="auto"/>
              <w:jc w:val="center"/>
              <w:rPr>
                <w:bCs/>
                <w:sz w:val="22"/>
                <w:szCs w:val="24"/>
              </w:rPr>
            </w:pPr>
            <w:r w:rsidRPr="003515B4">
              <w:rPr>
                <w:bCs/>
                <w:sz w:val="22"/>
                <w:szCs w:val="24"/>
              </w:rPr>
              <w:t>145,0</w:t>
            </w:r>
          </w:p>
        </w:tc>
      </w:tr>
      <w:tr w:rsidR="00434EC8" w:rsidRPr="00C76F83" w14:paraId="57757FB7" w14:textId="77777777" w:rsidTr="005D372D">
        <w:trPr>
          <w:trHeight w:val="300"/>
        </w:trPr>
        <w:tc>
          <w:tcPr>
            <w:tcW w:w="567" w:type="dxa"/>
            <w:noWrap/>
            <w:vAlign w:val="center"/>
          </w:tcPr>
          <w:p w14:paraId="4A6D6CBA" w14:textId="77777777" w:rsidR="00434EC8" w:rsidRPr="004410A0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>4.</w:t>
            </w:r>
          </w:p>
        </w:tc>
        <w:tc>
          <w:tcPr>
            <w:tcW w:w="4962" w:type="dxa"/>
            <w:vAlign w:val="center"/>
          </w:tcPr>
          <w:p w14:paraId="62F1078A" w14:textId="77777777" w:rsidR="00434EC8" w:rsidRPr="00EA44EC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EA44EC">
              <w:rPr>
                <w:sz w:val="22"/>
                <w:szCs w:val="22"/>
              </w:rPr>
              <w:t>Среднегодовая стоимость имущества, подлежащая налогообложению</w:t>
            </w:r>
          </w:p>
        </w:tc>
        <w:tc>
          <w:tcPr>
            <w:tcW w:w="1417" w:type="dxa"/>
            <w:vAlign w:val="center"/>
          </w:tcPr>
          <w:p w14:paraId="53BB2F85" w14:textId="77777777" w:rsidR="00434EC8" w:rsidRPr="00EA44E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EA44EC">
              <w:rPr>
                <w:sz w:val="22"/>
                <w:szCs w:val="22"/>
              </w:rPr>
              <w:t>млн руб.</w:t>
            </w:r>
          </w:p>
        </w:tc>
        <w:tc>
          <w:tcPr>
            <w:tcW w:w="1488" w:type="dxa"/>
            <w:noWrap/>
            <w:vAlign w:val="center"/>
          </w:tcPr>
          <w:p w14:paraId="4F1ADADB" w14:textId="77777777" w:rsidR="00434EC8" w:rsidRPr="00EA44E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EA44EC">
              <w:rPr>
                <w:sz w:val="22"/>
                <w:szCs w:val="22"/>
              </w:rPr>
              <w:t>81 785,2</w:t>
            </w:r>
          </w:p>
        </w:tc>
        <w:tc>
          <w:tcPr>
            <w:tcW w:w="1489" w:type="dxa"/>
            <w:noWrap/>
            <w:vAlign w:val="center"/>
          </w:tcPr>
          <w:p w14:paraId="544ADFB8" w14:textId="0EC0AD9E" w:rsidR="00434EC8" w:rsidRPr="00EA44EC" w:rsidRDefault="00EA44EC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EA44EC">
              <w:rPr>
                <w:sz w:val="22"/>
                <w:szCs w:val="22"/>
              </w:rPr>
              <w:t>70 408,3</w:t>
            </w:r>
          </w:p>
        </w:tc>
      </w:tr>
      <w:tr w:rsidR="00434EC8" w:rsidRPr="00C76F83" w14:paraId="7E4CC163" w14:textId="77777777" w:rsidTr="005D372D">
        <w:trPr>
          <w:trHeight w:val="330"/>
        </w:trPr>
        <w:tc>
          <w:tcPr>
            <w:tcW w:w="567" w:type="dxa"/>
            <w:noWrap/>
            <w:vAlign w:val="center"/>
          </w:tcPr>
          <w:p w14:paraId="51B18292" w14:textId="77777777" w:rsidR="00434EC8" w:rsidRPr="004410A0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>5.</w:t>
            </w:r>
          </w:p>
        </w:tc>
        <w:tc>
          <w:tcPr>
            <w:tcW w:w="4962" w:type="dxa"/>
            <w:vAlign w:val="center"/>
          </w:tcPr>
          <w:p w14:paraId="21EAF4E1" w14:textId="77777777" w:rsidR="00434EC8" w:rsidRPr="00EA44EC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EA44EC">
              <w:rPr>
                <w:sz w:val="22"/>
                <w:szCs w:val="22"/>
              </w:rPr>
              <w:t>Налогооблагаемая прибыль предприятий, всего</w:t>
            </w:r>
          </w:p>
        </w:tc>
        <w:tc>
          <w:tcPr>
            <w:tcW w:w="1417" w:type="dxa"/>
            <w:vAlign w:val="center"/>
          </w:tcPr>
          <w:p w14:paraId="4DC12D69" w14:textId="77777777" w:rsidR="00434EC8" w:rsidRPr="00EA44E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EA44EC">
              <w:rPr>
                <w:sz w:val="22"/>
                <w:szCs w:val="22"/>
              </w:rPr>
              <w:t>млн руб.</w:t>
            </w:r>
          </w:p>
        </w:tc>
        <w:tc>
          <w:tcPr>
            <w:tcW w:w="1488" w:type="dxa"/>
            <w:noWrap/>
            <w:vAlign w:val="center"/>
          </w:tcPr>
          <w:p w14:paraId="06F7EE8A" w14:textId="77777777" w:rsidR="00434EC8" w:rsidRPr="00EA44E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EA44EC">
              <w:rPr>
                <w:sz w:val="22"/>
                <w:szCs w:val="22"/>
              </w:rPr>
              <w:t>89 017,7</w:t>
            </w:r>
          </w:p>
        </w:tc>
        <w:tc>
          <w:tcPr>
            <w:tcW w:w="1489" w:type="dxa"/>
            <w:noWrap/>
            <w:vAlign w:val="center"/>
          </w:tcPr>
          <w:p w14:paraId="7086CBFE" w14:textId="58311C01" w:rsidR="00434EC8" w:rsidRPr="00EA44EC" w:rsidRDefault="00EA44EC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EA44EC">
              <w:rPr>
                <w:sz w:val="22"/>
                <w:szCs w:val="22"/>
              </w:rPr>
              <w:t>86 361,1</w:t>
            </w:r>
          </w:p>
        </w:tc>
      </w:tr>
      <w:tr w:rsidR="00434EC8" w:rsidRPr="00C76F83" w14:paraId="553BDDEE" w14:textId="77777777" w:rsidTr="005D372D">
        <w:trPr>
          <w:trHeight w:val="315"/>
        </w:trPr>
        <w:tc>
          <w:tcPr>
            <w:tcW w:w="567" w:type="dxa"/>
            <w:noWrap/>
            <w:vAlign w:val="center"/>
          </w:tcPr>
          <w:p w14:paraId="61A3E561" w14:textId="77777777" w:rsidR="00434EC8" w:rsidRPr="004410A0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>6.</w:t>
            </w:r>
          </w:p>
        </w:tc>
        <w:tc>
          <w:tcPr>
            <w:tcW w:w="4962" w:type="dxa"/>
            <w:vAlign w:val="center"/>
          </w:tcPr>
          <w:p w14:paraId="67A3A229" w14:textId="77777777" w:rsidR="00434EC8" w:rsidRPr="004410A0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>Индекс потребительских цен</w:t>
            </w:r>
          </w:p>
          <w:p w14:paraId="0B90FCA1" w14:textId="77777777" w:rsidR="00434EC8" w:rsidRPr="004410A0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>за период с начала года</w:t>
            </w:r>
          </w:p>
        </w:tc>
        <w:tc>
          <w:tcPr>
            <w:tcW w:w="1417" w:type="dxa"/>
            <w:vAlign w:val="center"/>
          </w:tcPr>
          <w:p w14:paraId="54385805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%</w:t>
            </w:r>
          </w:p>
        </w:tc>
        <w:tc>
          <w:tcPr>
            <w:tcW w:w="1488" w:type="dxa"/>
            <w:noWrap/>
            <w:vAlign w:val="center"/>
          </w:tcPr>
          <w:p w14:paraId="1095A61D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104,7</w:t>
            </w:r>
          </w:p>
        </w:tc>
        <w:tc>
          <w:tcPr>
            <w:tcW w:w="1489" w:type="dxa"/>
            <w:noWrap/>
            <w:vAlign w:val="center"/>
          </w:tcPr>
          <w:p w14:paraId="58126865" w14:textId="77777777" w:rsidR="00434EC8" w:rsidRPr="00F020B8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F020B8">
              <w:rPr>
                <w:sz w:val="22"/>
                <w:szCs w:val="22"/>
              </w:rPr>
              <w:t>109,3</w:t>
            </w:r>
          </w:p>
        </w:tc>
      </w:tr>
      <w:tr w:rsidR="00434EC8" w:rsidRPr="00C76F83" w14:paraId="057FEDA2" w14:textId="77777777" w:rsidTr="005D372D">
        <w:trPr>
          <w:trHeight w:val="427"/>
        </w:trPr>
        <w:tc>
          <w:tcPr>
            <w:tcW w:w="567" w:type="dxa"/>
            <w:noWrap/>
            <w:vAlign w:val="center"/>
          </w:tcPr>
          <w:p w14:paraId="74BDDB3C" w14:textId="77777777" w:rsidR="00434EC8" w:rsidRPr="004410A0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>7.</w:t>
            </w:r>
          </w:p>
        </w:tc>
        <w:tc>
          <w:tcPr>
            <w:tcW w:w="4962" w:type="dxa"/>
            <w:vAlign w:val="center"/>
          </w:tcPr>
          <w:p w14:paraId="32907C97" w14:textId="77777777" w:rsidR="00434EC8" w:rsidRPr="004410A0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>Фонд заработной платы</w:t>
            </w:r>
          </w:p>
        </w:tc>
        <w:tc>
          <w:tcPr>
            <w:tcW w:w="1417" w:type="dxa"/>
            <w:vAlign w:val="center"/>
          </w:tcPr>
          <w:p w14:paraId="6C0886FE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млн руб.</w:t>
            </w:r>
          </w:p>
        </w:tc>
        <w:tc>
          <w:tcPr>
            <w:tcW w:w="1488" w:type="dxa"/>
            <w:noWrap/>
            <w:vAlign w:val="center"/>
          </w:tcPr>
          <w:p w14:paraId="1E2FABD2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180 378,0</w:t>
            </w:r>
          </w:p>
        </w:tc>
        <w:tc>
          <w:tcPr>
            <w:tcW w:w="1489" w:type="dxa"/>
            <w:noWrap/>
            <w:vAlign w:val="center"/>
          </w:tcPr>
          <w:p w14:paraId="25DF6059" w14:textId="77777777" w:rsidR="00434EC8" w:rsidRPr="00F020B8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F020B8">
              <w:rPr>
                <w:sz w:val="22"/>
                <w:szCs w:val="22"/>
              </w:rPr>
              <w:t>197 561,7</w:t>
            </w:r>
          </w:p>
        </w:tc>
      </w:tr>
      <w:tr w:rsidR="00434EC8" w:rsidRPr="00C76F83" w14:paraId="14FC1528" w14:textId="77777777" w:rsidTr="00657386">
        <w:trPr>
          <w:trHeight w:val="315"/>
        </w:trPr>
        <w:tc>
          <w:tcPr>
            <w:tcW w:w="567" w:type="dxa"/>
            <w:noWrap/>
            <w:vAlign w:val="center"/>
          </w:tcPr>
          <w:p w14:paraId="17CC1547" w14:textId="77777777" w:rsidR="00434EC8" w:rsidRPr="004410A0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0B590BD4" w14:textId="77777777" w:rsidR="00434EC8" w:rsidRPr="004410A0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 xml:space="preserve">   к предыдущему году</w:t>
            </w:r>
          </w:p>
        </w:tc>
        <w:tc>
          <w:tcPr>
            <w:tcW w:w="1417" w:type="dxa"/>
            <w:vAlign w:val="center"/>
          </w:tcPr>
          <w:p w14:paraId="72277EFB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%</w:t>
            </w:r>
          </w:p>
        </w:tc>
        <w:tc>
          <w:tcPr>
            <w:tcW w:w="1488" w:type="dxa"/>
            <w:noWrap/>
            <w:vAlign w:val="center"/>
          </w:tcPr>
          <w:p w14:paraId="703F6183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117,1</w:t>
            </w:r>
          </w:p>
        </w:tc>
        <w:tc>
          <w:tcPr>
            <w:tcW w:w="1489" w:type="dxa"/>
            <w:noWrap/>
            <w:vAlign w:val="center"/>
          </w:tcPr>
          <w:p w14:paraId="4A8CC205" w14:textId="77777777" w:rsidR="00434EC8" w:rsidRPr="00F020B8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F020B8">
              <w:rPr>
                <w:sz w:val="22"/>
                <w:szCs w:val="22"/>
              </w:rPr>
              <w:t>115,3</w:t>
            </w:r>
          </w:p>
        </w:tc>
      </w:tr>
      <w:tr w:rsidR="00434EC8" w:rsidRPr="00C76F83" w14:paraId="3C5076BE" w14:textId="77777777" w:rsidTr="005D372D">
        <w:trPr>
          <w:trHeight w:val="559"/>
        </w:trPr>
        <w:tc>
          <w:tcPr>
            <w:tcW w:w="567" w:type="dxa"/>
            <w:noWrap/>
            <w:vAlign w:val="center"/>
          </w:tcPr>
          <w:p w14:paraId="25C4631E" w14:textId="77777777" w:rsidR="00434EC8" w:rsidRPr="004410A0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>8.</w:t>
            </w:r>
          </w:p>
        </w:tc>
        <w:tc>
          <w:tcPr>
            <w:tcW w:w="4962" w:type="dxa"/>
            <w:vAlign w:val="center"/>
          </w:tcPr>
          <w:p w14:paraId="7A1B4997" w14:textId="77777777" w:rsidR="00434EC8" w:rsidRPr="004410A0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 xml:space="preserve">Среднемесячная заработная плата </w:t>
            </w:r>
            <w:r w:rsidRPr="004410A0">
              <w:rPr>
                <w:sz w:val="22"/>
                <w:szCs w:val="22"/>
              </w:rPr>
              <w:br/>
              <w:t>в целом по территории города</w:t>
            </w:r>
          </w:p>
        </w:tc>
        <w:tc>
          <w:tcPr>
            <w:tcW w:w="1417" w:type="dxa"/>
            <w:vAlign w:val="center"/>
          </w:tcPr>
          <w:p w14:paraId="03E321F1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руб.</w:t>
            </w:r>
          </w:p>
        </w:tc>
        <w:tc>
          <w:tcPr>
            <w:tcW w:w="1488" w:type="dxa"/>
            <w:noWrap/>
            <w:vAlign w:val="center"/>
          </w:tcPr>
          <w:p w14:paraId="3B99C63C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68 387,2</w:t>
            </w:r>
          </w:p>
        </w:tc>
        <w:tc>
          <w:tcPr>
            <w:tcW w:w="1489" w:type="dxa"/>
            <w:noWrap/>
            <w:vAlign w:val="center"/>
          </w:tcPr>
          <w:p w14:paraId="1556C1AB" w14:textId="77777777" w:rsidR="00434EC8" w:rsidRPr="00F020B8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F020B8">
              <w:rPr>
                <w:sz w:val="22"/>
                <w:szCs w:val="22"/>
              </w:rPr>
              <w:t>73 427,5</w:t>
            </w:r>
          </w:p>
        </w:tc>
      </w:tr>
      <w:tr w:rsidR="00434EC8" w:rsidRPr="00C76F83" w14:paraId="4699340E" w14:textId="77777777" w:rsidTr="00657386">
        <w:trPr>
          <w:trHeight w:val="315"/>
        </w:trPr>
        <w:tc>
          <w:tcPr>
            <w:tcW w:w="567" w:type="dxa"/>
            <w:noWrap/>
            <w:vAlign w:val="center"/>
          </w:tcPr>
          <w:p w14:paraId="75E824A5" w14:textId="77777777" w:rsidR="00434EC8" w:rsidRPr="004410A0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65D2D509" w14:textId="77777777" w:rsidR="00434EC8" w:rsidRPr="004410A0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 xml:space="preserve">   к предыдущему году</w:t>
            </w:r>
          </w:p>
        </w:tc>
        <w:tc>
          <w:tcPr>
            <w:tcW w:w="1417" w:type="dxa"/>
            <w:vAlign w:val="center"/>
          </w:tcPr>
          <w:p w14:paraId="6443A74A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%</w:t>
            </w:r>
          </w:p>
        </w:tc>
        <w:tc>
          <w:tcPr>
            <w:tcW w:w="1488" w:type="dxa"/>
            <w:noWrap/>
            <w:vAlign w:val="center"/>
          </w:tcPr>
          <w:p w14:paraId="1275A6BD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116,9</w:t>
            </w:r>
          </w:p>
        </w:tc>
        <w:tc>
          <w:tcPr>
            <w:tcW w:w="1489" w:type="dxa"/>
            <w:noWrap/>
            <w:vAlign w:val="center"/>
          </w:tcPr>
          <w:p w14:paraId="468A66DE" w14:textId="77777777" w:rsidR="00434EC8" w:rsidRPr="00F020B8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F020B8">
              <w:rPr>
                <w:sz w:val="22"/>
                <w:szCs w:val="22"/>
              </w:rPr>
              <w:t>113,4</w:t>
            </w:r>
          </w:p>
        </w:tc>
      </w:tr>
      <w:tr w:rsidR="00434EC8" w:rsidRPr="00C76F83" w14:paraId="41EDCA59" w14:textId="77777777" w:rsidTr="005D372D">
        <w:trPr>
          <w:trHeight w:val="393"/>
        </w:trPr>
        <w:tc>
          <w:tcPr>
            <w:tcW w:w="567" w:type="dxa"/>
            <w:noWrap/>
            <w:vAlign w:val="center"/>
          </w:tcPr>
          <w:p w14:paraId="7E6EDC04" w14:textId="77777777" w:rsidR="00434EC8" w:rsidRPr="004410A0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>9.</w:t>
            </w:r>
          </w:p>
        </w:tc>
        <w:tc>
          <w:tcPr>
            <w:tcW w:w="4962" w:type="dxa"/>
            <w:vAlign w:val="center"/>
          </w:tcPr>
          <w:p w14:paraId="7DFB8AF9" w14:textId="77777777" w:rsidR="00434EC8" w:rsidRPr="004410A0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 xml:space="preserve">Среднегодовая численность </w:t>
            </w:r>
            <w:r w:rsidRPr="004410A0">
              <w:rPr>
                <w:sz w:val="22"/>
                <w:szCs w:val="22"/>
              </w:rPr>
              <w:br/>
              <w:t>постоянного населения</w:t>
            </w:r>
          </w:p>
        </w:tc>
        <w:tc>
          <w:tcPr>
            <w:tcW w:w="1417" w:type="dxa"/>
            <w:vAlign w:val="center"/>
          </w:tcPr>
          <w:p w14:paraId="360F66AC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тыс. чел.</w:t>
            </w:r>
          </w:p>
        </w:tc>
        <w:tc>
          <w:tcPr>
            <w:tcW w:w="1488" w:type="dxa"/>
            <w:noWrap/>
            <w:vAlign w:val="center"/>
          </w:tcPr>
          <w:p w14:paraId="07E2A3D6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411,2</w:t>
            </w:r>
          </w:p>
        </w:tc>
        <w:tc>
          <w:tcPr>
            <w:tcW w:w="1489" w:type="dxa"/>
            <w:noWrap/>
            <w:vAlign w:val="center"/>
          </w:tcPr>
          <w:p w14:paraId="1CB409EF" w14:textId="77777777" w:rsidR="00434EC8" w:rsidRPr="00F020B8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F020B8">
              <w:rPr>
                <w:sz w:val="22"/>
                <w:szCs w:val="22"/>
              </w:rPr>
              <w:t>412,7</w:t>
            </w:r>
          </w:p>
        </w:tc>
      </w:tr>
      <w:tr w:rsidR="00434EC8" w:rsidRPr="00C76F83" w14:paraId="7BBDC2ED" w14:textId="77777777" w:rsidTr="005D372D">
        <w:trPr>
          <w:trHeight w:val="270"/>
        </w:trPr>
        <w:tc>
          <w:tcPr>
            <w:tcW w:w="567" w:type="dxa"/>
            <w:noWrap/>
            <w:vAlign w:val="center"/>
          </w:tcPr>
          <w:p w14:paraId="5A789ED5" w14:textId="77777777" w:rsidR="00434EC8" w:rsidRPr="004410A0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>10.</w:t>
            </w:r>
          </w:p>
        </w:tc>
        <w:tc>
          <w:tcPr>
            <w:tcW w:w="4962" w:type="dxa"/>
            <w:vAlign w:val="center"/>
          </w:tcPr>
          <w:p w14:paraId="60723DCC" w14:textId="77777777" w:rsidR="00434EC8" w:rsidRPr="004410A0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 xml:space="preserve">Из общего числа населения </w:t>
            </w:r>
            <w:r w:rsidRPr="004410A0">
              <w:rPr>
                <w:sz w:val="22"/>
                <w:szCs w:val="22"/>
              </w:rPr>
              <w:br/>
              <w:t>лица трудоспособного возраста</w:t>
            </w:r>
          </w:p>
        </w:tc>
        <w:tc>
          <w:tcPr>
            <w:tcW w:w="1417" w:type="dxa"/>
            <w:vAlign w:val="center"/>
          </w:tcPr>
          <w:p w14:paraId="19B9B4F2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%</w:t>
            </w:r>
          </w:p>
        </w:tc>
        <w:tc>
          <w:tcPr>
            <w:tcW w:w="1488" w:type="dxa"/>
            <w:noWrap/>
            <w:vAlign w:val="center"/>
          </w:tcPr>
          <w:p w14:paraId="045F68BB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55,4</w:t>
            </w:r>
          </w:p>
        </w:tc>
        <w:tc>
          <w:tcPr>
            <w:tcW w:w="1489" w:type="dxa"/>
            <w:noWrap/>
            <w:vAlign w:val="center"/>
          </w:tcPr>
          <w:p w14:paraId="5B4185FB" w14:textId="77777777" w:rsidR="00434EC8" w:rsidRPr="00F020B8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F020B8">
              <w:rPr>
                <w:sz w:val="22"/>
                <w:szCs w:val="22"/>
              </w:rPr>
              <w:t>57,0</w:t>
            </w:r>
          </w:p>
        </w:tc>
      </w:tr>
      <w:tr w:rsidR="00434EC8" w:rsidRPr="00C76F83" w14:paraId="02BD1512" w14:textId="77777777" w:rsidTr="005D372D">
        <w:trPr>
          <w:trHeight w:val="467"/>
        </w:trPr>
        <w:tc>
          <w:tcPr>
            <w:tcW w:w="567" w:type="dxa"/>
            <w:noWrap/>
            <w:vAlign w:val="center"/>
          </w:tcPr>
          <w:p w14:paraId="39EBE8A5" w14:textId="77777777" w:rsidR="00434EC8" w:rsidRPr="004410A0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>11.</w:t>
            </w:r>
          </w:p>
        </w:tc>
        <w:tc>
          <w:tcPr>
            <w:tcW w:w="4962" w:type="dxa"/>
            <w:vAlign w:val="center"/>
          </w:tcPr>
          <w:p w14:paraId="2A48E72C" w14:textId="77777777" w:rsidR="00434EC8" w:rsidRPr="004410A0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 xml:space="preserve">Численность безработных, регистрируемых  </w:t>
            </w:r>
            <w:r w:rsidRPr="004410A0">
              <w:rPr>
                <w:sz w:val="22"/>
                <w:szCs w:val="22"/>
              </w:rPr>
              <w:br/>
              <w:t>в службе занятости</w:t>
            </w:r>
          </w:p>
        </w:tc>
        <w:tc>
          <w:tcPr>
            <w:tcW w:w="1417" w:type="dxa"/>
            <w:vAlign w:val="center"/>
          </w:tcPr>
          <w:p w14:paraId="49D945AC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тыс. чел.</w:t>
            </w:r>
          </w:p>
        </w:tc>
        <w:tc>
          <w:tcPr>
            <w:tcW w:w="1488" w:type="dxa"/>
            <w:noWrap/>
            <w:vAlign w:val="center"/>
          </w:tcPr>
          <w:p w14:paraId="2F52A44A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0,25</w:t>
            </w:r>
          </w:p>
        </w:tc>
        <w:tc>
          <w:tcPr>
            <w:tcW w:w="1489" w:type="dxa"/>
            <w:noWrap/>
            <w:vAlign w:val="center"/>
          </w:tcPr>
          <w:p w14:paraId="10756555" w14:textId="77777777" w:rsidR="00434EC8" w:rsidRPr="00F020B8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F020B8">
              <w:rPr>
                <w:sz w:val="22"/>
                <w:szCs w:val="22"/>
              </w:rPr>
              <w:t>0,25</w:t>
            </w:r>
          </w:p>
        </w:tc>
      </w:tr>
      <w:tr w:rsidR="00434EC8" w:rsidRPr="00C76F83" w14:paraId="0EE54F0E" w14:textId="77777777" w:rsidTr="005D372D">
        <w:trPr>
          <w:trHeight w:val="391"/>
        </w:trPr>
        <w:tc>
          <w:tcPr>
            <w:tcW w:w="567" w:type="dxa"/>
            <w:noWrap/>
            <w:vAlign w:val="center"/>
          </w:tcPr>
          <w:p w14:paraId="2ADE06F1" w14:textId="77777777" w:rsidR="00434EC8" w:rsidRPr="004410A0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>12.</w:t>
            </w:r>
          </w:p>
        </w:tc>
        <w:tc>
          <w:tcPr>
            <w:tcW w:w="4962" w:type="dxa"/>
            <w:vAlign w:val="center"/>
          </w:tcPr>
          <w:p w14:paraId="22BD1642" w14:textId="77777777" w:rsidR="00434EC8" w:rsidRPr="004410A0" w:rsidRDefault="00434EC8" w:rsidP="00363A62">
            <w:pPr>
              <w:widowControl w:val="0"/>
              <w:spacing w:line="312" w:lineRule="auto"/>
              <w:rPr>
                <w:sz w:val="22"/>
                <w:szCs w:val="22"/>
              </w:rPr>
            </w:pPr>
            <w:r w:rsidRPr="004410A0">
              <w:rPr>
                <w:sz w:val="22"/>
                <w:szCs w:val="22"/>
              </w:rPr>
              <w:t xml:space="preserve">Уровень безработицы </w:t>
            </w:r>
          </w:p>
        </w:tc>
        <w:tc>
          <w:tcPr>
            <w:tcW w:w="1417" w:type="dxa"/>
            <w:vAlign w:val="center"/>
          </w:tcPr>
          <w:p w14:paraId="4B0BB020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%</w:t>
            </w:r>
          </w:p>
        </w:tc>
        <w:tc>
          <w:tcPr>
            <w:tcW w:w="1488" w:type="dxa"/>
            <w:noWrap/>
            <w:vAlign w:val="center"/>
          </w:tcPr>
          <w:p w14:paraId="1A70A6C6" w14:textId="77777777" w:rsidR="00434EC8" w:rsidRPr="0022643C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22643C">
              <w:rPr>
                <w:sz w:val="22"/>
                <w:szCs w:val="22"/>
              </w:rPr>
              <w:t>0,12</w:t>
            </w:r>
          </w:p>
        </w:tc>
        <w:tc>
          <w:tcPr>
            <w:tcW w:w="1489" w:type="dxa"/>
            <w:noWrap/>
            <w:vAlign w:val="center"/>
          </w:tcPr>
          <w:p w14:paraId="6EBACA07" w14:textId="77777777" w:rsidR="00434EC8" w:rsidRPr="00F020B8" w:rsidRDefault="00434EC8" w:rsidP="00363A62">
            <w:pPr>
              <w:widowControl w:val="0"/>
              <w:spacing w:line="312" w:lineRule="auto"/>
              <w:jc w:val="center"/>
              <w:rPr>
                <w:sz w:val="22"/>
                <w:szCs w:val="22"/>
              </w:rPr>
            </w:pPr>
            <w:r w:rsidRPr="00F020B8">
              <w:rPr>
                <w:sz w:val="22"/>
                <w:szCs w:val="22"/>
              </w:rPr>
              <w:t>0,11</w:t>
            </w:r>
          </w:p>
        </w:tc>
      </w:tr>
    </w:tbl>
    <w:p w14:paraId="0E167DC4" w14:textId="77777777" w:rsidR="006E7F03" w:rsidRPr="00C76F83" w:rsidRDefault="006E7F03" w:rsidP="006E7F03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4F88799A" w14:textId="77777777" w:rsidR="008428B4" w:rsidRDefault="006E7F03" w:rsidP="008428B4">
      <w:pPr>
        <w:pStyle w:val="ConsNormal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16">
        <w:rPr>
          <w:rFonts w:ascii="Times New Roman" w:hAnsi="Times New Roman" w:cs="Times New Roman"/>
          <w:sz w:val="24"/>
          <w:szCs w:val="24"/>
        </w:rPr>
        <w:t>Прогнозом определена следующая динамика основных показателей социально-экономического развития города в 202</w:t>
      </w:r>
      <w:r w:rsidR="00072F16" w:rsidRPr="00072F16">
        <w:rPr>
          <w:rFonts w:ascii="Times New Roman" w:hAnsi="Times New Roman" w:cs="Times New Roman"/>
          <w:sz w:val="24"/>
          <w:szCs w:val="24"/>
        </w:rPr>
        <w:t>5</w:t>
      </w:r>
      <w:r w:rsidRPr="00072F16">
        <w:rPr>
          <w:rFonts w:ascii="Times New Roman" w:hAnsi="Times New Roman" w:cs="Times New Roman"/>
          <w:sz w:val="24"/>
          <w:szCs w:val="24"/>
        </w:rPr>
        <w:t xml:space="preserve"> году к 20</w:t>
      </w:r>
      <w:r w:rsidR="00A2545F" w:rsidRPr="00072F16">
        <w:rPr>
          <w:rFonts w:ascii="Times New Roman" w:hAnsi="Times New Roman" w:cs="Times New Roman"/>
          <w:sz w:val="24"/>
          <w:szCs w:val="24"/>
        </w:rPr>
        <w:t>2</w:t>
      </w:r>
      <w:r w:rsidR="00072F16" w:rsidRPr="00072F16">
        <w:rPr>
          <w:rFonts w:ascii="Times New Roman" w:hAnsi="Times New Roman" w:cs="Times New Roman"/>
          <w:sz w:val="24"/>
          <w:szCs w:val="24"/>
        </w:rPr>
        <w:t>4</w:t>
      </w:r>
      <w:r w:rsidR="00A2545F" w:rsidRPr="00072F16">
        <w:rPr>
          <w:rFonts w:ascii="Times New Roman" w:hAnsi="Times New Roman" w:cs="Times New Roman"/>
          <w:sz w:val="24"/>
          <w:szCs w:val="24"/>
        </w:rPr>
        <w:t xml:space="preserve"> </w:t>
      </w:r>
      <w:r w:rsidRPr="00072F16">
        <w:rPr>
          <w:rFonts w:ascii="Times New Roman" w:hAnsi="Times New Roman" w:cs="Times New Roman"/>
          <w:sz w:val="24"/>
          <w:szCs w:val="24"/>
        </w:rPr>
        <w:t>году:</w:t>
      </w:r>
    </w:p>
    <w:p w14:paraId="471F9BF7" w14:textId="77777777" w:rsidR="00363A62" w:rsidRPr="00072F16" w:rsidRDefault="00363A62" w:rsidP="008428B4">
      <w:pPr>
        <w:pStyle w:val="ConsNormal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DDE10" w14:textId="77777777" w:rsidR="006E7F03" w:rsidRPr="00072F16" w:rsidRDefault="008428B4" w:rsidP="008428B4">
      <w:pPr>
        <w:pStyle w:val="ConsNormal"/>
        <w:widowControl/>
        <w:spacing w:line="312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2F16">
        <w:rPr>
          <w:rFonts w:ascii="Times New Roman" w:hAnsi="Times New Roman" w:cs="Times New Roman"/>
          <w:i/>
          <w:sz w:val="24"/>
          <w:szCs w:val="24"/>
        </w:rPr>
        <w:lastRenderedPageBreak/>
        <w:t>Т</w:t>
      </w:r>
      <w:r w:rsidR="006E7F03" w:rsidRPr="00072F16">
        <w:rPr>
          <w:rFonts w:ascii="Times New Roman" w:hAnsi="Times New Roman" w:cs="Times New Roman"/>
          <w:i/>
          <w:sz w:val="24"/>
          <w:szCs w:val="24"/>
        </w:rPr>
        <w:t>аблица 2</w:t>
      </w:r>
    </w:p>
    <w:p w14:paraId="462CF2D7" w14:textId="77777777" w:rsidR="006E7F03" w:rsidRPr="00072F16" w:rsidRDefault="006E7F03" w:rsidP="006E7F03">
      <w:pPr>
        <w:pStyle w:val="3"/>
        <w:keepNext w:val="0"/>
        <w:spacing w:before="0" w:after="0"/>
        <w:jc w:val="center"/>
        <w:rPr>
          <w:rFonts w:ascii="Times New Roman" w:hAnsi="Times New Roman"/>
          <w:i/>
          <w:szCs w:val="24"/>
        </w:rPr>
      </w:pPr>
      <w:r w:rsidRPr="00072F16">
        <w:rPr>
          <w:rFonts w:ascii="Times New Roman" w:hAnsi="Times New Roman"/>
          <w:i/>
          <w:szCs w:val="24"/>
        </w:rPr>
        <w:t xml:space="preserve">Основные макроэкономические показатели </w:t>
      </w:r>
    </w:p>
    <w:p w14:paraId="456CF294" w14:textId="77777777" w:rsidR="006E7F03" w:rsidRPr="00072F16" w:rsidRDefault="006E7F03" w:rsidP="006E7F03">
      <w:pPr>
        <w:pStyle w:val="3"/>
        <w:keepNext w:val="0"/>
        <w:spacing w:before="0" w:after="120"/>
        <w:jc w:val="center"/>
        <w:rPr>
          <w:rFonts w:ascii="Times New Roman" w:hAnsi="Times New Roman"/>
          <w:i/>
          <w:szCs w:val="24"/>
        </w:rPr>
      </w:pPr>
      <w:r w:rsidRPr="00072F16">
        <w:rPr>
          <w:rFonts w:ascii="Times New Roman" w:hAnsi="Times New Roman"/>
          <w:i/>
          <w:szCs w:val="24"/>
        </w:rPr>
        <w:t>социально-экономического развития г. Твери на 202</w:t>
      </w:r>
      <w:r w:rsidR="00072F16" w:rsidRPr="00072F16">
        <w:rPr>
          <w:rFonts w:ascii="Times New Roman" w:hAnsi="Times New Roman"/>
          <w:i/>
          <w:szCs w:val="24"/>
        </w:rPr>
        <w:t>5</w:t>
      </w:r>
      <w:r w:rsidRPr="00072F16">
        <w:rPr>
          <w:rFonts w:ascii="Times New Roman" w:hAnsi="Times New Roman"/>
          <w:i/>
          <w:szCs w:val="24"/>
        </w:rPr>
        <w:t xml:space="preserve"> год </w:t>
      </w:r>
    </w:p>
    <w:p w14:paraId="7FA2F4C0" w14:textId="77777777" w:rsidR="00155927" w:rsidRPr="00C76F83" w:rsidRDefault="00155927" w:rsidP="00155927">
      <w:pPr>
        <w:rPr>
          <w:color w:val="1F497D" w:themeColor="text2"/>
        </w:rPr>
      </w:pP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397"/>
      </w:tblGrid>
      <w:tr w:rsidR="00A70B91" w:rsidRPr="00A70B91" w14:paraId="02D440BE" w14:textId="77777777" w:rsidTr="00155927">
        <w:tc>
          <w:tcPr>
            <w:tcW w:w="6804" w:type="dxa"/>
            <w:vAlign w:val="center"/>
          </w:tcPr>
          <w:p w14:paraId="2994538D" w14:textId="77777777" w:rsidR="005155BC" w:rsidRPr="00A70B91" w:rsidRDefault="005155BC" w:rsidP="00430BE1">
            <w:pPr>
              <w:pStyle w:val="ConsNormal"/>
              <w:widowControl/>
              <w:spacing w:after="120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9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97" w:type="dxa"/>
            <w:vAlign w:val="center"/>
          </w:tcPr>
          <w:p w14:paraId="3A560DFB" w14:textId="77777777" w:rsidR="00155927" w:rsidRPr="00A70B91" w:rsidRDefault="005155BC" w:rsidP="005A551E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 </w:t>
            </w:r>
          </w:p>
          <w:p w14:paraId="12633426" w14:textId="77777777" w:rsidR="005155BC" w:rsidRPr="00A70B91" w:rsidRDefault="00155927" w:rsidP="0015592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% </w:t>
            </w:r>
            <w:r w:rsidR="005155BC" w:rsidRPr="00A70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предыдущему году </w:t>
            </w:r>
          </w:p>
        </w:tc>
      </w:tr>
      <w:tr w:rsidR="00C76F83" w:rsidRPr="00C76F83" w14:paraId="0BEF49E6" w14:textId="77777777" w:rsidTr="001234AD">
        <w:trPr>
          <w:trHeight w:val="475"/>
        </w:trPr>
        <w:tc>
          <w:tcPr>
            <w:tcW w:w="6804" w:type="dxa"/>
          </w:tcPr>
          <w:p w14:paraId="23C46F93" w14:textId="77777777" w:rsidR="005155BC" w:rsidRPr="00363A62" w:rsidRDefault="004E1BB8" w:rsidP="00E23AB5">
            <w:pPr>
              <w:pStyle w:val="ConsNormal"/>
              <w:widowControl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3A62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в действующих ценах, всего</w:t>
            </w:r>
          </w:p>
        </w:tc>
        <w:tc>
          <w:tcPr>
            <w:tcW w:w="3397" w:type="dxa"/>
            <w:vAlign w:val="center"/>
          </w:tcPr>
          <w:p w14:paraId="41F916DF" w14:textId="44C00047" w:rsidR="005155BC" w:rsidRPr="00363A62" w:rsidRDefault="00363A62" w:rsidP="00E23AB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62">
              <w:rPr>
                <w:rFonts w:ascii="Times New Roman" w:hAnsi="Times New Roman"/>
                <w:sz w:val="24"/>
              </w:rPr>
              <w:t>108,8</w:t>
            </w:r>
          </w:p>
        </w:tc>
      </w:tr>
      <w:tr w:rsidR="00F3085C" w:rsidRPr="00F3085C" w14:paraId="05C74CFF" w14:textId="77777777" w:rsidTr="006D7C40">
        <w:trPr>
          <w:trHeight w:val="483"/>
        </w:trPr>
        <w:tc>
          <w:tcPr>
            <w:tcW w:w="6804" w:type="dxa"/>
          </w:tcPr>
          <w:p w14:paraId="75F2AAB5" w14:textId="77777777" w:rsidR="005155BC" w:rsidRPr="00363A62" w:rsidRDefault="005155BC" w:rsidP="00E23AB5">
            <w:pPr>
              <w:pStyle w:val="ConsNormal"/>
              <w:widowControl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3A6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по крупным и средним предприятиям и организациям (в сопоставимых ценах)</w:t>
            </w:r>
          </w:p>
        </w:tc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798BDDC2" w14:textId="3129CE77" w:rsidR="005155BC" w:rsidRPr="00363A62" w:rsidRDefault="00DA64BD" w:rsidP="00E23AB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62">
              <w:rPr>
                <w:rFonts w:ascii="Times New Roman" w:hAnsi="Times New Roman"/>
                <w:sz w:val="24"/>
              </w:rPr>
              <w:t>75</w:t>
            </w:r>
            <w:r w:rsidR="006D7C40" w:rsidRPr="00363A62">
              <w:rPr>
                <w:rFonts w:ascii="Times New Roman" w:hAnsi="Times New Roman"/>
                <w:sz w:val="24"/>
              </w:rPr>
              <w:t>,</w:t>
            </w:r>
            <w:r w:rsidRPr="00363A62">
              <w:rPr>
                <w:rFonts w:ascii="Times New Roman" w:hAnsi="Times New Roman"/>
                <w:sz w:val="24"/>
              </w:rPr>
              <w:t>6</w:t>
            </w:r>
          </w:p>
        </w:tc>
      </w:tr>
      <w:tr w:rsidR="000A2777" w:rsidRPr="000A2777" w14:paraId="52F4F825" w14:textId="77777777" w:rsidTr="00D959D4">
        <w:trPr>
          <w:trHeight w:val="58"/>
        </w:trPr>
        <w:tc>
          <w:tcPr>
            <w:tcW w:w="6804" w:type="dxa"/>
          </w:tcPr>
          <w:p w14:paraId="49E18D4E" w14:textId="5EDA2BEF" w:rsidR="005155BC" w:rsidRPr="000A2777" w:rsidRDefault="003A0ED6" w:rsidP="000A2777">
            <w:pPr>
              <w:pStyle w:val="ConsNormal"/>
              <w:widowControl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2777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крупных и средних предприятий</w:t>
            </w:r>
            <w:r w:rsidR="000A2777" w:rsidRPr="000A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777" w:rsidRPr="000A2777">
              <w:rPr>
                <w:rFonts w:ascii="Times New Roman" w:hAnsi="Times New Roman" w:cs="Times New Roman"/>
                <w:sz w:val="24"/>
                <w:szCs w:val="24"/>
              </w:rPr>
              <w:br/>
              <w:t>в действующих ценах</w:t>
            </w:r>
          </w:p>
        </w:tc>
        <w:tc>
          <w:tcPr>
            <w:tcW w:w="3397" w:type="dxa"/>
            <w:vAlign w:val="center"/>
          </w:tcPr>
          <w:p w14:paraId="6CF6CBCA" w14:textId="243FBD42" w:rsidR="005155BC" w:rsidRPr="000A2777" w:rsidRDefault="008D1163" w:rsidP="000A27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A2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2777" w:rsidRPr="000A2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2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777" w:rsidRPr="000A27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44EC" w:rsidRPr="00EA44EC" w14:paraId="7AF7EAC2" w14:textId="77777777" w:rsidTr="0084114D">
        <w:tc>
          <w:tcPr>
            <w:tcW w:w="6804" w:type="dxa"/>
          </w:tcPr>
          <w:p w14:paraId="1AE095B6" w14:textId="77777777" w:rsidR="005155BC" w:rsidRPr="00EA44EC" w:rsidRDefault="005155BC" w:rsidP="00E23AB5">
            <w:pPr>
              <w:pStyle w:val="ConsNormal"/>
              <w:widowControl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44EC">
              <w:rPr>
                <w:rFonts w:ascii="Times New Roman" w:hAnsi="Times New Roman" w:cs="Times New Roman"/>
                <w:sz w:val="24"/>
                <w:szCs w:val="24"/>
              </w:rPr>
              <w:t>Налогооблагаемая прибыль предприятий и организаций</w:t>
            </w:r>
          </w:p>
        </w:tc>
        <w:tc>
          <w:tcPr>
            <w:tcW w:w="3397" w:type="dxa"/>
            <w:vAlign w:val="center"/>
          </w:tcPr>
          <w:p w14:paraId="34DC1AAB" w14:textId="4778A91F" w:rsidR="005155BC" w:rsidRPr="00EA44EC" w:rsidRDefault="00EA44EC" w:rsidP="00EA44E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E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5155BC" w:rsidRPr="00EA44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44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5C46" w:rsidRPr="000F5C46" w14:paraId="3C5FC3E7" w14:textId="77777777" w:rsidTr="0084114D">
        <w:trPr>
          <w:trHeight w:val="235"/>
        </w:trPr>
        <w:tc>
          <w:tcPr>
            <w:tcW w:w="6804" w:type="dxa"/>
          </w:tcPr>
          <w:p w14:paraId="13F6101C" w14:textId="77777777" w:rsidR="004D7F5C" w:rsidRPr="000F5C46" w:rsidRDefault="004D7F5C" w:rsidP="00E23AB5">
            <w:pPr>
              <w:pStyle w:val="ConsNormal"/>
              <w:widowControl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5C46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</w:t>
            </w:r>
          </w:p>
        </w:tc>
        <w:tc>
          <w:tcPr>
            <w:tcW w:w="3397" w:type="dxa"/>
            <w:vAlign w:val="center"/>
          </w:tcPr>
          <w:p w14:paraId="61D4D0EB" w14:textId="77777777" w:rsidR="004D7F5C" w:rsidRPr="000F5C46" w:rsidRDefault="007007E7" w:rsidP="00E23AB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46"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</w:tc>
      </w:tr>
      <w:tr w:rsidR="000F5C46" w:rsidRPr="000F5C46" w14:paraId="18849F8A" w14:textId="77777777" w:rsidTr="0084114D">
        <w:tc>
          <w:tcPr>
            <w:tcW w:w="6804" w:type="dxa"/>
          </w:tcPr>
          <w:p w14:paraId="40EB4A69" w14:textId="77777777" w:rsidR="004D7F5C" w:rsidRPr="000F5C46" w:rsidRDefault="004D7F5C" w:rsidP="00E23AB5">
            <w:pPr>
              <w:pStyle w:val="ConsNormal"/>
              <w:widowControl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5C46">
              <w:rPr>
                <w:rFonts w:ascii="Times New Roman" w:hAnsi="Times New Roman" w:cs="Times New Roman"/>
                <w:sz w:val="24"/>
                <w:szCs w:val="24"/>
              </w:rPr>
              <w:t>Индекс потребительских  цен за период с начала года</w:t>
            </w:r>
          </w:p>
        </w:tc>
        <w:tc>
          <w:tcPr>
            <w:tcW w:w="3397" w:type="dxa"/>
            <w:vAlign w:val="center"/>
          </w:tcPr>
          <w:p w14:paraId="1D9281A7" w14:textId="3030AC32" w:rsidR="004D7F5C" w:rsidRPr="000F5C46" w:rsidRDefault="0084114D" w:rsidP="00084848">
            <w:pPr>
              <w:widowControl w:val="0"/>
              <w:jc w:val="center"/>
              <w:rPr>
                <w:sz w:val="24"/>
                <w:szCs w:val="24"/>
              </w:rPr>
            </w:pPr>
            <w:r w:rsidRPr="000F5C46">
              <w:rPr>
                <w:sz w:val="24"/>
                <w:szCs w:val="24"/>
              </w:rPr>
              <w:t>+</w:t>
            </w:r>
            <w:r w:rsidR="00084848">
              <w:rPr>
                <w:sz w:val="24"/>
                <w:szCs w:val="24"/>
              </w:rPr>
              <w:t>4</w:t>
            </w:r>
            <w:r w:rsidRPr="000F5C46">
              <w:rPr>
                <w:sz w:val="24"/>
                <w:szCs w:val="24"/>
              </w:rPr>
              <w:t>,</w:t>
            </w:r>
            <w:r w:rsidR="000F5C46" w:rsidRPr="000F5C46">
              <w:rPr>
                <w:sz w:val="24"/>
                <w:szCs w:val="24"/>
              </w:rPr>
              <w:t>6</w:t>
            </w:r>
            <w:r w:rsidR="004D7F5C" w:rsidRPr="000F5C46">
              <w:rPr>
                <w:sz w:val="24"/>
                <w:szCs w:val="24"/>
              </w:rPr>
              <w:t xml:space="preserve"> </w:t>
            </w:r>
            <w:proofErr w:type="spellStart"/>
            <w:r w:rsidR="004D7F5C" w:rsidRPr="000F5C46">
              <w:rPr>
                <w:sz w:val="24"/>
                <w:szCs w:val="24"/>
              </w:rPr>
              <w:t>п.п</w:t>
            </w:r>
            <w:proofErr w:type="spellEnd"/>
            <w:r w:rsidR="004D7F5C" w:rsidRPr="000F5C46">
              <w:rPr>
                <w:sz w:val="24"/>
                <w:szCs w:val="24"/>
              </w:rPr>
              <w:t>.</w:t>
            </w:r>
          </w:p>
        </w:tc>
      </w:tr>
      <w:tr w:rsidR="000F5C46" w:rsidRPr="000F5C46" w14:paraId="27BB2E09" w14:textId="77777777" w:rsidTr="0084114D">
        <w:tc>
          <w:tcPr>
            <w:tcW w:w="6804" w:type="dxa"/>
          </w:tcPr>
          <w:p w14:paraId="32E929A1" w14:textId="77777777" w:rsidR="004D7F5C" w:rsidRPr="000F5C46" w:rsidRDefault="004D7F5C" w:rsidP="00E23AB5">
            <w:pPr>
              <w:pStyle w:val="ConsNormal"/>
              <w:widowControl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5C46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(среднегодовая)</w:t>
            </w:r>
          </w:p>
        </w:tc>
        <w:tc>
          <w:tcPr>
            <w:tcW w:w="3397" w:type="dxa"/>
            <w:vAlign w:val="center"/>
          </w:tcPr>
          <w:p w14:paraId="35EEDDAE" w14:textId="5AF2D05F" w:rsidR="004D7F5C" w:rsidRPr="000F5C46" w:rsidRDefault="00084848" w:rsidP="0008484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</w:tbl>
    <w:p w14:paraId="52E1D03B" w14:textId="77777777" w:rsidR="006E7F03" w:rsidRPr="00A46DE4" w:rsidRDefault="006E7F03" w:rsidP="006E7F03">
      <w:pPr>
        <w:spacing w:before="240" w:line="312" w:lineRule="auto"/>
        <w:ind w:firstLine="709"/>
        <w:jc w:val="both"/>
        <w:rPr>
          <w:sz w:val="24"/>
          <w:szCs w:val="24"/>
        </w:rPr>
      </w:pPr>
      <w:r w:rsidRPr="00A46DE4">
        <w:rPr>
          <w:sz w:val="24"/>
          <w:szCs w:val="24"/>
        </w:rPr>
        <w:t>Анализ с</w:t>
      </w:r>
      <w:r w:rsidR="00376A75" w:rsidRPr="00A46DE4">
        <w:rPr>
          <w:sz w:val="24"/>
          <w:szCs w:val="24"/>
        </w:rPr>
        <w:t xml:space="preserve">оциально-экономической </w:t>
      </w:r>
      <w:r w:rsidRPr="00A46DE4">
        <w:rPr>
          <w:sz w:val="24"/>
          <w:szCs w:val="24"/>
        </w:rPr>
        <w:t>ситуации в отдельных сферах экономики города, тенденци</w:t>
      </w:r>
      <w:r w:rsidR="005A551E" w:rsidRPr="00A46DE4">
        <w:rPr>
          <w:sz w:val="24"/>
          <w:szCs w:val="24"/>
        </w:rPr>
        <w:t>и</w:t>
      </w:r>
      <w:r w:rsidRPr="00A46DE4">
        <w:rPr>
          <w:sz w:val="24"/>
          <w:szCs w:val="24"/>
        </w:rPr>
        <w:t xml:space="preserve"> их развития приведены в соответствующих разделах. Показатели прогноза прошли экспертизу в Министерстве экономического развития Тверской области и использованы при составлении консолидированного бюджета Тверской области. </w:t>
      </w:r>
    </w:p>
    <w:p w14:paraId="3BFE53C8" w14:textId="77777777" w:rsidR="00B359C4" w:rsidRPr="00A46DE4" w:rsidRDefault="00B359C4" w:rsidP="00973F7C">
      <w:pPr>
        <w:jc w:val="center"/>
        <w:rPr>
          <w:b/>
          <w:sz w:val="24"/>
          <w:szCs w:val="28"/>
          <w:u w:val="single"/>
        </w:rPr>
      </w:pPr>
    </w:p>
    <w:p w14:paraId="26E0EC29" w14:textId="77777777" w:rsidR="00973F7C" w:rsidRPr="00EB0ED0" w:rsidRDefault="002227DE" w:rsidP="00973F7C">
      <w:pPr>
        <w:jc w:val="center"/>
        <w:rPr>
          <w:b/>
          <w:sz w:val="24"/>
          <w:szCs w:val="28"/>
          <w:u w:val="single"/>
        </w:rPr>
      </w:pPr>
      <w:r w:rsidRPr="00EB0ED0">
        <w:rPr>
          <w:b/>
          <w:sz w:val="24"/>
          <w:szCs w:val="28"/>
          <w:u w:val="single"/>
        </w:rPr>
        <w:t xml:space="preserve">1. </w:t>
      </w:r>
      <w:r w:rsidR="00973F7C" w:rsidRPr="00EB0ED0">
        <w:rPr>
          <w:b/>
          <w:sz w:val="24"/>
          <w:szCs w:val="28"/>
          <w:u w:val="single"/>
        </w:rPr>
        <w:t>Промышленность</w:t>
      </w:r>
    </w:p>
    <w:p w14:paraId="1DD0A5D5" w14:textId="77777777" w:rsidR="009169BD" w:rsidRPr="00C76F83" w:rsidRDefault="009169BD" w:rsidP="00973F7C">
      <w:pPr>
        <w:jc w:val="center"/>
        <w:rPr>
          <w:color w:val="1F497D" w:themeColor="text2"/>
          <w:sz w:val="24"/>
          <w:szCs w:val="16"/>
        </w:rPr>
      </w:pPr>
    </w:p>
    <w:p w14:paraId="006E8368" w14:textId="0075D272" w:rsidR="00D4521A" w:rsidRPr="00D4521A" w:rsidRDefault="00D4521A" w:rsidP="00D4521A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D4521A">
        <w:rPr>
          <w:sz w:val="24"/>
          <w:szCs w:val="24"/>
        </w:rPr>
        <w:t>Основополагающим сектором экономики города является промышленность, баз</w:t>
      </w:r>
      <w:r w:rsidR="003515B4">
        <w:rPr>
          <w:sz w:val="24"/>
          <w:szCs w:val="24"/>
        </w:rPr>
        <w:t>а</w:t>
      </w:r>
      <w:r w:rsidRPr="00D4521A">
        <w:rPr>
          <w:sz w:val="24"/>
          <w:szCs w:val="24"/>
        </w:rPr>
        <w:t xml:space="preserve"> которой </w:t>
      </w:r>
      <w:r w:rsidR="003515B4">
        <w:rPr>
          <w:sz w:val="24"/>
          <w:szCs w:val="24"/>
        </w:rPr>
        <w:t xml:space="preserve">сформирована </w:t>
      </w:r>
      <w:r w:rsidRPr="00D4521A">
        <w:rPr>
          <w:sz w:val="24"/>
          <w:szCs w:val="24"/>
        </w:rPr>
        <w:t>предприятия</w:t>
      </w:r>
      <w:r w:rsidR="003515B4">
        <w:rPr>
          <w:sz w:val="24"/>
          <w:szCs w:val="24"/>
        </w:rPr>
        <w:t>ми</w:t>
      </w:r>
      <w:r w:rsidRPr="00D4521A">
        <w:rPr>
          <w:sz w:val="24"/>
          <w:szCs w:val="24"/>
        </w:rPr>
        <w:t xml:space="preserve"> обрабатывающих производств. Стабильная деятельность этих предприятий является определяющим фактором роста оплаты труда работников, занятых в экономике.</w:t>
      </w:r>
    </w:p>
    <w:p w14:paraId="52334FB3" w14:textId="77777777" w:rsidR="00D4521A" w:rsidRPr="00D4521A" w:rsidRDefault="00D4521A" w:rsidP="00D4521A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D4521A">
        <w:rPr>
          <w:sz w:val="24"/>
          <w:szCs w:val="24"/>
        </w:rPr>
        <w:t xml:space="preserve">На долю промышленности города Твери приходится 81,2% общего объема отгруженной продукции всех видов деятельности, представленных в экономике областного центра. </w:t>
      </w:r>
    </w:p>
    <w:p w14:paraId="15856D2B" w14:textId="77777777" w:rsidR="00D4521A" w:rsidRPr="00D4521A" w:rsidRDefault="00D4521A" w:rsidP="00D4521A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D4521A">
        <w:rPr>
          <w:sz w:val="24"/>
          <w:szCs w:val="24"/>
        </w:rPr>
        <w:t xml:space="preserve">По состоянию на 31.12.2024 в Статистическом регистре хозяйствующих субъектов всех видов экономической деятельности учтены 14,9 тыс. предприятий, организаций, их филиалов, из них в промышленности – 1,7 тыс. хозяйствующих субъектов или каждое девятое предприятие города. </w:t>
      </w:r>
    </w:p>
    <w:p w14:paraId="3AB9D267" w14:textId="00EA3B31" w:rsidR="00D4521A" w:rsidRPr="00D4521A" w:rsidRDefault="00D4521A" w:rsidP="00D4521A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D4521A">
        <w:rPr>
          <w:sz w:val="24"/>
          <w:szCs w:val="24"/>
        </w:rPr>
        <w:t xml:space="preserve">В 2024 году организации города Твери отгрузили товаров, выполнили работ и услуг на 343,0 млрд рублей, превысив объем прошлогоднего периода в действующих ценах на 17,4% </w:t>
      </w:r>
      <w:r w:rsidR="009E230A">
        <w:rPr>
          <w:sz w:val="24"/>
          <w:szCs w:val="24"/>
        </w:rPr>
        <w:br/>
      </w:r>
      <w:r w:rsidRPr="00D4521A">
        <w:rPr>
          <w:sz w:val="24"/>
          <w:szCs w:val="24"/>
        </w:rPr>
        <w:t>(+ 50,8 млрд рублей). Доля Твери занимает более половины (52,3%) объема промышленного производства Тверской области.</w:t>
      </w:r>
    </w:p>
    <w:p w14:paraId="05C993B6" w14:textId="77777777" w:rsidR="00D4521A" w:rsidRDefault="00D4521A" w:rsidP="00D4521A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D4521A">
        <w:rPr>
          <w:sz w:val="24"/>
          <w:szCs w:val="24"/>
        </w:rPr>
        <w:t>Обрабатывающие предприятия увеличили объемы производства на 19,1% в действующих ценах до 308,8 млрд рублей, организации по обеспечению электрической энергией, газом и паром; кондиционирование воздуха – на 3,4% до 28,0 млрд рублей.</w:t>
      </w:r>
    </w:p>
    <w:p w14:paraId="0004EE60" w14:textId="1495B1B0" w:rsidR="0055589B" w:rsidRPr="0055589B" w:rsidRDefault="0055589B" w:rsidP="0055589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55589B">
        <w:rPr>
          <w:sz w:val="24"/>
          <w:szCs w:val="24"/>
        </w:rPr>
        <w:t xml:space="preserve">В </w:t>
      </w:r>
      <w:r w:rsidR="009E230A">
        <w:rPr>
          <w:sz w:val="24"/>
          <w:szCs w:val="24"/>
        </w:rPr>
        <w:t>р</w:t>
      </w:r>
      <w:r w:rsidRPr="0055589B">
        <w:rPr>
          <w:sz w:val="24"/>
          <w:szCs w:val="24"/>
        </w:rPr>
        <w:t>ейтинге 16-ти областных центров ЦФО Тверь второй год подряд входит в пятерку лидеров по наиболее высокому объему обрабатывающей промышленности.</w:t>
      </w:r>
    </w:p>
    <w:p w14:paraId="6B216887" w14:textId="77777777" w:rsidR="0055589B" w:rsidRPr="00D4521A" w:rsidRDefault="0055589B" w:rsidP="00D4521A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</w:p>
    <w:p w14:paraId="4E3B9D39" w14:textId="77777777" w:rsidR="00F85D33" w:rsidRDefault="00F85D33" w:rsidP="00F769D8">
      <w:pPr>
        <w:autoSpaceDE w:val="0"/>
        <w:autoSpaceDN w:val="0"/>
        <w:adjustRightInd w:val="0"/>
        <w:spacing w:line="312" w:lineRule="auto"/>
        <w:ind w:firstLine="567"/>
        <w:jc w:val="both"/>
        <w:rPr>
          <w:color w:val="1F497D" w:themeColor="text2"/>
          <w:sz w:val="24"/>
          <w:szCs w:val="24"/>
        </w:rPr>
      </w:pPr>
    </w:p>
    <w:p w14:paraId="5B39E424" w14:textId="16A1EAA5" w:rsidR="00F85D33" w:rsidRPr="00F85D33" w:rsidRDefault="00F85D33" w:rsidP="00D959D4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4"/>
          <w:szCs w:val="24"/>
        </w:rPr>
      </w:pPr>
      <w:r w:rsidRPr="00F85D33">
        <w:rPr>
          <w:sz w:val="24"/>
          <w:szCs w:val="24"/>
        </w:rPr>
        <w:lastRenderedPageBreak/>
        <w:t xml:space="preserve">В январе-июле 2025 года организации города Твери отгрузили товаров, выполнили работ и услуг на 203,5 млрд. рублей, что выше прошлогоднего периода в действующих ценах на 15,1% (+26,7 млрд. рублей). </w:t>
      </w:r>
    </w:p>
    <w:p w14:paraId="56F20E1F" w14:textId="77777777" w:rsidR="00F85D33" w:rsidRPr="00F85D33" w:rsidRDefault="00F85D33" w:rsidP="00D959D4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4"/>
          <w:szCs w:val="24"/>
        </w:rPr>
      </w:pPr>
      <w:r w:rsidRPr="00F85D33">
        <w:rPr>
          <w:sz w:val="24"/>
          <w:szCs w:val="24"/>
        </w:rPr>
        <w:t>Обрабатывающие производства показали рост по сравнению с аналогичным периодом 2024 года на 16,5% до 182,8 млрд. рублей, организации по обеспечению электрической энергией, газом и паром; кондиционированию воздуха - на 8,1% до 17,6 млрд. рублей.</w:t>
      </w:r>
    </w:p>
    <w:p w14:paraId="1F14A8F6" w14:textId="77777777" w:rsidR="00F85D33" w:rsidRPr="00996B71" w:rsidRDefault="00F85D33" w:rsidP="00F85D33">
      <w:pPr>
        <w:spacing w:line="204" w:lineRule="auto"/>
        <w:jc w:val="center"/>
        <w:rPr>
          <w:sz w:val="18"/>
          <w:szCs w:val="28"/>
          <w:lang w:eastAsia="en-US"/>
        </w:rPr>
      </w:pPr>
    </w:p>
    <w:p w14:paraId="76A295D8" w14:textId="0EB5F2A2" w:rsidR="00F85D33" w:rsidRPr="00F85D33" w:rsidRDefault="00F85D33" w:rsidP="00F85D33">
      <w:pPr>
        <w:jc w:val="center"/>
        <w:rPr>
          <w:i/>
          <w:sz w:val="24"/>
          <w:szCs w:val="24"/>
          <w:lang w:eastAsia="en-US"/>
        </w:rPr>
      </w:pPr>
      <w:r w:rsidRPr="00F85D33">
        <w:rPr>
          <w:i/>
          <w:sz w:val="24"/>
          <w:szCs w:val="24"/>
          <w:lang w:eastAsia="en-US"/>
        </w:rPr>
        <w:t xml:space="preserve">Динамика темпов роста объемов отгруженных товаров, </w:t>
      </w:r>
      <w:r w:rsidRPr="00F85D33">
        <w:rPr>
          <w:i/>
          <w:sz w:val="24"/>
          <w:szCs w:val="24"/>
          <w:lang w:eastAsia="en-US"/>
        </w:rPr>
        <w:br/>
        <w:t>выполненных работ и услуг в январе-июле 2025 года</w:t>
      </w:r>
    </w:p>
    <w:p w14:paraId="565B6D50" w14:textId="77777777" w:rsidR="00F85D33" w:rsidRPr="009617C9" w:rsidRDefault="00F85D33" w:rsidP="00F85D33">
      <w:pPr>
        <w:spacing w:line="264" w:lineRule="auto"/>
        <w:jc w:val="center"/>
        <w:rPr>
          <w:i/>
          <w:color w:val="003399"/>
          <w:sz w:val="28"/>
          <w:szCs w:val="28"/>
          <w:lang w:eastAsia="en-US"/>
        </w:rPr>
      </w:pPr>
      <w:r w:rsidRPr="009617C9">
        <w:rPr>
          <w:i/>
          <w:noProof/>
          <w:color w:val="0033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649E6E" wp14:editId="371EA805">
                <wp:simplePos x="0" y="0"/>
                <wp:positionH relativeFrom="column">
                  <wp:posOffset>2961005</wp:posOffset>
                </wp:positionH>
                <wp:positionV relativeFrom="paragraph">
                  <wp:posOffset>31115</wp:posOffset>
                </wp:positionV>
                <wp:extent cx="3580130" cy="1403985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1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382B" w14:textId="77777777" w:rsidR="006B0B63" w:rsidRDefault="006B0B63" w:rsidP="00F85D33">
                            <w:pPr>
                              <w:jc w:val="righ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в</w:t>
                            </w:r>
                            <w:r w:rsidRPr="006959A1">
                              <w:rPr>
                                <w:i/>
                                <w:sz w:val="22"/>
                              </w:rPr>
                              <w:t xml:space="preserve"> % к 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соответствующему периоду </w:t>
                            </w:r>
                          </w:p>
                          <w:p w14:paraId="000BAEB4" w14:textId="77777777" w:rsidR="006B0B63" w:rsidRPr="006959A1" w:rsidRDefault="006B0B63" w:rsidP="00F85D33">
                            <w:pPr>
                              <w:jc w:val="right"/>
                              <w:rPr>
                                <w:i/>
                                <w:sz w:val="22"/>
                              </w:rPr>
                            </w:pPr>
                            <w:r w:rsidRPr="006959A1">
                              <w:rPr>
                                <w:i/>
                                <w:sz w:val="22"/>
                              </w:rPr>
                              <w:t xml:space="preserve"> предыдущего года в действующих ценах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33.15pt;margin-top:2.45pt;width:281.9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" filled="f" stroked="f">
                <v:textbox style="mso-fit-shape-to-text:t">
                  <w:txbxContent>
                    <w:p w14:paraId="5DA4382B" w14:textId="77777777" w:rsidR="006B0B63" w:rsidRDefault="006B0B63" w:rsidP="00F85D33">
                      <w:pPr>
                        <w:jc w:val="righ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в</w:t>
                      </w:r>
                      <w:r w:rsidRPr="006959A1">
                        <w:rPr>
                          <w:i/>
                          <w:sz w:val="22"/>
                        </w:rPr>
                        <w:t xml:space="preserve"> % к </w:t>
                      </w:r>
                      <w:r>
                        <w:rPr>
                          <w:i/>
                          <w:sz w:val="22"/>
                        </w:rPr>
                        <w:t xml:space="preserve">соответствующему периоду </w:t>
                      </w:r>
                    </w:p>
                    <w:p w14:paraId="000BAEB4" w14:textId="77777777" w:rsidR="006B0B63" w:rsidRPr="006959A1" w:rsidRDefault="006B0B63" w:rsidP="00F85D33">
                      <w:pPr>
                        <w:jc w:val="right"/>
                        <w:rPr>
                          <w:i/>
                          <w:sz w:val="22"/>
                        </w:rPr>
                      </w:pPr>
                      <w:r w:rsidRPr="006959A1">
                        <w:rPr>
                          <w:i/>
                          <w:sz w:val="22"/>
                        </w:rPr>
                        <w:t xml:space="preserve"> предыдущего года в действующих ценах</w:t>
                      </w:r>
                    </w:p>
                  </w:txbxContent>
                </v:textbox>
              </v:shape>
            </w:pict>
          </mc:Fallback>
        </mc:AlternateContent>
      </w:r>
    </w:p>
    <w:p w14:paraId="0C7D7AFF" w14:textId="77777777" w:rsidR="00F85D33" w:rsidRPr="009617C9" w:rsidRDefault="00F85D33" w:rsidP="00F85D33">
      <w:pPr>
        <w:spacing w:line="264" w:lineRule="auto"/>
        <w:jc w:val="center"/>
        <w:rPr>
          <w:i/>
          <w:color w:val="003399"/>
          <w:sz w:val="28"/>
          <w:szCs w:val="28"/>
          <w:lang w:eastAsia="en-US"/>
        </w:rPr>
      </w:pPr>
    </w:p>
    <w:p w14:paraId="44E42F73" w14:textId="77777777" w:rsidR="00F85D33" w:rsidRPr="009617C9" w:rsidRDefault="00F85D33" w:rsidP="00F85D33">
      <w:pPr>
        <w:spacing w:line="264" w:lineRule="auto"/>
        <w:ind w:left="-851"/>
        <w:jc w:val="center"/>
        <w:rPr>
          <w:i/>
          <w:color w:val="003399"/>
          <w:sz w:val="28"/>
          <w:szCs w:val="28"/>
          <w:lang w:eastAsia="en-US"/>
        </w:rPr>
      </w:pPr>
      <w:r w:rsidRPr="009617C9">
        <w:rPr>
          <w:b/>
          <w:bCs/>
          <w:i/>
          <w:noProof/>
          <w:color w:val="003399"/>
          <w:sz w:val="36"/>
          <w:szCs w:val="36"/>
        </w:rPr>
        <w:drawing>
          <wp:inline distT="0" distB="0" distL="0" distR="0" wp14:anchorId="2E209B4A" wp14:editId="63B0561B">
            <wp:extent cx="7520940" cy="2293620"/>
            <wp:effectExtent l="0" t="0" r="0" b="0"/>
            <wp:docPr id="11" name="Диаграмма 11" descr="Точечная се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904120" w14:textId="77777777" w:rsidR="00F85D33" w:rsidRPr="00EB0ED0" w:rsidRDefault="00F85D33" w:rsidP="00D959D4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4"/>
          <w:szCs w:val="24"/>
          <w:lang w:eastAsia="en-US"/>
        </w:rPr>
      </w:pPr>
      <w:r w:rsidRPr="00EB0ED0">
        <w:rPr>
          <w:color w:val="0D0D0D" w:themeColor="text1" w:themeTint="F2"/>
          <w:sz w:val="24"/>
          <w:szCs w:val="24"/>
          <w:lang w:eastAsia="en-US"/>
        </w:rPr>
        <w:t>Лидирующие позиции в структуре промышленной продукции остаются за машиностроением и металлообработкой</w:t>
      </w:r>
      <w:r w:rsidRPr="00EB0ED0">
        <w:rPr>
          <w:sz w:val="24"/>
          <w:szCs w:val="24"/>
          <w:lang w:eastAsia="en-US"/>
        </w:rPr>
        <w:t>: производство прочих транспортных средств и оборудования и готовых металлических изделий.</w:t>
      </w:r>
      <w:r w:rsidRPr="00EB0ED0">
        <w:rPr>
          <w:sz w:val="24"/>
          <w:szCs w:val="24"/>
        </w:rPr>
        <w:t xml:space="preserve"> </w:t>
      </w:r>
      <w:r w:rsidRPr="00EB0ED0">
        <w:rPr>
          <w:sz w:val="24"/>
          <w:szCs w:val="24"/>
          <w:lang w:eastAsia="en-US"/>
        </w:rPr>
        <w:t>За ними следуют производство пищевых продуктов; машин и оборудования, не включенных в другие группировки; электрического оборудования; напитков; резиновых и пластмассовых изделий.</w:t>
      </w:r>
    </w:p>
    <w:p w14:paraId="381F1DE7" w14:textId="77777777" w:rsidR="00F85D33" w:rsidRPr="00EB0ED0" w:rsidRDefault="00F85D33" w:rsidP="00D959D4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4"/>
          <w:szCs w:val="24"/>
          <w:lang w:eastAsia="en-US"/>
        </w:rPr>
      </w:pPr>
      <w:r w:rsidRPr="00EB0ED0">
        <w:rPr>
          <w:sz w:val="24"/>
          <w:szCs w:val="24"/>
          <w:lang w:eastAsia="en-US"/>
        </w:rPr>
        <w:t xml:space="preserve">Необходимо отметить, что на предприятиях отдельных видов экономической деятельности при сохранении темпов роста объемов промышленной продукции за период с начала 2025 года фиксируется снижение объемов июльской отгрузки к предыдущему месяцу 2025 года на 5%. </w:t>
      </w:r>
    </w:p>
    <w:p w14:paraId="1CCAEB84" w14:textId="77777777" w:rsidR="00F85D33" w:rsidRPr="00EB0ED0" w:rsidRDefault="00F85D33" w:rsidP="00F85D33">
      <w:pPr>
        <w:autoSpaceDE w:val="0"/>
        <w:autoSpaceDN w:val="0"/>
        <w:adjustRightInd w:val="0"/>
        <w:jc w:val="center"/>
        <w:rPr>
          <w:i/>
          <w:sz w:val="24"/>
          <w:szCs w:val="24"/>
          <w:lang w:eastAsia="en-US"/>
        </w:rPr>
      </w:pPr>
    </w:p>
    <w:p w14:paraId="2FB9F8C7" w14:textId="77777777" w:rsidR="00F85D33" w:rsidRPr="00EB0ED0" w:rsidRDefault="00F85D33" w:rsidP="00F85D3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B0ED0">
        <w:rPr>
          <w:i/>
          <w:sz w:val="24"/>
          <w:szCs w:val="24"/>
          <w:lang w:eastAsia="en-US"/>
        </w:rPr>
        <w:t>Обрабатывающие производства:</w:t>
      </w:r>
      <w:r w:rsidRPr="00EB0ED0">
        <w:rPr>
          <w:sz w:val="24"/>
          <w:szCs w:val="24"/>
        </w:rPr>
        <w:t xml:space="preserve"> </w:t>
      </w:r>
    </w:p>
    <w:p w14:paraId="0C89AB42" w14:textId="77777777" w:rsidR="00F85D33" w:rsidRPr="00EB0ED0" w:rsidRDefault="00F85D33" w:rsidP="00F85D33">
      <w:pPr>
        <w:autoSpaceDE w:val="0"/>
        <w:autoSpaceDN w:val="0"/>
        <w:adjustRightInd w:val="0"/>
        <w:jc w:val="center"/>
        <w:rPr>
          <w:i/>
          <w:sz w:val="24"/>
          <w:szCs w:val="24"/>
          <w:lang w:eastAsia="en-US"/>
        </w:rPr>
      </w:pPr>
      <w:r w:rsidRPr="00EB0ED0">
        <w:rPr>
          <w:i/>
          <w:sz w:val="24"/>
          <w:szCs w:val="24"/>
          <w:lang w:eastAsia="en-US"/>
        </w:rPr>
        <w:t>темпы роста (снижения) в январе-июле 2025 года</w:t>
      </w:r>
    </w:p>
    <w:p w14:paraId="187BC8F6" w14:textId="77777777" w:rsidR="00F85D33" w:rsidRPr="009B75F0" w:rsidRDefault="00F85D33" w:rsidP="00F85D33">
      <w:pPr>
        <w:autoSpaceDE w:val="0"/>
        <w:autoSpaceDN w:val="0"/>
        <w:adjustRightInd w:val="0"/>
        <w:jc w:val="right"/>
        <w:rPr>
          <w:sz w:val="14"/>
          <w:szCs w:val="28"/>
          <w:lang w:eastAsia="en-US"/>
        </w:rPr>
      </w:pPr>
    </w:p>
    <w:p w14:paraId="5FD951DE" w14:textId="77777777" w:rsidR="00F85D33" w:rsidRDefault="00F85D33" w:rsidP="00F85D33">
      <w:pPr>
        <w:autoSpaceDE w:val="0"/>
        <w:autoSpaceDN w:val="0"/>
        <w:adjustRightInd w:val="0"/>
        <w:jc w:val="right"/>
        <w:rPr>
          <w:i/>
          <w:sz w:val="24"/>
          <w:szCs w:val="28"/>
          <w:lang w:eastAsia="en-US"/>
        </w:rPr>
      </w:pPr>
      <w:r w:rsidRPr="009B75F0">
        <w:rPr>
          <w:i/>
          <w:sz w:val="24"/>
          <w:szCs w:val="28"/>
          <w:lang w:eastAsia="en-US"/>
        </w:rPr>
        <w:t>в % к прошлогоднему периоду</w:t>
      </w:r>
    </w:p>
    <w:p w14:paraId="2F269CF2" w14:textId="77777777" w:rsidR="00F85D33" w:rsidRPr="009B75F0" w:rsidRDefault="00F85D33" w:rsidP="00F85D33">
      <w:pPr>
        <w:autoSpaceDE w:val="0"/>
        <w:autoSpaceDN w:val="0"/>
        <w:adjustRightInd w:val="0"/>
        <w:jc w:val="right"/>
        <w:rPr>
          <w:i/>
          <w:sz w:val="24"/>
          <w:szCs w:val="28"/>
          <w:lang w:eastAsia="en-US"/>
        </w:rPr>
      </w:pPr>
      <w:r>
        <w:rPr>
          <w:i/>
          <w:sz w:val="24"/>
          <w:szCs w:val="28"/>
          <w:lang w:eastAsia="en-US"/>
        </w:rPr>
        <w:t xml:space="preserve"> в действующих ценах</w:t>
      </w:r>
    </w:p>
    <w:tbl>
      <w:tblPr>
        <w:tblW w:w="10060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418"/>
      </w:tblGrid>
      <w:tr w:rsidR="00F85D33" w:rsidRPr="000E6668" w14:paraId="20109CB6" w14:textId="77777777" w:rsidTr="00EB0ED0">
        <w:trPr>
          <w:trHeight w:val="255"/>
        </w:trPr>
        <w:tc>
          <w:tcPr>
            <w:tcW w:w="8642" w:type="dxa"/>
            <w:hideMark/>
          </w:tcPr>
          <w:p w14:paraId="33639C70" w14:textId="7AA68420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 xml:space="preserve">Производство пищевых продуктов </w:t>
            </w:r>
          </w:p>
        </w:tc>
        <w:tc>
          <w:tcPr>
            <w:tcW w:w="1418" w:type="dxa"/>
          </w:tcPr>
          <w:p w14:paraId="0F753F78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121,9</w:t>
            </w:r>
          </w:p>
        </w:tc>
      </w:tr>
      <w:tr w:rsidR="00F85D33" w:rsidRPr="000E6668" w14:paraId="211843CB" w14:textId="77777777" w:rsidTr="00EB0ED0">
        <w:trPr>
          <w:trHeight w:val="255"/>
        </w:trPr>
        <w:tc>
          <w:tcPr>
            <w:tcW w:w="8642" w:type="dxa"/>
            <w:hideMark/>
          </w:tcPr>
          <w:p w14:paraId="3F2B437B" w14:textId="6127B93B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 xml:space="preserve">Производство напитков </w:t>
            </w:r>
          </w:p>
        </w:tc>
        <w:tc>
          <w:tcPr>
            <w:tcW w:w="1418" w:type="dxa"/>
          </w:tcPr>
          <w:p w14:paraId="79C8A2BE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89,3</w:t>
            </w:r>
          </w:p>
        </w:tc>
      </w:tr>
      <w:tr w:rsidR="00F85D33" w:rsidRPr="000E6668" w14:paraId="5DA7EBFF" w14:textId="77777777" w:rsidTr="00EB0ED0">
        <w:trPr>
          <w:trHeight w:val="255"/>
        </w:trPr>
        <w:tc>
          <w:tcPr>
            <w:tcW w:w="8642" w:type="dxa"/>
            <w:hideMark/>
          </w:tcPr>
          <w:p w14:paraId="10CB993E" w14:textId="4BFA0525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Производство текстильных изделий</w:t>
            </w:r>
          </w:p>
        </w:tc>
        <w:tc>
          <w:tcPr>
            <w:tcW w:w="1418" w:type="dxa"/>
          </w:tcPr>
          <w:p w14:paraId="6DC29A57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99,1</w:t>
            </w:r>
          </w:p>
        </w:tc>
      </w:tr>
      <w:tr w:rsidR="00F85D33" w:rsidRPr="000E6668" w14:paraId="7F97A8D5" w14:textId="77777777" w:rsidTr="00EB0ED0">
        <w:trPr>
          <w:trHeight w:val="255"/>
        </w:trPr>
        <w:tc>
          <w:tcPr>
            <w:tcW w:w="8642" w:type="dxa"/>
            <w:hideMark/>
          </w:tcPr>
          <w:p w14:paraId="6A08CE78" w14:textId="51A427D2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Производство одежды</w:t>
            </w:r>
          </w:p>
        </w:tc>
        <w:tc>
          <w:tcPr>
            <w:tcW w:w="1418" w:type="dxa"/>
          </w:tcPr>
          <w:p w14:paraId="6EE5C3DB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103,2</w:t>
            </w:r>
          </w:p>
        </w:tc>
      </w:tr>
      <w:tr w:rsidR="00F85D33" w:rsidRPr="000E6668" w14:paraId="06D5AC08" w14:textId="77777777" w:rsidTr="00EB0ED0">
        <w:trPr>
          <w:trHeight w:val="255"/>
        </w:trPr>
        <w:tc>
          <w:tcPr>
            <w:tcW w:w="8642" w:type="dxa"/>
            <w:hideMark/>
          </w:tcPr>
          <w:p w14:paraId="22436EF2" w14:textId="219872CA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Производство кожи и изделий из кожи</w:t>
            </w:r>
          </w:p>
        </w:tc>
        <w:tc>
          <w:tcPr>
            <w:tcW w:w="1418" w:type="dxa"/>
          </w:tcPr>
          <w:p w14:paraId="10040F8F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...</w:t>
            </w:r>
          </w:p>
        </w:tc>
      </w:tr>
      <w:tr w:rsidR="00F85D33" w:rsidRPr="000E6668" w14:paraId="477357FF" w14:textId="77777777" w:rsidTr="00EB0ED0">
        <w:trPr>
          <w:trHeight w:val="550"/>
        </w:trPr>
        <w:tc>
          <w:tcPr>
            <w:tcW w:w="8642" w:type="dxa"/>
            <w:hideMark/>
          </w:tcPr>
          <w:p w14:paraId="7111DB03" w14:textId="6D9467BD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418" w:type="dxa"/>
          </w:tcPr>
          <w:p w14:paraId="550BF999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...</w:t>
            </w:r>
          </w:p>
        </w:tc>
      </w:tr>
      <w:tr w:rsidR="00F85D33" w:rsidRPr="000E6668" w14:paraId="3D6DAEA9" w14:textId="77777777" w:rsidTr="00EB0ED0">
        <w:trPr>
          <w:trHeight w:val="255"/>
        </w:trPr>
        <w:tc>
          <w:tcPr>
            <w:tcW w:w="8642" w:type="dxa"/>
            <w:hideMark/>
          </w:tcPr>
          <w:p w14:paraId="38B6F16F" w14:textId="0A0CE5BA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Производство бумаги и бумажных изделий</w:t>
            </w:r>
          </w:p>
        </w:tc>
        <w:tc>
          <w:tcPr>
            <w:tcW w:w="1418" w:type="dxa"/>
          </w:tcPr>
          <w:p w14:paraId="5D591453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106,7</w:t>
            </w:r>
          </w:p>
        </w:tc>
      </w:tr>
      <w:tr w:rsidR="00F85D33" w:rsidRPr="000E6668" w14:paraId="7EDCE45C" w14:textId="77777777" w:rsidTr="00EB0ED0">
        <w:trPr>
          <w:trHeight w:val="299"/>
        </w:trPr>
        <w:tc>
          <w:tcPr>
            <w:tcW w:w="8642" w:type="dxa"/>
            <w:hideMark/>
          </w:tcPr>
          <w:p w14:paraId="2E9209F8" w14:textId="4530369D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418" w:type="dxa"/>
          </w:tcPr>
          <w:p w14:paraId="339539F3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117,6</w:t>
            </w:r>
          </w:p>
        </w:tc>
      </w:tr>
      <w:tr w:rsidR="00F85D33" w:rsidRPr="000E6668" w14:paraId="5FF702BD" w14:textId="77777777" w:rsidTr="00EB0ED0">
        <w:trPr>
          <w:trHeight w:val="335"/>
        </w:trPr>
        <w:tc>
          <w:tcPr>
            <w:tcW w:w="8642" w:type="dxa"/>
            <w:hideMark/>
          </w:tcPr>
          <w:p w14:paraId="3670B7CA" w14:textId="70787E81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Производство химических веществ и химических продуктов</w:t>
            </w:r>
          </w:p>
        </w:tc>
        <w:tc>
          <w:tcPr>
            <w:tcW w:w="1418" w:type="dxa"/>
          </w:tcPr>
          <w:p w14:paraId="1D47A0F8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119,7</w:t>
            </w:r>
          </w:p>
        </w:tc>
      </w:tr>
      <w:tr w:rsidR="00F85D33" w:rsidRPr="000E6668" w14:paraId="4D991D5A" w14:textId="77777777" w:rsidTr="00EB0ED0">
        <w:trPr>
          <w:trHeight w:val="510"/>
        </w:trPr>
        <w:tc>
          <w:tcPr>
            <w:tcW w:w="8642" w:type="dxa"/>
            <w:hideMark/>
          </w:tcPr>
          <w:p w14:paraId="4ADEF8F6" w14:textId="599A13DF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lastRenderedPageBreak/>
              <w:t>Производство лекарственных средств и материалов, применяемых в медицинских целях и ветеринарии</w:t>
            </w:r>
          </w:p>
        </w:tc>
        <w:tc>
          <w:tcPr>
            <w:tcW w:w="1418" w:type="dxa"/>
          </w:tcPr>
          <w:p w14:paraId="6701DD71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...</w:t>
            </w:r>
          </w:p>
        </w:tc>
      </w:tr>
      <w:tr w:rsidR="00F85D33" w:rsidRPr="000E6668" w14:paraId="151F5D5F" w14:textId="77777777" w:rsidTr="00EB0ED0">
        <w:trPr>
          <w:trHeight w:val="255"/>
        </w:trPr>
        <w:tc>
          <w:tcPr>
            <w:tcW w:w="8642" w:type="dxa"/>
            <w:hideMark/>
          </w:tcPr>
          <w:p w14:paraId="7A6A3628" w14:textId="06F93957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418" w:type="dxa"/>
          </w:tcPr>
          <w:p w14:paraId="57ACA413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120,8</w:t>
            </w:r>
          </w:p>
        </w:tc>
      </w:tr>
      <w:tr w:rsidR="00F85D33" w:rsidRPr="000E6668" w14:paraId="4CD4731F" w14:textId="77777777" w:rsidTr="00EB0ED0">
        <w:trPr>
          <w:trHeight w:val="255"/>
        </w:trPr>
        <w:tc>
          <w:tcPr>
            <w:tcW w:w="8642" w:type="dxa"/>
            <w:hideMark/>
          </w:tcPr>
          <w:p w14:paraId="17704909" w14:textId="22198497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  <w:tc>
          <w:tcPr>
            <w:tcW w:w="1418" w:type="dxa"/>
          </w:tcPr>
          <w:p w14:paraId="49AEAA9F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104,5</w:t>
            </w:r>
          </w:p>
        </w:tc>
      </w:tr>
      <w:tr w:rsidR="00F85D33" w:rsidRPr="000E6668" w14:paraId="3A71EBC5" w14:textId="77777777" w:rsidTr="00D959D4">
        <w:trPr>
          <w:trHeight w:val="84"/>
        </w:trPr>
        <w:tc>
          <w:tcPr>
            <w:tcW w:w="8642" w:type="dxa"/>
            <w:hideMark/>
          </w:tcPr>
          <w:p w14:paraId="03D84FA7" w14:textId="4800615B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Производство металлургическое</w:t>
            </w:r>
          </w:p>
        </w:tc>
        <w:tc>
          <w:tcPr>
            <w:tcW w:w="1418" w:type="dxa"/>
          </w:tcPr>
          <w:p w14:paraId="1C747324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...</w:t>
            </w:r>
          </w:p>
        </w:tc>
      </w:tr>
      <w:tr w:rsidR="00F85D33" w:rsidRPr="000E6668" w14:paraId="74AE9A6C" w14:textId="77777777" w:rsidTr="00EB0ED0">
        <w:trPr>
          <w:trHeight w:val="295"/>
        </w:trPr>
        <w:tc>
          <w:tcPr>
            <w:tcW w:w="8642" w:type="dxa"/>
            <w:shd w:val="clear" w:color="auto" w:fill="DBE5F1" w:themeFill="accent1" w:themeFillTint="33"/>
            <w:hideMark/>
          </w:tcPr>
          <w:p w14:paraId="3F6EA72E" w14:textId="556F8352" w:rsidR="00F85D33" w:rsidRPr="00127A67" w:rsidRDefault="00F85D33" w:rsidP="00127A67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 xml:space="preserve">Производство готовых металлических изделий, кроме машин и оборудования 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310558C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112,5</w:t>
            </w:r>
          </w:p>
        </w:tc>
      </w:tr>
      <w:tr w:rsidR="00F85D33" w:rsidRPr="000E6668" w14:paraId="75CC444C" w14:textId="77777777" w:rsidTr="00D959D4">
        <w:trPr>
          <w:trHeight w:val="235"/>
        </w:trPr>
        <w:tc>
          <w:tcPr>
            <w:tcW w:w="8642" w:type="dxa"/>
            <w:hideMark/>
          </w:tcPr>
          <w:p w14:paraId="3294CD5E" w14:textId="51A3CB5B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Производство компьютеров, электронных и оптических изделий</w:t>
            </w:r>
          </w:p>
        </w:tc>
        <w:tc>
          <w:tcPr>
            <w:tcW w:w="1418" w:type="dxa"/>
          </w:tcPr>
          <w:p w14:paraId="11975609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227,3</w:t>
            </w:r>
          </w:p>
        </w:tc>
      </w:tr>
      <w:tr w:rsidR="00F85D33" w:rsidRPr="000E6668" w14:paraId="6387D3E5" w14:textId="77777777" w:rsidTr="00EB0ED0">
        <w:trPr>
          <w:trHeight w:val="255"/>
        </w:trPr>
        <w:tc>
          <w:tcPr>
            <w:tcW w:w="8642" w:type="dxa"/>
            <w:hideMark/>
          </w:tcPr>
          <w:p w14:paraId="1A43AD3F" w14:textId="13BD4019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Производство электрического оборудования</w:t>
            </w:r>
          </w:p>
        </w:tc>
        <w:tc>
          <w:tcPr>
            <w:tcW w:w="1418" w:type="dxa"/>
          </w:tcPr>
          <w:p w14:paraId="3159F7E5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124,0</w:t>
            </w:r>
          </w:p>
        </w:tc>
      </w:tr>
      <w:tr w:rsidR="00F85D33" w:rsidRPr="000E6668" w14:paraId="5AD5A9DA" w14:textId="77777777" w:rsidTr="00EB0ED0">
        <w:trPr>
          <w:trHeight w:val="311"/>
        </w:trPr>
        <w:tc>
          <w:tcPr>
            <w:tcW w:w="8642" w:type="dxa"/>
            <w:hideMark/>
          </w:tcPr>
          <w:p w14:paraId="50CB9BCD" w14:textId="5E50B0FC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1418" w:type="dxa"/>
          </w:tcPr>
          <w:p w14:paraId="2E24F4F2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83,5</w:t>
            </w:r>
          </w:p>
        </w:tc>
      </w:tr>
      <w:tr w:rsidR="00F85D33" w:rsidRPr="000E6668" w14:paraId="37FFC58E" w14:textId="77777777" w:rsidTr="00D959D4">
        <w:trPr>
          <w:trHeight w:val="66"/>
        </w:trPr>
        <w:tc>
          <w:tcPr>
            <w:tcW w:w="8642" w:type="dxa"/>
            <w:hideMark/>
          </w:tcPr>
          <w:p w14:paraId="61F63749" w14:textId="58A28C56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418" w:type="dxa"/>
          </w:tcPr>
          <w:p w14:paraId="3DB3DBB0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41,2</w:t>
            </w:r>
          </w:p>
        </w:tc>
      </w:tr>
      <w:tr w:rsidR="00F85D33" w:rsidRPr="000E6668" w14:paraId="2DD60D0A" w14:textId="77777777" w:rsidTr="00EB0ED0">
        <w:trPr>
          <w:trHeight w:val="269"/>
        </w:trPr>
        <w:tc>
          <w:tcPr>
            <w:tcW w:w="8642" w:type="dxa"/>
            <w:shd w:val="clear" w:color="auto" w:fill="DBE5F1" w:themeFill="accent1" w:themeFillTint="33"/>
            <w:hideMark/>
          </w:tcPr>
          <w:p w14:paraId="494B1D4C" w14:textId="6EEEA272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Производство прочих транспортных средств и оборудования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1AFBC42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...</w:t>
            </w:r>
          </w:p>
        </w:tc>
      </w:tr>
      <w:tr w:rsidR="00F85D33" w:rsidRPr="000E6668" w14:paraId="01A99633" w14:textId="77777777" w:rsidTr="00D959D4">
        <w:trPr>
          <w:trHeight w:val="58"/>
        </w:trPr>
        <w:tc>
          <w:tcPr>
            <w:tcW w:w="8642" w:type="dxa"/>
            <w:hideMark/>
          </w:tcPr>
          <w:p w14:paraId="45E45845" w14:textId="53DADC22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 xml:space="preserve">Производство мебели </w:t>
            </w:r>
          </w:p>
        </w:tc>
        <w:tc>
          <w:tcPr>
            <w:tcW w:w="1418" w:type="dxa"/>
          </w:tcPr>
          <w:p w14:paraId="641B2D66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39,5</w:t>
            </w:r>
          </w:p>
        </w:tc>
      </w:tr>
      <w:tr w:rsidR="00F85D33" w:rsidRPr="000E6668" w14:paraId="2BEAAE63" w14:textId="77777777" w:rsidTr="00EB0ED0">
        <w:trPr>
          <w:trHeight w:val="255"/>
        </w:trPr>
        <w:tc>
          <w:tcPr>
            <w:tcW w:w="8642" w:type="dxa"/>
            <w:hideMark/>
          </w:tcPr>
          <w:p w14:paraId="5FC5144C" w14:textId="7ED54131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Производство прочих готовых изделий</w:t>
            </w:r>
          </w:p>
        </w:tc>
        <w:tc>
          <w:tcPr>
            <w:tcW w:w="1418" w:type="dxa"/>
          </w:tcPr>
          <w:p w14:paraId="26A891B6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63,1</w:t>
            </w:r>
          </w:p>
        </w:tc>
      </w:tr>
      <w:tr w:rsidR="00F85D33" w:rsidRPr="000E6668" w14:paraId="7FFCBF9D" w14:textId="77777777" w:rsidTr="00D959D4">
        <w:trPr>
          <w:trHeight w:val="58"/>
        </w:trPr>
        <w:tc>
          <w:tcPr>
            <w:tcW w:w="8642" w:type="dxa"/>
            <w:hideMark/>
          </w:tcPr>
          <w:p w14:paraId="14CAFDFF" w14:textId="191AB020" w:rsidR="00F85D33" w:rsidRPr="00127A67" w:rsidRDefault="00F85D33" w:rsidP="00EB0ED0">
            <w:pPr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Ремонт и монтаж машин и оборудования</w:t>
            </w:r>
          </w:p>
        </w:tc>
        <w:tc>
          <w:tcPr>
            <w:tcW w:w="1418" w:type="dxa"/>
          </w:tcPr>
          <w:p w14:paraId="4A7EDD4D" w14:textId="77777777" w:rsidR="00F85D33" w:rsidRPr="00127A67" w:rsidRDefault="00F85D33" w:rsidP="00EB0ED0">
            <w:pPr>
              <w:jc w:val="center"/>
              <w:rPr>
                <w:sz w:val="24"/>
                <w:szCs w:val="24"/>
              </w:rPr>
            </w:pPr>
            <w:r w:rsidRPr="00127A67">
              <w:rPr>
                <w:sz w:val="24"/>
                <w:szCs w:val="24"/>
              </w:rPr>
              <w:t>110,9</w:t>
            </w:r>
          </w:p>
        </w:tc>
      </w:tr>
    </w:tbl>
    <w:p w14:paraId="77640DC6" w14:textId="77777777" w:rsidR="00D959D4" w:rsidRDefault="00D959D4" w:rsidP="00F85D33">
      <w:pPr>
        <w:autoSpaceDE w:val="0"/>
        <w:autoSpaceDN w:val="0"/>
        <w:adjustRightInd w:val="0"/>
        <w:jc w:val="both"/>
        <w:rPr>
          <w:color w:val="0D0D0D" w:themeColor="text1" w:themeTint="F2"/>
          <w:lang w:eastAsia="en-US"/>
        </w:rPr>
      </w:pPr>
    </w:p>
    <w:p w14:paraId="1E4FF8C7" w14:textId="77777777" w:rsidR="00F85D33" w:rsidRPr="006F46D8" w:rsidRDefault="00F85D33" w:rsidP="00F85D33">
      <w:pPr>
        <w:autoSpaceDE w:val="0"/>
        <w:autoSpaceDN w:val="0"/>
        <w:adjustRightInd w:val="0"/>
        <w:jc w:val="both"/>
        <w:rPr>
          <w:color w:val="0D0D0D" w:themeColor="text1" w:themeTint="F2"/>
          <w:lang w:eastAsia="en-US"/>
        </w:rPr>
      </w:pPr>
      <w:r w:rsidRPr="006F46D8">
        <w:rPr>
          <w:color w:val="0D0D0D" w:themeColor="text1" w:themeTint="F2"/>
          <w:lang w:eastAsia="en-US"/>
        </w:rPr>
        <w:t>«…» - Данные не размещаются в целях обеспечения конфиденциальности первичных статистических данных, полученных от организаций, в соответствии с Федеральным законом от 29.11.2007 № 282-ФЗ (ст.4, п.5; ст. 9. п.1)</w:t>
      </w:r>
    </w:p>
    <w:p w14:paraId="7D079ED0" w14:textId="77777777" w:rsidR="00F85D33" w:rsidRDefault="00F85D33" w:rsidP="00F85D33">
      <w:pPr>
        <w:autoSpaceDE w:val="0"/>
        <w:autoSpaceDN w:val="0"/>
        <w:adjustRightInd w:val="0"/>
        <w:jc w:val="center"/>
        <w:rPr>
          <w:i/>
          <w:sz w:val="28"/>
          <w:szCs w:val="28"/>
          <w:lang w:eastAsia="en-US"/>
        </w:rPr>
      </w:pPr>
    </w:p>
    <w:p w14:paraId="790363CE" w14:textId="691114D6" w:rsidR="00DE4FD3" w:rsidRPr="00D65FF9" w:rsidRDefault="00DE4FD3" w:rsidP="00DE4FD3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D65FF9">
        <w:rPr>
          <w:sz w:val="24"/>
          <w:szCs w:val="24"/>
        </w:rPr>
        <w:t>В целом за 202</w:t>
      </w:r>
      <w:r w:rsidR="00D65FF9" w:rsidRPr="00D65FF9">
        <w:rPr>
          <w:sz w:val="24"/>
          <w:szCs w:val="24"/>
        </w:rPr>
        <w:t>5</w:t>
      </w:r>
      <w:r w:rsidRPr="00D65FF9">
        <w:rPr>
          <w:sz w:val="24"/>
          <w:szCs w:val="24"/>
        </w:rPr>
        <w:t xml:space="preserve"> год по городу Твери ожидается рост объемов промышленного производства на </w:t>
      </w:r>
      <w:r w:rsidR="00D65FF9" w:rsidRPr="00D65FF9">
        <w:rPr>
          <w:sz w:val="24"/>
          <w:szCs w:val="24"/>
        </w:rPr>
        <w:t>8,8</w:t>
      </w:r>
      <w:r w:rsidRPr="00D65FF9">
        <w:rPr>
          <w:sz w:val="24"/>
          <w:szCs w:val="24"/>
        </w:rPr>
        <w:t>% в действующих ценах к 202</w:t>
      </w:r>
      <w:r w:rsidR="00D65FF9" w:rsidRPr="00D65FF9">
        <w:rPr>
          <w:sz w:val="24"/>
          <w:szCs w:val="24"/>
        </w:rPr>
        <w:t>4</w:t>
      </w:r>
      <w:r w:rsidRPr="00D65FF9">
        <w:rPr>
          <w:sz w:val="24"/>
          <w:szCs w:val="24"/>
        </w:rPr>
        <w:t xml:space="preserve"> году. </w:t>
      </w:r>
    </w:p>
    <w:p w14:paraId="6DE34FDF" w14:textId="5FE88E6D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Положительная динамика развития наблюдается у АО «Диэлектрические кабельные системы» (далее - АО «ДКС»)</w:t>
      </w:r>
      <w:r w:rsidR="009E230A">
        <w:rPr>
          <w:sz w:val="24"/>
          <w:szCs w:val="24"/>
        </w:rPr>
        <w:t xml:space="preserve"> за счет увеличения </w:t>
      </w:r>
      <w:r w:rsidRPr="00A66BEB">
        <w:rPr>
          <w:sz w:val="24"/>
          <w:szCs w:val="24"/>
        </w:rPr>
        <w:t>объем</w:t>
      </w:r>
      <w:r w:rsidR="009E230A">
        <w:rPr>
          <w:sz w:val="24"/>
          <w:szCs w:val="24"/>
        </w:rPr>
        <w:t>ов</w:t>
      </w:r>
      <w:r w:rsidRPr="00A66BEB">
        <w:rPr>
          <w:sz w:val="24"/>
          <w:szCs w:val="24"/>
        </w:rPr>
        <w:t xml:space="preserve"> продаж производимой продукции, что связано с уходом с рынка некоторых зарубежных конкурентов и ростом спроса на продукцию </w:t>
      </w:r>
      <w:r w:rsidR="009E230A">
        <w:rPr>
          <w:sz w:val="24"/>
          <w:szCs w:val="24"/>
        </w:rPr>
        <w:t>предприятия.</w:t>
      </w:r>
    </w:p>
    <w:p w14:paraId="447C17C5" w14:textId="34A203CB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В апреле 2025 года запущен цех №11</w:t>
      </w:r>
      <w:r w:rsidR="009E230A">
        <w:rPr>
          <w:sz w:val="24"/>
          <w:szCs w:val="24"/>
        </w:rPr>
        <w:t xml:space="preserve"> с </w:t>
      </w:r>
      <w:r w:rsidRPr="00A66BEB">
        <w:rPr>
          <w:sz w:val="24"/>
          <w:szCs w:val="24"/>
        </w:rPr>
        <w:t>использ</w:t>
      </w:r>
      <w:r w:rsidR="009E230A">
        <w:rPr>
          <w:sz w:val="24"/>
          <w:szCs w:val="24"/>
        </w:rPr>
        <w:t xml:space="preserve">ованием </w:t>
      </w:r>
      <w:r w:rsidRPr="00A66BEB">
        <w:rPr>
          <w:sz w:val="24"/>
          <w:szCs w:val="24"/>
        </w:rPr>
        <w:t>нов</w:t>
      </w:r>
      <w:r w:rsidR="009E230A">
        <w:rPr>
          <w:sz w:val="24"/>
          <w:szCs w:val="24"/>
        </w:rPr>
        <w:t xml:space="preserve">ой </w:t>
      </w:r>
      <w:r w:rsidRPr="00A66BEB">
        <w:rPr>
          <w:sz w:val="24"/>
          <w:szCs w:val="24"/>
        </w:rPr>
        <w:t>технологи</w:t>
      </w:r>
      <w:r w:rsidR="009E230A">
        <w:rPr>
          <w:sz w:val="24"/>
          <w:szCs w:val="24"/>
        </w:rPr>
        <w:t>и</w:t>
      </w:r>
      <w:r w:rsidRPr="00A66BEB">
        <w:rPr>
          <w:sz w:val="24"/>
          <w:szCs w:val="24"/>
        </w:rPr>
        <w:t xml:space="preserve"> катафореза.</w:t>
      </w:r>
    </w:p>
    <w:p w14:paraId="67A8C0D9" w14:textId="6792C29F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 xml:space="preserve">Произведен и реализован уникальный для компании продукт RN5CPDR2, спец. стойки для Яндекса. Также была произведена и отгружена крупная партия продукции из металла </w:t>
      </w:r>
      <w:proofErr w:type="spellStart"/>
      <w:r w:rsidRPr="00A66BEB">
        <w:rPr>
          <w:sz w:val="24"/>
          <w:szCs w:val="24"/>
        </w:rPr>
        <w:t>магнелиз</w:t>
      </w:r>
      <w:proofErr w:type="spellEnd"/>
      <w:r w:rsidRPr="00A66BEB">
        <w:rPr>
          <w:sz w:val="24"/>
          <w:szCs w:val="24"/>
        </w:rPr>
        <w:t xml:space="preserve"> для масштабного проекта «Балтик». </w:t>
      </w:r>
      <w:proofErr w:type="spellStart"/>
      <w:proofErr w:type="gramStart"/>
      <w:r w:rsidRPr="00A66BEB">
        <w:rPr>
          <w:sz w:val="24"/>
          <w:szCs w:val="24"/>
        </w:rPr>
        <w:t>Ha</w:t>
      </w:r>
      <w:proofErr w:type="gramEnd"/>
      <w:r w:rsidRPr="00A66BEB">
        <w:rPr>
          <w:sz w:val="24"/>
          <w:szCs w:val="24"/>
        </w:rPr>
        <w:t>чa</w:t>
      </w:r>
      <w:r w:rsidR="003515B4">
        <w:rPr>
          <w:sz w:val="24"/>
          <w:szCs w:val="24"/>
        </w:rPr>
        <w:t>лся</w:t>
      </w:r>
      <w:proofErr w:type="spellEnd"/>
      <w:r w:rsidRPr="00A66BEB">
        <w:rPr>
          <w:sz w:val="24"/>
          <w:szCs w:val="24"/>
        </w:rPr>
        <w:t xml:space="preserve"> активный этап локализации производства полуфабрикатов для группы COSMEC.</w:t>
      </w:r>
    </w:p>
    <w:p w14:paraId="4FFB2E55" w14:textId="77777777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В 2025 году планируется дальнейшее расширение собственной производимой продукции:</w:t>
      </w:r>
    </w:p>
    <w:p w14:paraId="722D4320" w14:textId="77777777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-</w:t>
      </w:r>
      <w:r w:rsidRPr="00A66BEB">
        <w:rPr>
          <w:sz w:val="24"/>
          <w:szCs w:val="24"/>
        </w:rPr>
        <w:tab/>
        <w:t>запуск новой линейки сварных шкафов и аксессуаров к ним;</w:t>
      </w:r>
    </w:p>
    <w:p w14:paraId="4D751112" w14:textId="77777777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-</w:t>
      </w:r>
      <w:r w:rsidRPr="00A66BEB">
        <w:rPr>
          <w:sz w:val="24"/>
          <w:szCs w:val="24"/>
        </w:rPr>
        <w:tab/>
        <w:t>локализация системы молниезащиты;</w:t>
      </w:r>
    </w:p>
    <w:p w14:paraId="1F1CAF7D" w14:textId="77777777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-</w:t>
      </w:r>
      <w:r w:rsidRPr="00A66BEB">
        <w:rPr>
          <w:sz w:val="24"/>
          <w:szCs w:val="24"/>
        </w:rPr>
        <w:tab/>
        <w:t>локализация системы взрывозащиты;</w:t>
      </w:r>
    </w:p>
    <w:p w14:paraId="2A8520FC" w14:textId="77777777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-</w:t>
      </w:r>
      <w:r w:rsidRPr="00A66BEB">
        <w:rPr>
          <w:sz w:val="24"/>
          <w:szCs w:val="24"/>
        </w:rPr>
        <w:tab/>
        <w:t>локализация клеммных зажимов;</w:t>
      </w:r>
    </w:p>
    <w:p w14:paraId="504F1D77" w14:textId="77777777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-</w:t>
      </w:r>
      <w:r w:rsidRPr="00A66BEB">
        <w:rPr>
          <w:sz w:val="24"/>
          <w:szCs w:val="24"/>
        </w:rPr>
        <w:tab/>
        <w:t>внедрение в производство решений по щитам защиты солнечных батарей, решений по автоматическому вводу резерва (ABP) EOS, решений ABP для солнечного инвертора EOS.</w:t>
      </w:r>
    </w:p>
    <w:p w14:paraId="062A47BC" w14:textId="77777777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Основными целями проектов является:</w:t>
      </w:r>
    </w:p>
    <w:p w14:paraId="1F0EA12F" w14:textId="116C7A4D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- введение</w:t>
      </w:r>
      <w:r w:rsidR="00D959D4">
        <w:rPr>
          <w:sz w:val="24"/>
          <w:szCs w:val="24"/>
        </w:rPr>
        <w:t xml:space="preserve"> </w:t>
      </w:r>
      <w:r w:rsidRPr="00A66BEB">
        <w:rPr>
          <w:sz w:val="24"/>
          <w:szCs w:val="24"/>
        </w:rPr>
        <w:tab/>
        <w:t>в</w:t>
      </w:r>
      <w:r w:rsidR="00D959D4">
        <w:rPr>
          <w:sz w:val="24"/>
          <w:szCs w:val="24"/>
        </w:rPr>
        <w:t xml:space="preserve"> </w:t>
      </w:r>
      <w:r w:rsidRPr="00A66BEB">
        <w:rPr>
          <w:sz w:val="24"/>
          <w:szCs w:val="24"/>
        </w:rPr>
        <w:tab/>
        <w:t>эксплуатацию</w:t>
      </w:r>
      <w:r w:rsidR="00D959D4">
        <w:rPr>
          <w:sz w:val="24"/>
          <w:szCs w:val="24"/>
        </w:rPr>
        <w:t xml:space="preserve"> </w:t>
      </w:r>
      <w:r w:rsidRPr="00A66BEB">
        <w:rPr>
          <w:sz w:val="24"/>
          <w:szCs w:val="24"/>
        </w:rPr>
        <w:tab/>
        <w:t>нового</w:t>
      </w:r>
      <w:r w:rsidR="00D959D4">
        <w:rPr>
          <w:sz w:val="24"/>
          <w:szCs w:val="24"/>
        </w:rPr>
        <w:t xml:space="preserve"> </w:t>
      </w:r>
      <w:r w:rsidRPr="00A66BEB">
        <w:rPr>
          <w:sz w:val="24"/>
          <w:szCs w:val="24"/>
        </w:rPr>
        <w:tab/>
        <w:t>производственного здания, специализирующего на выпуске продукции электротехнического направления;</w:t>
      </w:r>
    </w:p>
    <w:p w14:paraId="0F4A5029" w14:textId="77777777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- расширение ассортимента;</w:t>
      </w:r>
    </w:p>
    <w:p w14:paraId="30F1DE55" w14:textId="79CC56CD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- импортозамещение</w:t>
      </w:r>
      <w:r w:rsidR="00127A67">
        <w:rPr>
          <w:sz w:val="24"/>
          <w:szCs w:val="24"/>
        </w:rPr>
        <w:t xml:space="preserve"> </w:t>
      </w:r>
      <w:r w:rsidRPr="00A66BEB">
        <w:rPr>
          <w:sz w:val="24"/>
          <w:szCs w:val="24"/>
        </w:rPr>
        <w:tab/>
        <w:t xml:space="preserve">в </w:t>
      </w:r>
      <w:r w:rsidR="00795B62">
        <w:rPr>
          <w:sz w:val="24"/>
          <w:szCs w:val="24"/>
        </w:rPr>
        <w:t>сложившихся экономических условиях</w:t>
      </w:r>
      <w:r w:rsidRPr="00A66BEB">
        <w:rPr>
          <w:sz w:val="24"/>
          <w:szCs w:val="24"/>
        </w:rPr>
        <w:t>;</w:t>
      </w:r>
    </w:p>
    <w:p w14:paraId="49EB2783" w14:textId="77777777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- освоение и внедрение в производство новых технологических процессов;</w:t>
      </w:r>
    </w:p>
    <w:p w14:paraId="5D57B51D" w14:textId="77777777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- организация новых рабочих мест.</w:t>
      </w:r>
    </w:p>
    <w:p w14:paraId="08CC024A" w14:textId="77777777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lastRenderedPageBreak/>
        <w:t>Несмотря на кризисные явления в экономике, на 2025 год запланирован рост продаж продукции AO «ДКС» на 20%, что отражено в перспективах роста объемов отгрузок на 2026 год и на период до 2028 года.</w:t>
      </w:r>
    </w:p>
    <w:p w14:paraId="158081D0" w14:textId="0F546FC3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 xml:space="preserve">Следует </w:t>
      </w:r>
      <w:r w:rsidR="009E230A">
        <w:rPr>
          <w:sz w:val="24"/>
          <w:szCs w:val="24"/>
        </w:rPr>
        <w:t>за</w:t>
      </w:r>
      <w:r w:rsidRPr="00A66BEB">
        <w:rPr>
          <w:sz w:val="24"/>
          <w:szCs w:val="24"/>
        </w:rPr>
        <w:t>метить</w:t>
      </w:r>
      <w:r w:rsidR="009E230A">
        <w:rPr>
          <w:sz w:val="24"/>
          <w:szCs w:val="24"/>
        </w:rPr>
        <w:t xml:space="preserve"> </w:t>
      </w:r>
      <w:r w:rsidRPr="00A66BEB">
        <w:rPr>
          <w:sz w:val="24"/>
          <w:szCs w:val="24"/>
        </w:rPr>
        <w:t xml:space="preserve">существенное снижение объёмов продукции в 2025 году по ОКВЭД 30.2 «Оборудование управления движением механическое», в том числе </w:t>
      </w:r>
      <w:r w:rsidR="009E230A">
        <w:rPr>
          <w:sz w:val="24"/>
          <w:szCs w:val="24"/>
        </w:rPr>
        <w:t>на</w:t>
      </w:r>
      <w:r w:rsidRPr="00A66BEB">
        <w:rPr>
          <w:sz w:val="24"/>
          <w:szCs w:val="24"/>
        </w:rPr>
        <w:t xml:space="preserve"> предприятия</w:t>
      </w:r>
      <w:r w:rsidR="009E230A">
        <w:rPr>
          <w:sz w:val="24"/>
          <w:szCs w:val="24"/>
        </w:rPr>
        <w:t>х</w:t>
      </w:r>
      <w:r w:rsidRPr="00A66BEB">
        <w:rPr>
          <w:sz w:val="24"/>
          <w:szCs w:val="24"/>
        </w:rPr>
        <w:t>: АО «Ритм» ТПТА, ООО «KCK MK», ООО «</w:t>
      </w:r>
      <w:proofErr w:type="spellStart"/>
      <w:r w:rsidRPr="00A66BEB">
        <w:rPr>
          <w:sz w:val="24"/>
          <w:szCs w:val="24"/>
        </w:rPr>
        <w:t>Промтехмонтаж</w:t>
      </w:r>
      <w:proofErr w:type="spellEnd"/>
      <w:r w:rsidRPr="00A66BEB">
        <w:rPr>
          <w:sz w:val="24"/>
          <w:szCs w:val="24"/>
        </w:rPr>
        <w:t xml:space="preserve">», ООО НПП «Система» ООО НПЦ «Система». </w:t>
      </w:r>
    </w:p>
    <w:p w14:paraId="7E00D37D" w14:textId="7FC10E5E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В 2025 год</w:t>
      </w:r>
      <w:proofErr w:type="gramStart"/>
      <w:r w:rsidRPr="00A66BEB">
        <w:rPr>
          <w:sz w:val="24"/>
          <w:szCs w:val="24"/>
        </w:rPr>
        <w:t>у ООО</w:t>
      </w:r>
      <w:proofErr w:type="gramEnd"/>
      <w:r w:rsidRPr="00A66BEB">
        <w:rPr>
          <w:sz w:val="24"/>
          <w:szCs w:val="24"/>
        </w:rPr>
        <w:t xml:space="preserve"> «KCK MK» планирует снижение объёма выручки от продаж на 2,4% </w:t>
      </w:r>
      <w:r w:rsidR="004152F7">
        <w:rPr>
          <w:sz w:val="24"/>
          <w:szCs w:val="24"/>
        </w:rPr>
        <w:t>к 2</w:t>
      </w:r>
      <w:r w:rsidRPr="00A66BEB">
        <w:rPr>
          <w:sz w:val="24"/>
          <w:szCs w:val="24"/>
        </w:rPr>
        <w:t>024 год</w:t>
      </w:r>
      <w:r w:rsidR="004152F7">
        <w:rPr>
          <w:sz w:val="24"/>
          <w:szCs w:val="24"/>
        </w:rPr>
        <w:t>у</w:t>
      </w:r>
      <w:r w:rsidRPr="00A66BEB">
        <w:rPr>
          <w:sz w:val="24"/>
          <w:szCs w:val="24"/>
        </w:rPr>
        <w:t>. Основная причина</w:t>
      </w:r>
      <w:r w:rsidR="004152F7">
        <w:rPr>
          <w:sz w:val="24"/>
          <w:szCs w:val="24"/>
        </w:rPr>
        <w:t xml:space="preserve"> </w:t>
      </w:r>
      <w:r w:rsidR="009E230A">
        <w:rPr>
          <w:sz w:val="24"/>
          <w:szCs w:val="24"/>
        </w:rPr>
        <w:t xml:space="preserve">– </w:t>
      </w:r>
      <w:r w:rsidRPr="00A66BEB">
        <w:rPr>
          <w:sz w:val="24"/>
          <w:szCs w:val="24"/>
        </w:rPr>
        <w:t>сокращение объёмов заказов основных потребителей:</w:t>
      </w:r>
    </w:p>
    <w:p w14:paraId="00BE54D4" w14:textId="2F2AF793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-</w:t>
      </w:r>
      <w:r w:rsidRPr="00A66BEB">
        <w:rPr>
          <w:sz w:val="24"/>
          <w:szCs w:val="24"/>
        </w:rPr>
        <w:tab/>
      </w:r>
      <w:r w:rsidR="00795B62">
        <w:rPr>
          <w:sz w:val="24"/>
          <w:szCs w:val="24"/>
        </w:rPr>
        <w:t xml:space="preserve"> </w:t>
      </w:r>
      <w:r w:rsidRPr="00A66BEB">
        <w:rPr>
          <w:sz w:val="24"/>
          <w:szCs w:val="24"/>
        </w:rPr>
        <w:t>AO УК БМЗ - объем заказа сократился на 24%;</w:t>
      </w:r>
    </w:p>
    <w:p w14:paraId="20C90A95" w14:textId="1E689B0B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-</w:t>
      </w:r>
      <w:r w:rsidRPr="00A66BEB">
        <w:rPr>
          <w:sz w:val="24"/>
          <w:szCs w:val="24"/>
        </w:rPr>
        <w:tab/>
      </w:r>
      <w:r w:rsidR="00795B62">
        <w:rPr>
          <w:sz w:val="24"/>
          <w:szCs w:val="24"/>
        </w:rPr>
        <w:t xml:space="preserve"> </w:t>
      </w:r>
      <w:r w:rsidRPr="00A66BEB">
        <w:rPr>
          <w:sz w:val="24"/>
          <w:szCs w:val="24"/>
        </w:rPr>
        <w:t>ООО ПK НЭВЗ - объем заказа сократился на 28%.</w:t>
      </w:r>
    </w:p>
    <w:p w14:paraId="5BA7A722" w14:textId="40A3AFEE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В 2026-2028 г</w:t>
      </w:r>
      <w:r w:rsidR="00795B62">
        <w:rPr>
          <w:sz w:val="24"/>
          <w:szCs w:val="24"/>
        </w:rPr>
        <w:t>одах</w:t>
      </w:r>
      <w:r w:rsidRPr="00A66BEB">
        <w:rPr>
          <w:sz w:val="24"/>
          <w:szCs w:val="24"/>
        </w:rPr>
        <w:t xml:space="preserve"> ООО «KCK MK» запланировано:</w:t>
      </w:r>
    </w:p>
    <w:p w14:paraId="49C3A0C0" w14:textId="229DB592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-</w:t>
      </w:r>
      <w:r w:rsidRPr="00A66BEB">
        <w:rPr>
          <w:sz w:val="24"/>
          <w:szCs w:val="24"/>
        </w:rPr>
        <w:tab/>
      </w:r>
      <w:r w:rsidR="00795B62">
        <w:rPr>
          <w:sz w:val="24"/>
          <w:szCs w:val="24"/>
        </w:rPr>
        <w:t xml:space="preserve"> </w:t>
      </w:r>
      <w:r w:rsidRPr="00A66BEB">
        <w:rPr>
          <w:sz w:val="24"/>
          <w:szCs w:val="24"/>
        </w:rPr>
        <w:t>увеличение объема продукции для рельсового транспорта;</w:t>
      </w:r>
    </w:p>
    <w:p w14:paraId="70FABC5D" w14:textId="174B596A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-</w:t>
      </w:r>
      <w:r w:rsidRPr="00A66BEB">
        <w:rPr>
          <w:sz w:val="24"/>
          <w:szCs w:val="24"/>
        </w:rPr>
        <w:tab/>
      </w:r>
      <w:r w:rsidR="00795B62">
        <w:rPr>
          <w:sz w:val="24"/>
          <w:szCs w:val="24"/>
        </w:rPr>
        <w:t xml:space="preserve"> </w:t>
      </w:r>
      <w:r w:rsidRPr="00A66BEB">
        <w:rPr>
          <w:sz w:val="24"/>
          <w:szCs w:val="24"/>
        </w:rPr>
        <w:t>расширение номенклатуры, в том числе освоение продукции для ПK «Транспортные системы» (троллейбусы, трамваи), KT3 (спецтехника);</w:t>
      </w:r>
    </w:p>
    <w:p w14:paraId="5E193B16" w14:textId="25E02A56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-</w:t>
      </w:r>
      <w:r w:rsidRPr="00A66BEB">
        <w:rPr>
          <w:sz w:val="24"/>
          <w:szCs w:val="24"/>
        </w:rPr>
        <w:tab/>
      </w:r>
      <w:r w:rsidR="00795B62">
        <w:rPr>
          <w:sz w:val="24"/>
          <w:szCs w:val="24"/>
        </w:rPr>
        <w:t xml:space="preserve"> </w:t>
      </w:r>
      <w:r w:rsidR="004152F7">
        <w:rPr>
          <w:sz w:val="24"/>
          <w:szCs w:val="24"/>
        </w:rPr>
        <w:t>повышение</w:t>
      </w:r>
      <w:r w:rsidRPr="00A66BEB">
        <w:rPr>
          <w:sz w:val="24"/>
          <w:szCs w:val="24"/>
        </w:rPr>
        <w:t xml:space="preserve"> доли внешнего рынка и привлечение новых клиентов.</w:t>
      </w:r>
    </w:p>
    <w:p w14:paraId="08FCAC36" w14:textId="7321A127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>АО «Ритм» ТПТА в 2025 году отмечает снижени</w:t>
      </w:r>
      <w:r w:rsidR="009E230A">
        <w:rPr>
          <w:sz w:val="24"/>
          <w:szCs w:val="24"/>
        </w:rPr>
        <w:t>е</w:t>
      </w:r>
      <w:r w:rsidRPr="00A66BEB">
        <w:rPr>
          <w:sz w:val="24"/>
          <w:szCs w:val="24"/>
        </w:rPr>
        <w:t xml:space="preserve"> объёмов заказов от РЖД в части грузовых перевозок. </w:t>
      </w:r>
      <w:r w:rsidR="009E230A">
        <w:rPr>
          <w:sz w:val="24"/>
          <w:szCs w:val="24"/>
        </w:rPr>
        <w:t xml:space="preserve">В </w:t>
      </w:r>
      <w:r w:rsidRPr="00A66BEB">
        <w:rPr>
          <w:sz w:val="24"/>
          <w:szCs w:val="24"/>
        </w:rPr>
        <w:t>планов</w:t>
      </w:r>
      <w:r w:rsidR="009E230A">
        <w:rPr>
          <w:sz w:val="24"/>
          <w:szCs w:val="24"/>
        </w:rPr>
        <w:t>ом</w:t>
      </w:r>
      <w:r w:rsidRPr="00A66BEB">
        <w:rPr>
          <w:sz w:val="24"/>
          <w:szCs w:val="24"/>
        </w:rPr>
        <w:t xml:space="preserve"> период</w:t>
      </w:r>
      <w:r w:rsidR="009E230A">
        <w:rPr>
          <w:sz w:val="24"/>
          <w:szCs w:val="24"/>
        </w:rPr>
        <w:t>е</w:t>
      </w:r>
      <w:r w:rsidRPr="00A66BEB">
        <w:rPr>
          <w:sz w:val="24"/>
          <w:szCs w:val="24"/>
        </w:rPr>
        <w:t xml:space="preserve"> до 2028 года предполагается сохранить уровень 2025 года. </w:t>
      </w:r>
    </w:p>
    <w:p w14:paraId="606758B3" w14:textId="3FB27A50" w:rsidR="00A66BEB" w:rsidRPr="00A66BEB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A66BEB">
        <w:rPr>
          <w:sz w:val="24"/>
          <w:szCs w:val="24"/>
        </w:rPr>
        <w:t xml:space="preserve">Вместе с тем, ОАО «Тверской вагоностроительный завод» (далее – ОАО «ТВЗ») показывает умеренный рост объема производства. В 2025 году планируется увеличение объемов реализации продукции </w:t>
      </w:r>
      <w:r w:rsidR="009E230A">
        <w:rPr>
          <w:sz w:val="24"/>
          <w:szCs w:val="24"/>
        </w:rPr>
        <w:t xml:space="preserve">к </w:t>
      </w:r>
      <w:r w:rsidRPr="00A66BEB">
        <w:rPr>
          <w:sz w:val="24"/>
          <w:szCs w:val="24"/>
        </w:rPr>
        <w:t>2024 год</w:t>
      </w:r>
      <w:r w:rsidR="009E230A">
        <w:rPr>
          <w:sz w:val="24"/>
          <w:szCs w:val="24"/>
        </w:rPr>
        <w:t>у</w:t>
      </w:r>
      <w:r w:rsidRPr="00A66BEB">
        <w:rPr>
          <w:sz w:val="24"/>
          <w:szCs w:val="24"/>
        </w:rPr>
        <w:t xml:space="preserve"> на 6,6% за счет изменения модельного ряда и увеличения доли вагонов электропоездов ЭГ2Тв. В 2026 году прогнозируе</w:t>
      </w:r>
      <w:r w:rsidR="004152F7">
        <w:rPr>
          <w:sz w:val="24"/>
          <w:szCs w:val="24"/>
        </w:rPr>
        <w:t xml:space="preserve">тся </w:t>
      </w:r>
      <w:r w:rsidRPr="00A66BEB">
        <w:rPr>
          <w:sz w:val="24"/>
          <w:szCs w:val="24"/>
        </w:rPr>
        <w:t xml:space="preserve">темп роста объемов реализации в стоимостном выражении </w:t>
      </w:r>
      <w:r w:rsidR="004152F7">
        <w:rPr>
          <w:sz w:val="24"/>
          <w:szCs w:val="24"/>
        </w:rPr>
        <w:t xml:space="preserve">в </w:t>
      </w:r>
      <w:r w:rsidRPr="00A66BEB">
        <w:rPr>
          <w:sz w:val="24"/>
          <w:szCs w:val="24"/>
        </w:rPr>
        <w:t>105,1%, в 2027 году - 104,5%, в 2028 - 104,3%</w:t>
      </w:r>
      <w:r w:rsidR="00EE1491">
        <w:rPr>
          <w:sz w:val="24"/>
          <w:szCs w:val="24"/>
        </w:rPr>
        <w:t xml:space="preserve">, это связано </w:t>
      </w:r>
      <w:r w:rsidRPr="00A66BEB">
        <w:rPr>
          <w:sz w:val="24"/>
          <w:szCs w:val="24"/>
        </w:rPr>
        <w:t>с расширение</w:t>
      </w:r>
      <w:r w:rsidR="009E230A">
        <w:rPr>
          <w:sz w:val="24"/>
          <w:szCs w:val="24"/>
        </w:rPr>
        <w:t>м</w:t>
      </w:r>
      <w:r w:rsidRPr="00A66BEB">
        <w:rPr>
          <w:sz w:val="24"/>
          <w:szCs w:val="24"/>
        </w:rPr>
        <w:t xml:space="preserve"> модельного ряда вагонов, </w:t>
      </w:r>
      <w:r w:rsidR="00D14973">
        <w:rPr>
          <w:sz w:val="24"/>
          <w:szCs w:val="24"/>
        </w:rPr>
        <w:t xml:space="preserve">повышением </w:t>
      </w:r>
      <w:r w:rsidRPr="00A66BEB">
        <w:rPr>
          <w:sz w:val="24"/>
          <w:szCs w:val="24"/>
        </w:rPr>
        <w:t>доли высокотехнологичных дорогостоящих моделей вагонов для основных заказчиков.</w:t>
      </w:r>
    </w:p>
    <w:p w14:paraId="03F34B07" w14:textId="46CFC571" w:rsidR="00A66BEB" w:rsidRPr="00A66BEB" w:rsidRDefault="00213AB4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</w:t>
      </w:r>
      <w:r w:rsidR="00A66BEB" w:rsidRPr="00A66BEB">
        <w:rPr>
          <w:sz w:val="24"/>
          <w:szCs w:val="24"/>
        </w:rPr>
        <w:t>граничиваю</w:t>
      </w:r>
      <w:r>
        <w:rPr>
          <w:sz w:val="24"/>
          <w:szCs w:val="24"/>
        </w:rPr>
        <w:t xml:space="preserve">т </w:t>
      </w:r>
      <w:r w:rsidR="00A66BEB" w:rsidRPr="00A66BEB">
        <w:rPr>
          <w:sz w:val="24"/>
          <w:szCs w:val="24"/>
        </w:rPr>
        <w:t>рост производства в хозяйствующих субъектах недостаточный спрос на продукцию на внутреннем рынке, неопределенность экономической ситуации, высокий уровень налогообложения и высокий процент коммерческого кредита. По-прежнему актуальн</w:t>
      </w:r>
      <w:r w:rsidR="00551B72">
        <w:rPr>
          <w:sz w:val="24"/>
          <w:szCs w:val="24"/>
        </w:rPr>
        <w:t>а</w:t>
      </w:r>
      <w:r w:rsidR="00A66BEB" w:rsidRPr="00A66BEB">
        <w:rPr>
          <w:sz w:val="24"/>
          <w:szCs w:val="24"/>
        </w:rPr>
        <w:t xml:space="preserve"> проблема недостатка квалифицированных кадров.</w:t>
      </w:r>
    </w:p>
    <w:p w14:paraId="2791FEB9" w14:textId="34BFD633" w:rsidR="00A66BEB" w:rsidRPr="00A66BEB" w:rsidRDefault="00D14973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Указанные </w:t>
      </w:r>
      <w:r w:rsidR="00A66BEB" w:rsidRPr="00A66BEB">
        <w:rPr>
          <w:sz w:val="24"/>
          <w:szCs w:val="24"/>
        </w:rPr>
        <w:t xml:space="preserve">факторы негативным образом </w:t>
      </w:r>
      <w:r w:rsidR="00551B72">
        <w:rPr>
          <w:sz w:val="24"/>
          <w:szCs w:val="24"/>
        </w:rPr>
        <w:t xml:space="preserve">отражаются </w:t>
      </w:r>
      <w:r w:rsidR="00A66BEB" w:rsidRPr="00A66BEB">
        <w:rPr>
          <w:sz w:val="24"/>
          <w:szCs w:val="24"/>
        </w:rPr>
        <w:t>на уров</w:t>
      </w:r>
      <w:r w:rsidR="00551B72">
        <w:rPr>
          <w:sz w:val="24"/>
          <w:szCs w:val="24"/>
        </w:rPr>
        <w:t>не</w:t>
      </w:r>
      <w:r w:rsidR="00A66BEB" w:rsidRPr="00A66BEB">
        <w:rPr>
          <w:sz w:val="24"/>
          <w:szCs w:val="24"/>
        </w:rPr>
        <w:t xml:space="preserve"> производственно-финансовой деятельности предприятий</w:t>
      </w:r>
      <w:r w:rsidR="004152F7">
        <w:rPr>
          <w:sz w:val="24"/>
          <w:szCs w:val="24"/>
        </w:rPr>
        <w:t xml:space="preserve">, </w:t>
      </w:r>
      <w:r w:rsidR="00A66BEB" w:rsidRPr="00A66BEB">
        <w:rPr>
          <w:sz w:val="24"/>
          <w:szCs w:val="24"/>
        </w:rPr>
        <w:t>изменения</w:t>
      </w:r>
      <w:r w:rsidR="00551B72">
        <w:rPr>
          <w:sz w:val="24"/>
          <w:szCs w:val="24"/>
        </w:rPr>
        <w:t>х</w:t>
      </w:r>
      <w:r w:rsidR="00A66BEB" w:rsidRPr="00A66BEB">
        <w:rPr>
          <w:sz w:val="24"/>
          <w:szCs w:val="24"/>
        </w:rPr>
        <w:t xml:space="preserve"> перспектив развития в 2025 году и </w:t>
      </w:r>
      <w:r w:rsidR="00D959D4">
        <w:rPr>
          <w:sz w:val="24"/>
          <w:szCs w:val="24"/>
        </w:rPr>
        <w:br/>
      </w:r>
      <w:r w:rsidR="004152F7">
        <w:rPr>
          <w:sz w:val="24"/>
          <w:szCs w:val="24"/>
        </w:rPr>
        <w:t>в последующий</w:t>
      </w:r>
      <w:r w:rsidR="00A66BEB" w:rsidRPr="00A66BEB">
        <w:rPr>
          <w:sz w:val="24"/>
          <w:szCs w:val="24"/>
        </w:rPr>
        <w:t xml:space="preserve"> период.</w:t>
      </w:r>
    </w:p>
    <w:p w14:paraId="2C280D4A" w14:textId="209ABDA3" w:rsidR="00A66BEB" w:rsidRPr="00684A0C" w:rsidRDefault="00A66BEB" w:rsidP="00A66BEB">
      <w:pPr>
        <w:suppressAutoHyphens/>
        <w:autoSpaceDN w:val="0"/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684A0C">
        <w:rPr>
          <w:sz w:val="24"/>
          <w:szCs w:val="24"/>
        </w:rPr>
        <w:t>Исходя из прогнозируемых тенденций и сведений промышленных предприятий города Твери в плановом периоде 2026-2028 годов объем производства оценивается, соответственно по годам: в 1</w:t>
      </w:r>
      <w:r w:rsidR="002D2807" w:rsidRPr="00684A0C">
        <w:rPr>
          <w:sz w:val="24"/>
          <w:szCs w:val="24"/>
        </w:rPr>
        <w:t>10,1%, 108,7%, 106,8</w:t>
      </w:r>
      <w:r w:rsidRPr="00684A0C">
        <w:rPr>
          <w:sz w:val="24"/>
          <w:szCs w:val="24"/>
        </w:rPr>
        <w:t xml:space="preserve">% в </w:t>
      </w:r>
      <w:r w:rsidR="002D2807" w:rsidRPr="00684A0C">
        <w:rPr>
          <w:sz w:val="24"/>
          <w:szCs w:val="24"/>
        </w:rPr>
        <w:t>действующих ценах</w:t>
      </w:r>
      <w:r w:rsidRPr="00684A0C">
        <w:rPr>
          <w:sz w:val="24"/>
          <w:szCs w:val="24"/>
        </w:rPr>
        <w:t>.</w:t>
      </w:r>
    </w:p>
    <w:p w14:paraId="0BC04996" w14:textId="77777777" w:rsidR="00D14973" w:rsidRPr="00E16B6A" w:rsidRDefault="00D14973" w:rsidP="009B17AC">
      <w:pPr>
        <w:widowControl w:val="0"/>
        <w:contextualSpacing/>
        <w:jc w:val="center"/>
        <w:rPr>
          <w:sz w:val="14"/>
          <w:szCs w:val="24"/>
        </w:rPr>
      </w:pPr>
    </w:p>
    <w:p w14:paraId="60744FA8" w14:textId="77777777" w:rsidR="00730A6D" w:rsidRPr="004D55F5" w:rsidRDefault="00730A6D" w:rsidP="009B17AC">
      <w:pPr>
        <w:widowControl w:val="0"/>
        <w:contextualSpacing/>
        <w:jc w:val="center"/>
        <w:rPr>
          <w:b/>
          <w:sz w:val="24"/>
          <w:szCs w:val="24"/>
        </w:rPr>
      </w:pPr>
      <w:r w:rsidRPr="004D55F5">
        <w:rPr>
          <w:b/>
          <w:sz w:val="24"/>
          <w:szCs w:val="24"/>
        </w:rPr>
        <w:t>Инвестиции</w:t>
      </w:r>
    </w:p>
    <w:p w14:paraId="6920C39C" w14:textId="77777777" w:rsidR="009B17AC" w:rsidRPr="00E16B6A" w:rsidRDefault="009B17AC" w:rsidP="009B17AC">
      <w:pPr>
        <w:widowControl w:val="0"/>
        <w:contextualSpacing/>
        <w:jc w:val="center"/>
        <w:rPr>
          <w:sz w:val="14"/>
          <w:szCs w:val="24"/>
        </w:rPr>
      </w:pPr>
    </w:p>
    <w:p w14:paraId="347D3E0B" w14:textId="4C946349" w:rsidR="00DA64BD" w:rsidRPr="004D55F5" w:rsidRDefault="00DA64BD" w:rsidP="00F0390A">
      <w:pPr>
        <w:shd w:val="clear" w:color="auto" w:fill="FFFFFF" w:themeFill="background1"/>
        <w:spacing w:line="312" w:lineRule="auto"/>
        <w:ind w:firstLine="720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По </w:t>
      </w:r>
      <w:r w:rsidR="00CB46AA" w:rsidRPr="004D55F5">
        <w:rPr>
          <w:sz w:val="24"/>
          <w:szCs w:val="24"/>
        </w:rPr>
        <w:t xml:space="preserve">уточненным </w:t>
      </w:r>
      <w:r w:rsidRPr="004D55F5">
        <w:rPr>
          <w:sz w:val="24"/>
          <w:szCs w:val="24"/>
        </w:rPr>
        <w:t xml:space="preserve">данным </w:t>
      </w:r>
      <w:proofErr w:type="spellStart"/>
      <w:r w:rsidRPr="004D55F5">
        <w:rPr>
          <w:sz w:val="24"/>
          <w:szCs w:val="24"/>
        </w:rPr>
        <w:t>Тверьстат</w:t>
      </w:r>
      <w:r w:rsidR="00D14973">
        <w:rPr>
          <w:sz w:val="24"/>
          <w:szCs w:val="24"/>
        </w:rPr>
        <w:t>а</w:t>
      </w:r>
      <w:proofErr w:type="spellEnd"/>
      <w:r w:rsidR="00CB46AA" w:rsidRPr="004D55F5">
        <w:rPr>
          <w:sz w:val="24"/>
          <w:szCs w:val="24"/>
        </w:rPr>
        <w:t xml:space="preserve"> от 21.07.2025</w:t>
      </w:r>
      <w:r w:rsidRPr="004D55F5">
        <w:rPr>
          <w:sz w:val="24"/>
          <w:szCs w:val="24"/>
        </w:rPr>
        <w:t xml:space="preserve"> объём инвестиций в основной капитал  крупны</w:t>
      </w:r>
      <w:r w:rsidR="00E16B6A">
        <w:rPr>
          <w:sz w:val="24"/>
          <w:szCs w:val="24"/>
        </w:rPr>
        <w:t>х</w:t>
      </w:r>
      <w:r w:rsidRPr="004D55F5">
        <w:rPr>
          <w:sz w:val="24"/>
          <w:szCs w:val="24"/>
        </w:rPr>
        <w:t xml:space="preserve"> и средни</w:t>
      </w:r>
      <w:r w:rsidR="00E16B6A">
        <w:rPr>
          <w:sz w:val="24"/>
          <w:szCs w:val="24"/>
        </w:rPr>
        <w:t>х</w:t>
      </w:r>
      <w:r w:rsidRPr="004D55F5">
        <w:rPr>
          <w:sz w:val="24"/>
          <w:szCs w:val="24"/>
        </w:rPr>
        <w:t xml:space="preserve"> предприяти</w:t>
      </w:r>
      <w:r w:rsidR="00E16B6A">
        <w:rPr>
          <w:sz w:val="24"/>
          <w:szCs w:val="24"/>
        </w:rPr>
        <w:t>й</w:t>
      </w:r>
      <w:r w:rsidRPr="004D55F5">
        <w:rPr>
          <w:sz w:val="24"/>
          <w:szCs w:val="24"/>
        </w:rPr>
        <w:t xml:space="preserve"> и организаци</w:t>
      </w:r>
      <w:r w:rsidR="00E16B6A">
        <w:rPr>
          <w:sz w:val="24"/>
          <w:szCs w:val="24"/>
        </w:rPr>
        <w:t>й</w:t>
      </w:r>
      <w:r w:rsidR="001D67C2" w:rsidRPr="004D55F5">
        <w:rPr>
          <w:sz w:val="24"/>
          <w:szCs w:val="24"/>
        </w:rPr>
        <w:t xml:space="preserve"> </w:t>
      </w:r>
      <w:r w:rsidRPr="004D55F5">
        <w:rPr>
          <w:sz w:val="24"/>
          <w:szCs w:val="24"/>
        </w:rPr>
        <w:t xml:space="preserve">города Твери </w:t>
      </w:r>
      <w:r w:rsidR="001D67C2" w:rsidRPr="004D55F5">
        <w:rPr>
          <w:sz w:val="24"/>
          <w:szCs w:val="24"/>
        </w:rPr>
        <w:t xml:space="preserve">в </w:t>
      </w:r>
      <w:r w:rsidRPr="004D55F5">
        <w:rPr>
          <w:sz w:val="24"/>
          <w:szCs w:val="24"/>
        </w:rPr>
        <w:t>2024 год</w:t>
      </w:r>
      <w:r w:rsidR="001D67C2" w:rsidRPr="004D55F5">
        <w:rPr>
          <w:sz w:val="24"/>
          <w:szCs w:val="24"/>
        </w:rPr>
        <w:t>у</w:t>
      </w:r>
      <w:r w:rsidRPr="004D55F5">
        <w:rPr>
          <w:sz w:val="24"/>
          <w:szCs w:val="24"/>
        </w:rPr>
        <w:t xml:space="preserve"> составил 39 330,1 </w:t>
      </w:r>
      <w:proofErr w:type="gramStart"/>
      <w:r w:rsidRPr="004D55F5">
        <w:rPr>
          <w:sz w:val="24"/>
          <w:szCs w:val="24"/>
        </w:rPr>
        <w:t>млн</w:t>
      </w:r>
      <w:proofErr w:type="gramEnd"/>
      <w:r w:rsidRPr="004D55F5">
        <w:rPr>
          <w:sz w:val="24"/>
          <w:szCs w:val="24"/>
        </w:rPr>
        <w:t xml:space="preserve"> рублей или 158,7% в сопоставимых ценах к 2023 году. Доля Твери занимает </w:t>
      </w:r>
      <w:r w:rsidR="001D67C2" w:rsidRPr="004D55F5">
        <w:rPr>
          <w:sz w:val="24"/>
          <w:szCs w:val="24"/>
        </w:rPr>
        <w:t>четверть (</w:t>
      </w:r>
      <w:r w:rsidRPr="004D55F5">
        <w:rPr>
          <w:sz w:val="24"/>
          <w:szCs w:val="24"/>
        </w:rPr>
        <w:t>2</w:t>
      </w:r>
      <w:r w:rsidR="00A53E59" w:rsidRPr="004D55F5">
        <w:rPr>
          <w:sz w:val="24"/>
          <w:szCs w:val="24"/>
        </w:rPr>
        <w:t>5</w:t>
      </w:r>
      <w:r w:rsidRPr="004D55F5">
        <w:rPr>
          <w:sz w:val="24"/>
          <w:szCs w:val="24"/>
        </w:rPr>
        <w:t>%</w:t>
      </w:r>
      <w:r w:rsidR="001D67C2" w:rsidRPr="004D55F5">
        <w:rPr>
          <w:sz w:val="24"/>
          <w:szCs w:val="24"/>
        </w:rPr>
        <w:t>)</w:t>
      </w:r>
      <w:r w:rsidRPr="004D55F5">
        <w:rPr>
          <w:sz w:val="24"/>
          <w:szCs w:val="24"/>
        </w:rPr>
        <w:t xml:space="preserve"> общего объема инвестиционных вложений Тверской области (всего 1</w:t>
      </w:r>
      <w:r w:rsidR="00A53E59" w:rsidRPr="004D55F5">
        <w:rPr>
          <w:sz w:val="24"/>
          <w:szCs w:val="24"/>
        </w:rPr>
        <w:t>57</w:t>
      </w:r>
      <w:r w:rsidRPr="004D55F5">
        <w:rPr>
          <w:sz w:val="24"/>
          <w:szCs w:val="24"/>
        </w:rPr>
        <w:t xml:space="preserve"> </w:t>
      </w:r>
      <w:r w:rsidR="00A53E59" w:rsidRPr="004D55F5">
        <w:rPr>
          <w:sz w:val="24"/>
          <w:szCs w:val="24"/>
        </w:rPr>
        <w:t>234</w:t>
      </w:r>
      <w:r w:rsidRPr="004D55F5">
        <w:rPr>
          <w:sz w:val="24"/>
          <w:szCs w:val="24"/>
        </w:rPr>
        <w:t>,</w:t>
      </w:r>
      <w:r w:rsidR="00A53E59" w:rsidRPr="004D55F5">
        <w:rPr>
          <w:sz w:val="24"/>
          <w:szCs w:val="24"/>
        </w:rPr>
        <w:t>8</w:t>
      </w:r>
      <w:r w:rsidRPr="004D55F5">
        <w:rPr>
          <w:sz w:val="24"/>
          <w:szCs w:val="24"/>
        </w:rPr>
        <w:t xml:space="preserve"> млн рублей).</w:t>
      </w:r>
    </w:p>
    <w:p w14:paraId="5C9F962C" w14:textId="491AD255" w:rsidR="00DA64BD" w:rsidRPr="004D55F5" w:rsidRDefault="00E16B6A" w:rsidP="00F0390A">
      <w:pPr>
        <w:shd w:val="clear" w:color="auto" w:fill="FFFFFF" w:themeFill="background1"/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Итогами </w:t>
      </w:r>
      <w:r w:rsidR="00DA64BD" w:rsidRPr="004D55F5">
        <w:rPr>
          <w:sz w:val="24"/>
          <w:szCs w:val="24"/>
        </w:rPr>
        <w:t xml:space="preserve">инвестиционной деятельности в городе Твери в 2024 году </w:t>
      </w:r>
      <w:r>
        <w:rPr>
          <w:sz w:val="24"/>
          <w:szCs w:val="24"/>
        </w:rPr>
        <w:t xml:space="preserve">являются </w:t>
      </w:r>
      <w:r w:rsidR="00DA64BD" w:rsidRPr="004D55F5">
        <w:rPr>
          <w:sz w:val="24"/>
          <w:szCs w:val="24"/>
        </w:rPr>
        <w:t>завершени</w:t>
      </w:r>
      <w:r>
        <w:rPr>
          <w:sz w:val="24"/>
          <w:szCs w:val="24"/>
        </w:rPr>
        <w:t>я</w:t>
      </w:r>
      <w:r w:rsidR="00DA64BD" w:rsidRPr="004D55F5">
        <w:rPr>
          <w:sz w:val="24"/>
          <w:szCs w:val="24"/>
        </w:rPr>
        <w:t xml:space="preserve"> реализации крупных инвестиционных проектов:</w:t>
      </w:r>
    </w:p>
    <w:p w14:paraId="71510254" w14:textId="3B62FD45" w:rsidR="00DA64BD" w:rsidRPr="004D55F5" w:rsidRDefault="00DA64BD" w:rsidP="00F0390A">
      <w:pPr>
        <w:numPr>
          <w:ilvl w:val="0"/>
          <w:numId w:val="6"/>
        </w:numPr>
        <w:shd w:val="clear" w:color="auto" w:fill="FFFFFF" w:themeFill="background1"/>
        <w:spacing w:line="312" w:lineRule="auto"/>
        <w:ind w:left="0" w:firstLine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4D55F5">
        <w:rPr>
          <w:rFonts w:eastAsia="Calibri"/>
          <w:sz w:val="24"/>
          <w:szCs w:val="24"/>
          <w:lang w:eastAsia="en-US"/>
        </w:rPr>
        <w:t>строительство цеха силовой электрики на территории Технопарка ДКС ООО «Бизнес-сервис»;</w:t>
      </w:r>
    </w:p>
    <w:p w14:paraId="4BD34361" w14:textId="5F9B02C0" w:rsidR="00DA64BD" w:rsidRPr="004D55F5" w:rsidRDefault="00DA64BD" w:rsidP="00F0390A">
      <w:pPr>
        <w:numPr>
          <w:ilvl w:val="0"/>
          <w:numId w:val="6"/>
        </w:numPr>
        <w:shd w:val="clear" w:color="auto" w:fill="FFFFFF" w:themeFill="background1"/>
        <w:spacing w:line="312" w:lineRule="auto"/>
        <w:ind w:left="0" w:firstLine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4D55F5">
        <w:rPr>
          <w:rFonts w:eastAsia="Calibri"/>
          <w:sz w:val="24"/>
          <w:szCs w:val="24"/>
          <w:lang w:eastAsia="en-US"/>
        </w:rPr>
        <w:t xml:space="preserve">строительство завода по производству инновационного оборудования для предприятий общественного питания, торговли, кинотеатров и сетей </w:t>
      </w:r>
      <w:proofErr w:type="spellStart"/>
      <w:r w:rsidRPr="004D55F5">
        <w:rPr>
          <w:rFonts w:eastAsia="Calibri"/>
          <w:sz w:val="24"/>
          <w:szCs w:val="24"/>
          <w:lang w:eastAsia="en-US"/>
        </w:rPr>
        <w:t>фастфуда</w:t>
      </w:r>
      <w:proofErr w:type="spellEnd"/>
      <w:r w:rsidRPr="004D55F5">
        <w:rPr>
          <w:rFonts w:eastAsia="Calibri"/>
          <w:sz w:val="24"/>
          <w:szCs w:val="24"/>
          <w:lang w:eastAsia="en-US"/>
        </w:rPr>
        <w:t xml:space="preserve"> ООО «</w:t>
      </w:r>
      <w:proofErr w:type="spellStart"/>
      <w:r w:rsidRPr="004D55F5">
        <w:rPr>
          <w:rFonts w:eastAsia="Calibri"/>
          <w:sz w:val="24"/>
          <w:szCs w:val="24"/>
          <w:lang w:eastAsia="en-US"/>
        </w:rPr>
        <w:t>РобоЛабс</w:t>
      </w:r>
      <w:proofErr w:type="spellEnd"/>
      <w:r w:rsidRPr="004D55F5">
        <w:rPr>
          <w:rFonts w:eastAsia="Calibri"/>
          <w:sz w:val="24"/>
          <w:szCs w:val="24"/>
          <w:lang w:eastAsia="en-US"/>
        </w:rPr>
        <w:t>»;</w:t>
      </w:r>
    </w:p>
    <w:p w14:paraId="02CCCB9D" w14:textId="77797D69" w:rsidR="00DA64BD" w:rsidRPr="004D55F5" w:rsidRDefault="00DA64BD" w:rsidP="00F0390A">
      <w:pPr>
        <w:numPr>
          <w:ilvl w:val="0"/>
          <w:numId w:val="6"/>
        </w:numPr>
        <w:shd w:val="clear" w:color="auto" w:fill="FFFFFF" w:themeFill="background1"/>
        <w:spacing w:line="312" w:lineRule="auto"/>
        <w:ind w:left="0" w:firstLine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4D55F5">
        <w:rPr>
          <w:rFonts w:eastAsia="Calibri"/>
          <w:sz w:val="24"/>
          <w:szCs w:val="24"/>
          <w:lang w:eastAsia="en-US"/>
        </w:rPr>
        <w:t>строительств</w:t>
      </w:r>
      <w:r w:rsidR="00E16B6A">
        <w:rPr>
          <w:rFonts w:eastAsia="Calibri"/>
          <w:sz w:val="24"/>
          <w:szCs w:val="24"/>
          <w:lang w:eastAsia="en-US"/>
        </w:rPr>
        <w:t>о</w:t>
      </w:r>
      <w:r w:rsidRPr="004D55F5">
        <w:rPr>
          <w:rFonts w:eastAsia="Calibri"/>
          <w:sz w:val="24"/>
          <w:szCs w:val="24"/>
          <w:lang w:eastAsia="en-US"/>
        </w:rPr>
        <w:t xml:space="preserve"> производственного цеха АО «</w:t>
      </w:r>
      <w:proofErr w:type="spellStart"/>
      <w:r w:rsidRPr="004D55F5">
        <w:rPr>
          <w:rFonts w:eastAsia="Calibri"/>
          <w:sz w:val="24"/>
          <w:szCs w:val="24"/>
          <w:lang w:eastAsia="en-US"/>
        </w:rPr>
        <w:t>Полигран</w:t>
      </w:r>
      <w:proofErr w:type="spellEnd"/>
      <w:r w:rsidRPr="004D55F5">
        <w:rPr>
          <w:rFonts w:eastAsia="Calibri"/>
          <w:sz w:val="24"/>
          <w:szCs w:val="24"/>
          <w:lang w:eastAsia="en-US"/>
        </w:rPr>
        <w:t>»;</w:t>
      </w:r>
    </w:p>
    <w:p w14:paraId="05AC04AE" w14:textId="58C572EA" w:rsidR="00DA64BD" w:rsidRPr="004D55F5" w:rsidRDefault="00DA64BD" w:rsidP="00F0390A">
      <w:pPr>
        <w:numPr>
          <w:ilvl w:val="0"/>
          <w:numId w:val="6"/>
        </w:numPr>
        <w:shd w:val="clear" w:color="auto" w:fill="FFFFFF" w:themeFill="background1"/>
        <w:spacing w:line="312" w:lineRule="auto"/>
        <w:ind w:left="0" w:firstLine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4D55F5">
        <w:rPr>
          <w:rFonts w:eastAsia="Calibri"/>
          <w:sz w:val="24"/>
          <w:szCs w:val="24"/>
          <w:lang w:eastAsia="en-US"/>
        </w:rPr>
        <w:t>создание многопрофильного госпиталя с отделениями онкологии и ЭКО ООО «Клиника Фомина Тверь»;</w:t>
      </w:r>
    </w:p>
    <w:p w14:paraId="333C34FF" w14:textId="77777777" w:rsidR="00DA64BD" w:rsidRPr="004D55F5" w:rsidRDefault="00DA64BD" w:rsidP="00F0390A">
      <w:pPr>
        <w:numPr>
          <w:ilvl w:val="0"/>
          <w:numId w:val="6"/>
        </w:numPr>
        <w:shd w:val="clear" w:color="auto" w:fill="FFFFFF" w:themeFill="background1"/>
        <w:spacing w:line="312" w:lineRule="auto"/>
        <w:ind w:left="0" w:firstLine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4D55F5">
        <w:rPr>
          <w:rFonts w:eastAsia="Calibri"/>
          <w:sz w:val="24"/>
          <w:szCs w:val="24"/>
          <w:lang w:eastAsia="en-US"/>
        </w:rPr>
        <w:t xml:space="preserve">реорганизация пружинного участка ООО «КСК </w:t>
      </w:r>
      <w:proofErr w:type="spellStart"/>
      <w:r w:rsidRPr="004D55F5">
        <w:rPr>
          <w:rFonts w:eastAsia="Calibri"/>
          <w:sz w:val="24"/>
          <w:szCs w:val="24"/>
          <w:lang w:eastAsia="en-US"/>
        </w:rPr>
        <w:t>Металлкомплект</w:t>
      </w:r>
      <w:proofErr w:type="spellEnd"/>
      <w:r w:rsidRPr="004D55F5">
        <w:rPr>
          <w:rFonts w:eastAsia="Calibri"/>
          <w:sz w:val="24"/>
          <w:szCs w:val="24"/>
          <w:lang w:eastAsia="en-US"/>
        </w:rPr>
        <w:t>»;</w:t>
      </w:r>
    </w:p>
    <w:p w14:paraId="27C9E46F" w14:textId="77777777" w:rsidR="00DA64BD" w:rsidRPr="004D55F5" w:rsidRDefault="00DA64BD" w:rsidP="00F0390A">
      <w:pPr>
        <w:numPr>
          <w:ilvl w:val="0"/>
          <w:numId w:val="6"/>
        </w:numPr>
        <w:shd w:val="clear" w:color="auto" w:fill="FFFFFF" w:themeFill="background1"/>
        <w:spacing w:line="312" w:lineRule="auto"/>
        <w:ind w:left="0" w:firstLine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4D55F5">
        <w:rPr>
          <w:rFonts w:eastAsia="Calibri"/>
          <w:sz w:val="24"/>
          <w:szCs w:val="24"/>
          <w:lang w:eastAsia="en-US"/>
        </w:rPr>
        <w:t>реконструкция объектов незавершенного строительства под склад непродовольственных товаров АО фирма оптово-розничной торговли «Универсал»;</w:t>
      </w:r>
    </w:p>
    <w:p w14:paraId="074D3DB2" w14:textId="29D65BD1" w:rsidR="00DA64BD" w:rsidRPr="004D55F5" w:rsidRDefault="00DA64BD" w:rsidP="00F0390A">
      <w:pPr>
        <w:numPr>
          <w:ilvl w:val="0"/>
          <w:numId w:val="6"/>
        </w:numPr>
        <w:shd w:val="clear" w:color="auto" w:fill="FFFFFF" w:themeFill="background1"/>
        <w:spacing w:line="312" w:lineRule="auto"/>
        <w:ind w:left="0" w:firstLine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4D55F5">
        <w:rPr>
          <w:rFonts w:eastAsia="Calibri"/>
          <w:sz w:val="24"/>
          <w:szCs w:val="24"/>
          <w:lang w:eastAsia="en-US"/>
        </w:rPr>
        <w:t>реконструкция объекта незавершенного строительства под здание для хранения, обслуживания и продажи автомобилей ООО «Важная персона-Авто»;</w:t>
      </w:r>
    </w:p>
    <w:p w14:paraId="39449CCF" w14:textId="1D74D06E" w:rsidR="00DA64BD" w:rsidRPr="004D55F5" w:rsidRDefault="00DA64BD" w:rsidP="00F0390A">
      <w:pPr>
        <w:numPr>
          <w:ilvl w:val="0"/>
          <w:numId w:val="6"/>
        </w:numPr>
        <w:shd w:val="clear" w:color="auto" w:fill="FFFFFF" w:themeFill="background1"/>
        <w:spacing w:line="312" w:lineRule="auto"/>
        <w:ind w:left="0" w:firstLine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4D55F5">
        <w:rPr>
          <w:rFonts w:eastAsia="Calibri"/>
          <w:sz w:val="24"/>
          <w:szCs w:val="24"/>
          <w:lang w:eastAsia="en-US"/>
        </w:rPr>
        <w:t xml:space="preserve">приобретение производственного оборудования АО «ТЖБИ-4», АО «ДКС», </w:t>
      </w:r>
      <w:r w:rsidR="003147ED" w:rsidRPr="004D55F5">
        <w:rPr>
          <w:rFonts w:eastAsia="Calibri"/>
          <w:sz w:val="24"/>
          <w:szCs w:val="24"/>
          <w:lang w:eastAsia="en-US"/>
        </w:rPr>
        <w:br/>
      </w:r>
      <w:r w:rsidRPr="004D55F5">
        <w:rPr>
          <w:rFonts w:eastAsia="Calibri"/>
          <w:sz w:val="24"/>
          <w:szCs w:val="24"/>
          <w:lang w:eastAsia="en-US"/>
        </w:rPr>
        <w:t>АО «</w:t>
      </w:r>
      <w:proofErr w:type="spellStart"/>
      <w:r w:rsidRPr="004D55F5">
        <w:rPr>
          <w:rFonts w:eastAsia="Calibri"/>
          <w:sz w:val="24"/>
          <w:szCs w:val="24"/>
          <w:lang w:eastAsia="en-US"/>
        </w:rPr>
        <w:t>Тверьэнергокабель</w:t>
      </w:r>
      <w:proofErr w:type="spellEnd"/>
      <w:r w:rsidRPr="004D55F5">
        <w:rPr>
          <w:rFonts w:eastAsia="Calibri"/>
          <w:sz w:val="24"/>
          <w:szCs w:val="24"/>
          <w:lang w:eastAsia="en-US"/>
        </w:rPr>
        <w:t>», ООО «</w:t>
      </w:r>
      <w:proofErr w:type="spellStart"/>
      <w:r w:rsidRPr="004D55F5">
        <w:rPr>
          <w:rFonts w:eastAsia="Calibri"/>
          <w:sz w:val="24"/>
          <w:szCs w:val="24"/>
          <w:lang w:eastAsia="en-US"/>
        </w:rPr>
        <w:t>Транскон</w:t>
      </w:r>
      <w:proofErr w:type="spellEnd"/>
      <w:r w:rsidRPr="004D55F5">
        <w:rPr>
          <w:rFonts w:eastAsia="Calibri"/>
          <w:sz w:val="24"/>
          <w:szCs w:val="24"/>
          <w:lang w:eastAsia="en-US"/>
        </w:rPr>
        <w:t>».</w:t>
      </w:r>
    </w:p>
    <w:p w14:paraId="184089CE" w14:textId="17135614" w:rsidR="00DA64BD" w:rsidRPr="004D55F5" w:rsidRDefault="003147E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Б</w:t>
      </w:r>
      <w:r w:rsidR="00DA64BD" w:rsidRPr="004D55F5">
        <w:rPr>
          <w:sz w:val="24"/>
          <w:szCs w:val="24"/>
        </w:rPr>
        <w:t>юджетны</w:t>
      </w:r>
      <w:r w:rsidRPr="004D55F5">
        <w:rPr>
          <w:sz w:val="24"/>
          <w:szCs w:val="24"/>
        </w:rPr>
        <w:t>е</w:t>
      </w:r>
      <w:r w:rsidR="00DA64BD" w:rsidRPr="004D55F5">
        <w:rPr>
          <w:sz w:val="24"/>
          <w:szCs w:val="24"/>
        </w:rPr>
        <w:t xml:space="preserve"> инвестици</w:t>
      </w:r>
      <w:r w:rsidRPr="004D55F5">
        <w:rPr>
          <w:sz w:val="24"/>
          <w:szCs w:val="24"/>
        </w:rPr>
        <w:t>и</w:t>
      </w:r>
      <w:r w:rsidR="00DA64BD" w:rsidRPr="004D55F5">
        <w:rPr>
          <w:sz w:val="24"/>
          <w:szCs w:val="24"/>
        </w:rPr>
        <w:t xml:space="preserve"> (в рамках адресных инвестиционных программ Тверской области и города Твери) </w:t>
      </w:r>
      <w:r w:rsidRPr="004D55F5">
        <w:rPr>
          <w:sz w:val="24"/>
          <w:szCs w:val="24"/>
        </w:rPr>
        <w:t>вложены в</w:t>
      </w:r>
      <w:r w:rsidR="00DA64BD" w:rsidRPr="004D55F5">
        <w:rPr>
          <w:sz w:val="24"/>
          <w:szCs w:val="24"/>
        </w:rPr>
        <w:t xml:space="preserve"> основной капитал по следующим объектам:</w:t>
      </w:r>
    </w:p>
    <w:p w14:paraId="7EF36279" w14:textId="4E4D89F4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- </w:t>
      </w:r>
      <w:r w:rsidR="003147ED" w:rsidRPr="004D55F5">
        <w:rPr>
          <w:sz w:val="24"/>
          <w:szCs w:val="24"/>
        </w:rPr>
        <w:t xml:space="preserve">в </w:t>
      </w:r>
      <w:r w:rsidRPr="004D55F5">
        <w:rPr>
          <w:sz w:val="24"/>
          <w:szCs w:val="24"/>
        </w:rPr>
        <w:t>дорожно</w:t>
      </w:r>
      <w:r w:rsidR="003147ED" w:rsidRPr="004D55F5">
        <w:rPr>
          <w:sz w:val="24"/>
          <w:szCs w:val="24"/>
        </w:rPr>
        <w:t>м</w:t>
      </w:r>
      <w:r w:rsidRPr="004D55F5">
        <w:rPr>
          <w:sz w:val="24"/>
          <w:szCs w:val="24"/>
        </w:rPr>
        <w:t xml:space="preserve"> хозяйств</w:t>
      </w:r>
      <w:r w:rsidR="003147ED" w:rsidRPr="004D55F5">
        <w:rPr>
          <w:sz w:val="24"/>
          <w:szCs w:val="24"/>
        </w:rPr>
        <w:t>е</w:t>
      </w:r>
      <w:r w:rsidRPr="004D55F5">
        <w:rPr>
          <w:sz w:val="24"/>
          <w:szCs w:val="24"/>
        </w:rPr>
        <w:t xml:space="preserve"> завершено строительство автомобильной дороги </w:t>
      </w:r>
      <w:r w:rsidR="00A53E59" w:rsidRPr="004D55F5">
        <w:rPr>
          <w:sz w:val="24"/>
          <w:szCs w:val="24"/>
        </w:rPr>
        <w:br/>
      </w:r>
      <w:r w:rsidRPr="004D55F5">
        <w:rPr>
          <w:sz w:val="24"/>
          <w:szCs w:val="24"/>
        </w:rPr>
        <w:t>с путепроводом через Октябрьскую железную дорогу от Петербургского шоссе до ул. Паши Савельевой в створе улицы Фрунзе, строительство автомобильной дороги общего пользования межмуниципального значения «Подъезд к средней общеобразовательной школе в микрорайоне Радужный (2 этап)»;</w:t>
      </w:r>
    </w:p>
    <w:p w14:paraId="5A15B677" w14:textId="16723B49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- </w:t>
      </w:r>
      <w:r w:rsidR="003147ED" w:rsidRPr="004D55F5">
        <w:rPr>
          <w:sz w:val="24"/>
          <w:szCs w:val="24"/>
        </w:rPr>
        <w:t xml:space="preserve">в </w:t>
      </w:r>
      <w:r w:rsidRPr="004D55F5">
        <w:rPr>
          <w:sz w:val="24"/>
          <w:szCs w:val="24"/>
        </w:rPr>
        <w:t>жилищно-коммунально</w:t>
      </w:r>
      <w:r w:rsidR="003147ED" w:rsidRPr="004D55F5">
        <w:rPr>
          <w:sz w:val="24"/>
          <w:szCs w:val="24"/>
        </w:rPr>
        <w:t>м</w:t>
      </w:r>
      <w:r w:rsidRPr="004D55F5">
        <w:rPr>
          <w:sz w:val="24"/>
          <w:szCs w:val="24"/>
        </w:rPr>
        <w:t xml:space="preserve"> хозяйств</w:t>
      </w:r>
      <w:r w:rsidR="003147ED" w:rsidRPr="004D55F5">
        <w:rPr>
          <w:sz w:val="24"/>
          <w:szCs w:val="24"/>
        </w:rPr>
        <w:t>е</w:t>
      </w:r>
      <w:r w:rsidRPr="004D55F5">
        <w:rPr>
          <w:sz w:val="24"/>
          <w:szCs w:val="24"/>
        </w:rPr>
        <w:t xml:space="preserve"> завершена реконструкция блока биологической очистки очистных сооружений канализации;</w:t>
      </w:r>
    </w:p>
    <w:p w14:paraId="0E05CC79" w14:textId="1F9E782B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- </w:t>
      </w:r>
      <w:r w:rsidR="003147ED" w:rsidRPr="004D55F5">
        <w:rPr>
          <w:sz w:val="24"/>
          <w:szCs w:val="24"/>
        </w:rPr>
        <w:t xml:space="preserve">в </w:t>
      </w:r>
      <w:r w:rsidRPr="004D55F5">
        <w:rPr>
          <w:sz w:val="24"/>
          <w:szCs w:val="24"/>
        </w:rPr>
        <w:t>образовани</w:t>
      </w:r>
      <w:r w:rsidR="003147ED" w:rsidRPr="004D55F5">
        <w:rPr>
          <w:sz w:val="24"/>
          <w:szCs w:val="24"/>
        </w:rPr>
        <w:t>и</w:t>
      </w:r>
      <w:r w:rsidRPr="004D55F5">
        <w:rPr>
          <w:sz w:val="24"/>
          <w:szCs w:val="24"/>
        </w:rPr>
        <w:t xml:space="preserve"> завершено строительство средней общеобразовательной школы </w:t>
      </w:r>
      <w:r w:rsidR="003147ED" w:rsidRPr="004D55F5">
        <w:rPr>
          <w:sz w:val="24"/>
          <w:szCs w:val="24"/>
        </w:rPr>
        <w:br/>
      </w:r>
      <w:r w:rsidRPr="004D55F5">
        <w:rPr>
          <w:sz w:val="24"/>
          <w:szCs w:val="24"/>
        </w:rPr>
        <w:t>на 1224 места в микрорайоне «Южный»;</w:t>
      </w:r>
    </w:p>
    <w:p w14:paraId="0F81FE40" w14:textId="11374E43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- </w:t>
      </w:r>
      <w:r w:rsidR="003147ED" w:rsidRPr="004D55F5">
        <w:rPr>
          <w:sz w:val="24"/>
          <w:szCs w:val="24"/>
        </w:rPr>
        <w:t xml:space="preserve">в </w:t>
      </w:r>
      <w:r w:rsidRPr="004D55F5">
        <w:rPr>
          <w:sz w:val="24"/>
          <w:szCs w:val="24"/>
        </w:rPr>
        <w:t>культур</w:t>
      </w:r>
      <w:r w:rsidR="003147ED" w:rsidRPr="004D55F5">
        <w:rPr>
          <w:sz w:val="24"/>
          <w:szCs w:val="24"/>
        </w:rPr>
        <w:t>е</w:t>
      </w:r>
      <w:r w:rsidRPr="004D55F5">
        <w:rPr>
          <w:sz w:val="24"/>
          <w:szCs w:val="24"/>
        </w:rPr>
        <w:t>, спорт</w:t>
      </w:r>
      <w:r w:rsidR="003147ED" w:rsidRPr="004D55F5">
        <w:rPr>
          <w:sz w:val="24"/>
          <w:szCs w:val="24"/>
        </w:rPr>
        <w:t>е</w:t>
      </w:r>
      <w:r w:rsidRPr="004D55F5">
        <w:rPr>
          <w:sz w:val="24"/>
          <w:szCs w:val="24"/>
        </w:rPr>
        <w:t>, организаци</w:t>
      </w:r>
      <w:r w:rsidR="003147ED" w:rsidRPr="004D55F5">
        <w:rPr>
          <w:sz w:val="24"/>
          <w:szCs w:val="24"/>
        </w:rPr>
        <w:t>и</w:t>
      </w:r>
      <w:r w:rsidRPr="004D55F5">
        <w:rPr>
          <w:sz w:val="24"/>
          <w:szCs w:val="24"/>
        </w:rPr>
        <w:t xml:space="preserve"> досуга и развлечений завершено строительство спортивного центра по видам гребли и многофункционального спортивного центра – гребной базы.</w:t>
      </w:r>
    </w:p>
    <w:p w14:paraId="67F3CB54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На территории города Твери с 2024 года в соответствии с приказом Министерства экономического развития Российской Федерации от 30.09.2021 № 591 «О системе поддержки новых инвестиционных проектов в субъектах Российской Федерации («Региональный инвестиционный стандарт»)» осуществляется внедрение муниципального инвестиционного стандарта, в рамках которого проведена следующая работа:</w:t>
      </w:r>
    </w:p>
    <w:p w14:paraId="0ECC3D72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- разработан и размещен на официальном сайте Администрации города Твери инвестиционный профиль города Твери; </w:t>
      </w:r>
    </w:p>
    <w:p w14:paraId="4C5DEF6B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распоряжением Администрации города Твери от 14.10.2024 № 931 назначен инвестиционный уполномоченный города Твери;</w:t>
      </w:r>
    </w:p>
    <w:p w14:paraId="4AB6ADC4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lastRenderedPageBreak/>
        <w:t>- распоряжением Администрации города Твери от 27.01.2025 № 185 (далее – распоряжение № 185) утверждены плановые показатели эффективности деятельности инвестиционного уполномоченного;</w:t>
      </w:r>
    </w:p>
    <w:p w14:paraId="5D35267F" w14:textId="3595686A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- разработан регламент сопровождения инвестиционных проектов, реализуемых </w:t>
      </w:r>
      <w:r w:rsidRPr="004D55F5">
        <w:rPr>
          <w:sz w:val="24"/>
          <w:szCs w:val="24"/>
        </w:rPr>
        <w:br/>
        <w:t>на территории города Твери, по принципу «одного окна» (утвержден постановлением Администрации города Твери от 04.02.2025 № 82);</w:t>
      </w:r>
    </w:p>
    <w:p w14:paraId="5B12BE5C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разработан и размещен на официальном сайте Администрации города механизм обратной связи между инвесторами и инвестиционным уполномоченным;</w:t>
      </w:r>
    </w:p>
    <w:p w14:paraId="791DC2A9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постановлением Администрации города Твери от 17.01.2025 № 32 актуализирован состав Инвестиционного совета при Администрации города Твери;</w:t>
      </w:r>
    </w:p>
    <w:p w14:paraId="05C1B52D" w14:textId="359DB419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- между Администрацией города Твери и Государственным автономным учреждением «Центр сопровождения инвестиций» подписано соглашение о сотрудничестве в целях создания </w:t>
      </w:r>
      <w:r w:rsidRPr="004D55F5">
        <w:rPr>
          <w:sz w:val="24"/>
          <w:szCs w:val="24"/>
        </w:rPr>
        <w:br/>
        <w:t>в городе Твери благоприятных условий для развития инвестиционной деятельности.</w:t>
      </w:r>
    </w:p>
    <w:p w14:paraId="7350227C" w14:textId="1B49102D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Согласно распоряжению № 185 на 2024 год утверждены плановые показатели эффективности деятельности инвестиционного уполномоченного в количестве 17 реализованных на территории города Твери инвестиционных проектов (по полному кругу предприятий и организаций города Твери). Всего реализован</w:t>
      </w:r>
      <w:r w:rsidR="00E16B6A">
        <w:rPr>
          <w:sz w:val="24"/>
          <w:szCs w:val="24"/>
        </w:rPr>
        <w:t xml:space="preserve">о 25 </w:t>
      </w:r>
      <w:r w:rsidRPr="004D55F5">
        <w:rPr>
          <w:sz w:val="24"/>
          <w:szCs w:val="24"/>
        </w:rPr>
        <w:t>инвестиционных проектов за 2024 год, т.е. план по утвержденным показателям выполнен на 147%:</w:t>
      </w:r>
    </w:p>
    <w:p w14:paraId="6447F684" w14:textId="77777777" w:rsidR="00DA64BD" w:rsidRPr="00E16B6A" w:rsidRDefault="00DA64BD" w:rsidP="00DA64BD">
      <w:pPr>
        <w:shd w:val="clear" w:color="auto" w:fill="FFFFFF" w:themeFill="background1"/>
        <w:ind w:firstLine="709"/>
        <w:jc w:val="both"/>
        <w:rPr>
          <w:sz w:val="10"/>
          <w:szCs w:val="24"/>
        </w:rPr>
      </w:pPr>
    </w:p>
    <w:tbl>
      <w:tblPr>
        <w:tblStyle w:val="33"/>
        <w:tblW w:w="1020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5953"/>
        <w:gridCol w:w="1419"/>
      </w:tblGrid>
      <w:tr w:rsidR="004D55F5" w:rsidRPr="004D55F5" w14:paraId="585A348D" w14:textId="77777777" w:rsidTr="00A70B91">
        <w:trPr>
          <w:trHeight w:val="270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C90F61" w14:textId="77777777" w:rsidR="00DA64BD" w:rsidRPr="004D55F5" w:rsidRDefault="00DA64BD" w:rsidP="00DA64BD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55F5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4D55F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D55F5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5FC585" w14:textId="77777777" w:rsidR="00DA64BD" w:rsidRPr="004D55F5" w:rsidRDefault="00DA64BD" w:rsidP="00DA64BD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55F5">
              <w:rPr>
                <w:rFonts w:ascii="Times New Roman" w:hAnsi="Times New Roman"/>
                <w:bCs/>
                <w:sz w:val="24"/>
                <w:szCs w:val="24"/>
              </w:rPr>
              <w:t>Название организации/ физического лица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294B84" w14:textId="77777777" w:rsidR="00DA64BD" w:rsidRPr="004D55F5" w:rsidRDefault="00DA64BD" w:rsidP="00DA64BD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55F5">
              <w:rPr>
                <w:rFonts w:ascii="Times New Roman" w:hAnsi="Times New Roman"/>
                <w:bCs/>
                <w:sz w:val="24"/>
                <w:szCs w:val="24"/>
              </w:rPr>
              <w:t>Описание проекта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03C4500" w14:textId="77777777" w:rsidR="00F0390A" w:rsidRPr="004D55F5" w:rsidRDefault="00DA64BD" w:rsidP="00DA64BD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55F5">
              <w:rPr>
                <w:rFonts w:ascii="Times New Roman" w:hAnsi="Times New Roman"/>
                <w:bCs/>
                <w:sz w:val="24"/>
                <w:szCs w:val="24"/>
              </w:rPr>
              <w:t xml:space="preserve">Сумма вложений </w:t>
            </w:r>
          </w:p>
          <w:p w14:paraId="7B42FCBD" w14:textId="232FB318" w:rsidR="00DA64BD" w:rsidRPr="004D55F5" w:rsidRDefault="00DA64BD" w:rsidP="00DA64BD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55F5">
              <w:rPr>
                <w:rFonts w:ascii="Times New Roman" w:hAnsi="Times New Roman"/>
                <w:bCs/>
                <w:sz w:val="24"/>
                <w:szCs w:val="24"/>
              </w:rPr>
              <w:t xml:space="preserve">в проект, </w:t>
            </w:r>
          </w:p>
          <w:p w14:paraId="53E6CD2E" w14:textId="77777777" w:rsidR="00DA64BD" w:rsidRPr="004D55F5" w:rsidRDefault="00DA64BD" w:rsidP="00DA64BD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55F5">
              <w:rPr>
                <w:rFonts w:ascii="Times New Roman" w:hAnsi="Times New Roman"/>
                <w:bCs/>
                <w:sz w:val="24"/>
                <w:szCs w:val="24"/>
              </w:rPr>
              <w:t>млн руб.</w:t>
            </w:r>
          </w:p>
        </w:tc>
      </w:tr>
      <w:tr w:rsidR="004D55F5" w:rsidRPr="004D55F5" w14:paraId="28887A5C" w14:textId="77777777" w:rsidTr="00A70B91">
        <w:trPr>
          <w:trHeight w:val="270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79EF312" w14:textId="77777777" w:rsidR="00DA64BD" w:rsidRPr="004D55F5" w:rsidRDefault="00DA64BD" w:rsidP="00DA64BD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FB7F4" w14:textId="4443B134" w:rsidR="00DA64BD" w:rsidRPr="004D55F5" w:rsidRDefault="00DA64BD" w:rsidP="003147ED">
            <w:pPr>
              <w:widowControl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 xml:space="preserve">ОАО «Тверской </w:t>
            </w:r>
            <w:proofErr w:type="gramStart"/>
            <w:r w:rsidRPr="004D55F5">
              <w:rPr>
                <w:rFonts w:ascii="Times New Roman" w:hAnsi="Times New Roman"/>
                <w:sz w:val="24"/>
                <w:szCs w:val="24"/>
              </w:rPr>
              <w:t>вагоностроитель</w:t>
            </w:r>
            <w:r w:rsidR="003147ED" w:rsidRPr="004D55F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D55F5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D55F5">
              <w:rPr>
                <w:rFonts w:ascii="Times New Roman" w:hAnsi="Times New Roman"/>
                <w:sz w:val="24"/>
                <w:szCs w:val="24"/>
              </w:rPr>
              <w:t xml:space="preserve"> завод»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0F13E" w14:textId="77777777" w:rsidR="00DA64BD" w:rsidRPr="004D55F5" w:rsidRDefault="00DA64BD" w:rsidP="00DA64BD">
            <w:pPr>
              <w:widowControl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Организация производства пассажирских вагонов локомотивной тяги с тележками для колеи 1435 мм для Египетских национальных железных дорог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553BD0C" w14:textId="77777777" w:rsidR="00DA64BD" w:rsidRPr="004D55F5" w:rsidRDefault="00DA64BD" w:rsidP="00DA64BD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1 193,0</w:t>
            </w:r>
          </w:p>
        </w:tc>
      </w:tr>
      <w:tr w:rsidR="004D55F5" w:rsidRPr="004D55F5" w14:paraId="321AFC92" w14:textId="77777777" w:rsidTr="00A70B91">
        <w:trPr>
          <w:trHeight w:val="270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6CADEC9" w14:textId="77777777" w:rsidR="00DA64BD" w:rsidRPr="004D55F5" w:rsidRDefault="00DA64BD" w:rsidP="00DA64BD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D183CE" w14:textId="77777777" w:rsidR="00DA64BD" w:rsidRPr="004D55F5" w:rsidRDefault="00DA64BD" w:rsidP="00DA64BD">
            <w:pPr>
              <w:widowControl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АО «ДКС»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A7E48" w14:textId="77777777" w:rsidR="00DA64BD" w:rsidRPr="004D55F5" w:rsidRDefault="00DA64BD" w:rsidP="00DA64BD">
            <w:pPr>
              <w:widowControl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Локализация аксессуаров S5/B5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48B6127" w14:textId="77777777" w:rsidR="00DA64BD" w:rsidRPr="004D55F5" w:rsidRDefault="00DA64BD" w:rsidP="00DA64BD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133,0</w:t>
            </w:r>
          </w:p>
        </w:tc>
      </w:tr>
      <w:tr w:rsidR="004D55F5" w:rsidRPr="004D55F5" w14:paraId="2D79FFEC" w14:textId="77777777" w:rsidTr="00A70B91">
        <w:trPr>
          <w:trHeight w:val="270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05839FD" w14:textId="77777777" w:rsidR="00DA64BD" w:rsidRPr="004D55F5" w:rsidRDefault="00DA64BD" w:rsidP="00DA64BD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B58DA7" w14:textId="77777777" w:rsidR="00DA64BD" w:rsidRPr="004D55F5" w:rsidRDefault="00DA64BD" w:rsidP="00DA64BD">
            <w:pPr>
              <w:widowControl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82B57" w14:textId="77777777" w:rsidR="00DA64BD" w:rsidRPr="004D55F5" w:rsidRDefault="00DA64BD" w:rsidP="00DA64BD">
            <w:pPr>
              <w:widowControl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Линия катафореза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F73831F" w14:textId="77777777" w:rsidR="00DA64BD" w:rsidRPr="004D55F5" w:rsidRDefault="00DA64BD" w:rsidP="00DA64BD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4D55F5" w:rsidRPr="004D55F5" w14:paraId="090C26C6" w14:textId="77777777" w:rsidTr="00A70B91">
        <w:trPr>
          <w:trHeight w:val="270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C5BDB66" w14:textId="77777777" w:rsidR="00DA64BD" w:rsidRPr="004D55F5" w:rsidRDefault="00DA64BD" w:rsidP="00DA64BD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FCA9A7" w14:textId="77777777" w:rsidR="00DA64BD" w:rsidRPr="004D55F5" w:rsidRDefault="00DA64BD" w:rsidP="00DA64BD">
            <w:pPr>
              <w:widowControl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53E17" w14:textId="77777777" w:rsidR="00DA64BD" w:rsidRPr="004D55F5" w:rsidRDefault="00DA64BD" w:rsidP="00DA64BD">
            <w:pPr>
              <w:widowControl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Расширение производства металлических корпусов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62BCAB3" w14:textId="77777777" w:rsidR="00DA64BD" w:rsidRPr="004D55F5" w:rsidRDefault="00DA64BD" w:rsidP="00DA64BD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285,93</w:t>
            </w:r>
          </w:p>
        </w:tc>
      </w:tr>
      <w:tr w:rsidR="004D55F5" w:rsidRPr="004D55F5" w14:paraId="5603CE6B" w14:textId="77777777" w:rsidTr="00A70B91">
        <w:trPr>
          <w:trHeight w:val="270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2382337" w14:textId="77777777" w:rsidR="00DA64BD" w:rsidRPr="004D55F5" w:rsidRDefault="00DA64BD" w:rsidP="00DA64BD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BD20B" w14:textId="77777777" w:rsidR="00DA64BD" w:rsidRPr="004D55F5" w:rsidRDefault="00DA64BD" w:rsidP="00DA64BD">
            <w:pPr>
              <w:widowControl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5BA67" w14:textId="77777777" w:rsidR="00DA64BD" w:rsidRPr="004D55F5" w:rsidRDefault="00DA64BD" w:rsidP="00DA64BD">
            <w:pPr>
              <w:widowControl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Расширение производства и модернизация оборудования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0ECC30E" w14:textId="77777777" w:rsidR="00DA64BD" w:rsidRPr="004D55F5" w:rsidRDefault="00DA64BD" w:rsidP="00DA64BD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553,8</w:t>
            </w:r>
          </w:p>
        </w:tc>
      </w:tr>
      <w:tr w:rsidR="004D55F5" w:rsidRPr="004D55F5" w14:paraId="197C09B2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B12D302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5E265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ООО «Бизнес-сервис»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B2178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Строительство цеха силовой электрики на территории Технопарка ДКС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97FDE32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804,0</w:t>
            </w:r>
          </w:p>
        </w:tc>
      </w:tr>
      <w:tr w:rsidR="004D55F5" w:rsidRPr="004D55F5" w14:paraId="2A79BE71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68CA9DC" w14:textId="77777777" w:rsidR="00DA64BD" w:rsidRPr="004D55F5" w:rsidRDefault="00DA64BD" w:rsidP="00DA64BD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D3F9B" w14:textId="77777777" w:rsidR="00DA64BD" w:rsidRPr="004D55F5" w:rsidRDefault="00DA64BD" w:rsidP="00DA64BD">
            <w:pPr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D55F5">
              <w:rPr>
                <w:rFonts w:ascii="Times New Roman" w:hAnsi="Times New Roman"/>
                <w:sz w:val="24"/>
                <w:szCs w:val="24"/>
              </w:rPr>
              <w:t>РобоЛабс</w:t>
            </w:r>
            <w:proofErr w:type="spellEnd"/>
            <w:r w:rsidRPr="004D55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DD941" w14:textId="77777777" w:rsidR="00DA64BD" w:rsidRPr="004D55F5" w:rsidRDefault="00DA64BD" w:rsidP="00DA64BD">
            <w:pPr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 xml:space="preserve">Строительство завода по производству инновационного оборудования для предприятий общественного питания, торговли, кинотеатров и сетей фастфуда по адресу: </w:t>
            </w:r>
          </w:p>
          <w:p w14:paraId="34645214" w14:textId="77777777" w:rsidR="00DA64BD" w:rsidRPr="004D55F5" w:rsidRDefault="00DA64BD" w:rsidP="00DA64BD">
            <w:pPr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г Тверь, проезд Подъездной, д. 12.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7AD9D57" w14:textId="77777777" w:rsidR="00DA64BD" w:rsidRPr="004D55F5" w:rsidRDefault="00DA64BD" w:rsidP="00DA64BD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4D55F5" w:rsidRPr="004D55F5" w14:paraId="5D4CE08A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8BB27F" w14:textId="77777777" w:rsidR="00DA64BD" w:rsidRPr="004D55F5" w:rsidRDefault="00DA64BD" w:rsidP="00DA64BD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B6383" w14:textId="77777777" w:rsidR="00DA64BD" w:rsidRPr="004D55F5" w:rsidRDefault="00DA64BD" w:rsidP="00DA64BD">
            <w:pPr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4D55F5">
              <w:rPr>
                <w:rFonts w:ascii="Times New Roman" w:hAnsi="Times New Roman"/>
                <w:sz w:val="24"/>
                <w:szCs w:val="24"/>
              </w:rPr>
              <w:t>Полигран</w:t>
            </w:r>
            <w:proofErr w:type="spellEnd"/>
            <w:r w:rsidRPr="004D55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58D54" w14:textId="77777777" w:rsidR="00DA64BD" w:rsidRPr="004D55F5" w:rsidRDefault="00DA64BD" w:rsidP="00DA64BD">
            <w:pPr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 xml:space="preserve">Строительство производственного цеха 5500,0 кв. м. (расширение производственных мощностей) </w:t>
            </w:r>
          </w:p>
          <w:p w14:paraId="6D7BA934" w14:textId="77777777" w:rsidR="00DA64BD" w:rsidRPr="004D55F5" w:rsidRDefault="00DA64BD" w:rsidP="00DA64BD">
            <w:pPr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по адресу: г. Тверь, ул. Индустриальная, д.13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C1719FD" w14:textId="77777777" w:rsidR="00DA64BD" w:rsidRPr="004D55F5" w:rsidRDefault="00DA64BD" w:rsidP="00DA64BD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4D55F5" w:rsidRPr="004D55F5" w14:paraId="28B8CD07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94F01F8" w14:textId="77777777" w:rsidR="00DA64BD" w:rsidRPr="004D55F5" w:rsidRDefault="00DA64BD" w:rsidP="00DA64BD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B8041" w14:textId="77777777" w:rsidR="00DA64BD" w:rsidRPr="004D55F5" w:rsidRDefault="00DA64BD" w:rsidP="00DA64BD">
            <w:pPr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ООО «Клиника Фомина Тверь»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40C70" w14:textId="77777777" w:rsidR="00DA64BD" w:rsidRPr="004D55F5" w:rsidRDefault="00DA64BD" w:rsidP="00DA64BD">
            <w:pPr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 xml:space="preserve">Создание многопрофильного госпиталя с отделениями онкологии и ЭКО по адресу: </w:t>
            </w:r>
            <w:proofErr w:type="spellStart"/>
            <w:r w:rsidRPr="004D55F5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D55F5">
              <w:rPr>
                <w:rFonts w:ascii="Times New Roman" w:hAnsi="Times New Roman"/>
                <w:sz w:val="24"/>
                <w:szCs w:val="24"/>
              </w:rPr>
              <w:t xml:space="preserve"> Чайковского, д. 19а.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9E01D2" w14:textId="77777777" w:rsidR="00DA64BD" w:rsidRPr="004D55F5" w:rsidRDefault="00DA64BD" w:rsidP="00DA64BD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</w:tr>
      <w:tr w:rsidR="004D55F5" w:rsidRPr="004D55F5" w14:paraId="71C29A5F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9E430F" w14:textId="77777777" w:rsidR="00DA64BD" w:rsidRPr="004D55F5" w:rsidRDefault="00DA64BD" w:rsidP="00DA64BD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F7528" w14:textId="77777777" w:rsidR="00DA64BD" w:rsidRPr="004D55F5" w:rsidRDefault="00DA64BD" w:rsidP="00DA64BD">
            <w:pPr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4D55F5">
              <w:rPr>
                <w:rFonts w:ascii="Times New Roman" w:hAnsi="Times New Roman"/>
                <w:sz w:val="24"/>
                <w:szCs w:val="24"/>
              </w:rPr>
              <w:t>Гланит</w:t>
            </w:r>
            <w:proofErr w:type="spellEnd"/>
            <w:r w:rsidRPr="004D55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E7025" w14:textId="77777777" w:rsidR="00DA64BD" w:rsidRPr="004D55F5" w:rsidRDefault="00DA64BD" w:rsidP="00DA64BD">
            <w:pPr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Организация производства выпуска банки для детского питания, производства медицинской тары.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E13BDF" w14:textId="77777777" w:rsidR="00DA64BD" w:rsidRPr="004D55F5" w:rsidRDefault="00DA64BD" w:rsidP="00DA64BD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4D55F5" w:rsidRPr="004D55F5" w14:paraId="21A4520B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1A92FD6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92760630"/>
            <w:r w:rsidRPr="004D55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9D125C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 xml:space="preserve">ООО «КСК </w:t>
            </w:r>
            <w:proofErr w:type="spellStart"/>
            <w:r w:rsidRPr="004D55F5">
              <w:rPr>
                <w:rFonts w:ascii="Times New Roman" w:hAnsi="Times New Roman"/>
                <w:sz w:val="24"/>
                <w:szCs w:val="24"/>
              </w:rPr>
              <w:t>Металлкомплект</w:t>
            </w:r>
            <w:proofErr w:type="spellEnd"/>
            <w:r w:rsidRPr="004D55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D649A9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Реорганизация пружинного участка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3DD4A3FF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</w:tr>
      <w:tr w:rsidR="004D55F5" w:rsidRPr="004D55F5" w14:paraId="70673EC5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7EC32C2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64103E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АО фирма</w:t>
            </w:r>
          </w:p>
          <w:p w14:paraId="48D01D93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оптово-розничной торговли «Универсал»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0B5E66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 xml:space="preserve">Реконструкция объектов незавершенного строительства </w:t>
            </w:r>
          </w:p>
          <w:p w14:paraId="163172A2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под склад непродовольственных товаров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20762D5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</w:tr>
      <w:tr w:rsidR="004D55F5" w:rsidRPr="004D55F5" w14:paraId="46993F9C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3E01104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4D55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F9A431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1CA831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Реконструкция здания под городской отель «Апарт-</w:t>
            </w:r>
            <w:r w:rsidRPr="004D55F5">
              <w:rPr>
                <w:rFonts w:ascii="Times New Roman" w:hAnsi="Times New Roman"/>
                <w:sz w:val="24"/>
                <w:szCs w:val="24"/>
              </w:rPr>
              <w:lastRenderedPageBreak/>
              <w:t>отель Перрон» по адресу: г. Тверь, ул. Железнодорожников, д. 43а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476D4913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lastRenderedPageBreak/>
              <w:t>38,0</w:t>
            </w:r>
          </w:p>
        </w:tc>
      </w:tr>
      <w:tr w:rsidR="004D55F5" w:rsidRPr="004D55F5" w14:paraId="13617040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02A181F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C0592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ОАО «Энергомаш»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EA79B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Строительство заготовительного цеха общей площадью 1 542,6 кв. м по адресу: г. Тверь, ул. Паши Савельевой, 64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790A6F2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</w:tr>
      <w:tr w:rsidR="004D55F5" w:rsidRPr="004D55F5" w14:paraId="5808473B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C1C1507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5F75D8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38EA88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 xml:space="preserve">Мини-гостиница усадебного типа на 16 апартаментов </w:t>
            </w:r>
          </w:p>
          <w:p w14:paraId="238A6868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616,1 кв. м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FD42125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</w:tr>
      <w:tr w:rsidR="004D55F5" w:rsidRPr="004D55F5" w14:paraId="73A42984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0A18484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658CE0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DA4DCF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 xml:space="preserve">Строительство отеля Тверские Замки Deluxe </w:t>
            </w:r>
          </w:p>
          <w:p w14:paraId="32E7CF46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г. Тверь, ул. Благоева, д. 24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2077871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</w:tr>
      <w:tr w:rsidR="004D55F5" w:rsidRPr="004D55F5" w14:paraId="3555A2DA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BD99C12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455DB1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D55F5">
              <w:rPr>
                <w:rFonts w:ascii="Times New Roman" w:hAnsi="Times New Roman"/>
                <w:sz w:val="24"/>
                <w:szCs w:val="24"/>
              </w:rPr>
              <w:t>Ловейн</w:t>
            </w:r>
            <w:proofErr w:type="spellEnd"/>
            <w:r w:rsidRPr="004D55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283296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 xml:space="preserve">Реконструкция здания мастерской 2675,5 кв. м </w:t>
            </w:r>
          </w:p>
          <w:p w14:paraId="37294B75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по адресу: г. Тверь, Московский р-н, ул. Бочкина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46408C5D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</w:tr>
      <w:tr w:rsidR="004D55F5" w:rsidRPr="004D55F5" w14:paraId="39E26F28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1556195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8D698C" w14:textId="77777777" w:rsidR="00DA64BD" w:rsidRPr="004D55F5" w:rsidRDefault="00DA64BD" w:rsidP="00DA64BD">
            <w:pPr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D55F5">
              <w:rPr>
                <w:rFonts w:ascii="Times New Roman" w:hAnsi="Times New Roman"/>
                <w:sz w:val="24"/>
                <w:szCs w:val="24"/>
              </w:rPr>
              <w:t>Папикян</w:t>
            </w:r>
            <w:proofErr w:type="spellEnd"/>
            <w:r w:rsidRPr="004D55F5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16E039" w14:textId="77777777" w:rsidR="00DA64BD" w:rsidRPr="004D55F5" w:rsidRDefault="00DA64BD" w:rsidP="00DA64BD">
            <w:pPr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 xml:space="preserve">Строительство склада общей площадью 1117,3 кв. м </w:t>
            </w:r>
          </w:p>
          <w:p w14:paraId="2FA4C5AC" w14:textId="77777777" w:rsidR="00DA64BD" w:rsidRPr="004D55F5" w:rsidRDefault="00DA64BD" w:rsidP="00DA64BD">
            <w:pPr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по адресу: г. Тверь, шоссе Старицкое, д. 23 стр. 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5F401E97" w14:textId="77777777" w:rsidR="00DA64BD" w:rsidRPr="004D55F5" w:rsidRDefault="00DA64BD" w:rsidP="00DA6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4D55F5" w:rsidRPr="004D55F5" w14:paraId="3306A2BD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ECF2560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D9B788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ИП Губонин В.И.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62A636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Строительство складских зданий №2-№5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158F3C3D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</w:tr>
      <w:tr w:rsidR="004D55F5" w:rsidRPr="004D55F5" w14:paraId="31AC0408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9DF771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A682A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ООО «Важная персона-Авто»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B0359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Реконструкция объекта незавершенного строительства под здание для хранения, обслуживания и продажи автомобилей по адресу: г. Тверь, ш. Московское, д. 1, корпус 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2EC6358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</w:tr>
      <w:tr w:rsidR="004D55F5" w:rsidRPr="004D55F5" w14:paraId="6F12D57D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F237150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6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7DBECBB2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АО «ТЖБИ-4»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99705D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Приобретение планетарных бетоносмесителей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68786DA2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</w:tr>
      <w:tr w:rsidR="004D55F5" w:rsidRPr="004D55F5" w14:paraId="08DD205D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094FCFE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6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2EBA7B5C" w14:textId="77777777" w:rsidR="00DA64BD" w:rsidRPr="004D55F5" w:rsidRDefault="00DA64BD" w:rsidP="00DA64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1B3F28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Приобретение правильно-гибочного станка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752A6FE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4D55F5" w:rsidRPr="004D55F5" w14:paraId="61763A61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62F4B35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6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64E54D" w14:textId="77777777" w:rsidR="00DA64BD" w:rsidRPr="004D55F5" w:rsidRDefault="00DA64BD" w:rsidP="00DA64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DABE3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Приобретение установки для производства труб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3781979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55F5" w:rsidRPr="004D55F5" w14:paraId="059C0DAE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FAA8C29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6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FAA1C" w14:textId="77777777" w:rsidR="00DA64BD" w:rsidRPr="004D55F5" w:rsidRDefault="00DA64BD" w:rsidP="00DA64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DA3E6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Приобретение автобетоносмесителей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745A372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A64BD" w:rsidRPr="004D55F5" w14:paraId="792B61DD" w14:textId="77777777" w:rsidTr="00A70B9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5"/>
        </w:trPr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EC587B4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F3E6C6" w14:textId="77777777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E9005D" w14:textId="6FB96B16" w:rsidR="00DA64BD" w:rsidRPr="004D55F5" w:rsidRDefault="00DA64BD" w:rsidP="00DA64B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 xml:space="preserve">Магазин со встроенными помещениями общественного назначения: г. Тверь, д. </w:t>
            </w:r>
            <w:proofErr w:type="spellStart"/>
            <w:r w:rsidRPr="004D55F5">
              <w:rPr>
                <w:rFonts w:ascii="Times New Roman" w:hAnsi="Times New Roman"/>
                <w:sz w:val="24"/>
                <w:szCs w:val="24"/>
              </w:rPr>
              <w:t>Бобачев</w:t>
            </w:r>
            <w:r w:rsidR="00A53E59" w:rsidRPr="004D55F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4D55F5">
              <w:rPr>
                <w:rFonts w:ascii="Times New Roman" w:hAnsi="Times New Roman"/>
                <w:sz w:val="24"/>
                <w:szCs w:val="24"/>
              </w:rPr>
              <w:t>, д.44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ABFBFBD" w14:textId="77777777" w:rsidR="00DA64BD" w:rsidRPr="004D55F5" w:rsidRDefault="00DA64BD" w:rsidP="00DA64B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F5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</w:tr>
      <w:bookmarkEnd w:id="0"/>
    </w:tbl>
    <w:p w14:paraId="63735640" w14:textId="77777777" w:rsidR="00A53E59" w:rsidRPr="004D55F5" w:rsidRDefault="00A53E59" w:rsidP="00DA64BD">
      <w:pPr>
        <w:shd w:val="clear" w:color="auto" w:fill="FFFFFF" w:themeFill="background1"/>
        <w:ind w:firstLine="709"/>
        <w:jc w:val="both"/>
        <w:rPr>
          <w:sz w:val="24"/>
          <w:szCs w:val="24"/>
          <w:shd w:val="clear" w:color="auto" w:fill="FFFFFF" w:themeFill="background1"/>
        </w:rPr>
      </w:pPr>
    </w:p>
    <w:p w14:paraId="6D47085E" w14:textId="746BF338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  <w:shd w:val="clear" w:color="auto" w:fill="FFFFFF" w:themeFill="background1"/>
        </w:rPr>
        <w:t xml:space="preserve">По оценке в городе Твери в 2025 году объем инвестиций за счет всех источников финансирования (по кругу крупных и средних предприятий и организаций) составит </w:t>
      </w:r>
      <w:r w:rsidRPr="004D55F5">
        <w:rPr>
          <w:bCs/>
          <w:sz w:val="24"/>
          <w:szCs w:val="24"/>
          <w:shd w:val="clear" w:color="auto" w:fill="FFFFFF" w:themeFill="background1"/>
        </w:rPr>
        <w:t>29 744,2</w:t>
      </w:r>
      <w:r w:rsidRPr="004D55F5">
        <w:rPr>
          <w:sz w:val="24"/>
          <w:szCs w:val="24"/>
          <w:shd w:val="clear" w:color="auto" w:fill="FFFFFF" w:themeFill="background1"/>
        </w:rPr>
        <w:t xml:space="preserve"> </w:t>
      </w:r>
      <w:proofErr w:type="gramStart"/>
      <w:r w:rsidRPr="004D55F5">
        <w:rPr>
          <w:sz w:val="24"/>
          <w:szCs w:val="24"/>
          <w:shd w:val="clear" w:color="auto" w:fill="FFFFFF" w:themeFill="background1"/>
        </w:rPr>
        <w:t>млн</w:t>
      </w:r>
      <w:proofErr w:type="gramEnd"/>
      <w:r w:rsidRPr="004D55F5">
        <w:rPr>
          <w:sz w:val="24"/>
          <w:szCs w:val="24"/>
          <w:shd w:val="clear" w:color="auto" w:fill="FFFFFF" w:themeFill="background1"/>
        </w:rPr>
        <w:t xml:space="preserve"> руб., или 76,7% к уровню 2024 года в сопоставимых ценах. Основными причинами возможного снижения объема инвестиционных вложений в 2025 году являются условия ограниченной доступности заемных средств для предприятий и снижение объемов инвестиций </w:t>
      </w:r>
      <w:r w:rsidRPr="004D55F5">
        <w:rPr>
          <w:sz w:val="24"/>
          <w:szCs w:val="24"/>
          <w:shd w:val="clear" w:color="auto" w:fill="FFFFFF" w:themeFill="background1"/>
        </w:rPr>
        <w:br/>
        <w:t xml:space="preserve">в недвижимость на фоне сохранения высокой ключевой ставки Банка России. Фактический объем инвестиций, осуществленных в </w:t>
      </w:r>
      <w:r w:rsidR="00E16B6A">
        <w:rPr>
          <w:sz w:val="24"/>
          <w:szCs w:val="24"/>
          <w:shd w:val="clear" w:color="auto" w:fill="FFFFFF" w:themeFill="background1"/>
        </w:rPr>
        <w:t xml:space="preserve">1 </w:t>
      </w:r>
      <w:r w:rsidRPr="004D55F5">
        <w:rPr>
          <w:sz w:val="24"/>
          <w:szCs w:val="24"/>
          <w:shd w:val="clear" w:color="auto" w:fill="FFFFFF" w:themeFill="background1"/>
        </w:rPr>
        <w:t xml:space="preserve">квартале 2025 года по данным </w:t>
      </w:r>
      <w:proofErr w:type="spellStart"/>
      <w:r w:rsidRPr="004D55F5">
        <w:rPr>
          <w:sz w:val="24"/>
          <w:szCs w:val="24"/>
          <w:shd w:val="clear" w:color="auto" w:fill="FFFFFF" w:themeFill="background1"/>
        </w:rPr>
        <w:t>Тверьстата</w:t>
      </w:r>
      <w:proofErr w:type="spellEnd"/>
      <w:r w:rsidRPr="004D55F5">
        <w:rPr>
          <w:sz w:val="24"/>
          <w:szCs w:val="24"/>
          <w:shd w:val="clear" w:color="auto" w:fill="FFFFFF" w:themeFill="background1"/>
        </w:rPr>
        <w:t xml:space="preserve">, составил </w:t>
      </w:r>
      <w:r w:rsidRPr="004D55F5">
        <w:rPr>
          <w:sz w:val="24"/>
          <w:szCs w:val="24"/>
          <w:shd w:val="clear" w:color="auto" w:fill="FFFFFF" w:themeFill="background1"/>
        </w:rPr>
        <w:br/>
        <w:t>5 639,2</w:t>
      </w:r>
      <w:r w:rsidRPr="004D55F5">
        <w:rPr>
          <w:sz w:val="24"/>
          <w:szCs w:val="24"/>
          <w:shd w:val="clear" w:color="auto" w:fill="FFFFFF" w:themeFill="background1"/>
          <w:lang w:eastAsia="en-US"/>
        </w:rPr>
        <w:t xml:space="preserve"> </w:t>
      </w:r>
      <w:proofErr w:type="gramStart"/>
      <w:r w:rsidRPr="004D55F5">
        <w:rPr>
          <w:sz w:val="24"/>
          <w:szCs w:val="24"/>
          <w:shd w:val="clear" w:color="auto" w:fill="FFFFFF" w:themeFill="background1"/>
          <w:lang w:eastAsia="en-US"/>
        </w:rPr>
        <w:t>млн</w:t>
      </w:r>
      <w:proofErr w:type="gramEnd"/>
      <w:r w:rsidRPr="004D55F5">
        <w:rPr>
          <w:sz w:val="24"/>
          <w:szCs w:val="24"/>
          <w:shd w:val="clear" w:color="auto" w:fill="FFFFFF" w:themeFill="background1"/>
          <w:lang w:eastAsia="en-US"/>
        </w:rPr>
        <w:t xml:space="preserve"> руб</w:t>
      </w:r>
      <w:r w:rsidRPr="004D55F5">
        <w:rPr>
          <w:sz w:val="24"/>
          <w:szCs w:val="24"/>
          <w:lang w:eastAsia="en-US"/>
        </w:rPr>
        <w:t xml:space="preserve">. </w:t>
      </w:r>
      <w:r w:rsidR="00CB46AA" w:rsidRPr="004D55F5">
        <w:rPr>
          <w:sz w:val="24"/>
          <w:szCs w:val="24"/>
          <w:lang w:eastAsia="en-US"/>
        </w:rPr>
        <w:t xml:space="preserve">или 100,3% в сопоставимых ценах к </w:t>
      </w:r>
      <w:r w:rsidR="00E16B6A">
        <w:rPr>
          <w:sz w:val="24"/>
          <w:szCs w:val="24"/>
          <w:lang w:eastAsia="en-US"/>
        </w:rPr>
        <w:t xml:space="preserve">прошлогоднему </w:t>
      </w:r>
      <w:proofErr w:type="spellStart"/>
      <w:r w:rsidR="00E16B6A">
        <w:rPr>
          <w:sz w:val="24"/>
          <w:szCs w:val="24"/>
          <w:lang w:eastAsia="en-US"/>
        </w:rPr>
        <w:t>пеиоду</w:t>
      </w:r>
      <w:proofErr w:type="spellEnd"/>
      <w:r w:rsidR="00CB46AA" w:rsidRPr="004D55F5">
        <w:rPr>
          <w:sz w:val="24"/>
          <w:szCs w:val="24"/>
          <w:lang w:eastAsia="en-US"/>
        </w:rPr>
        <w:t>.</w:t>
      </w:r>
    </w:p>
    <w:p w14:paraId="5918F4AF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Главными катализаторами роста объемов капитальных вложений в 2025 году являются следующие инвестиционные проекты:</w:t>
      </w:r>
    </w:p>
    <w:p w14:paraId="2D6FC534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- проект </w:t>
      </w:r>
      <w:r w:rsidRPr="004D55F5">
        <w:rPr>
          <w:sz w:val="24"/>
          <w:szCs w:val="24"/>
          <w:lang w:val="en-US"/>
        </w:rPr>
        <w:t>Power</w:t>
      </w:r>
      <w:r w:rsidRPr="004D55F5">
        <w:rPr>
          <w:sz w:val="24"/>
          <w:szCs w:val="24"/>
        </w:rPr>
        <w:t xml:space="preserve"> </w:t>
      </w:r>
      <w:r w:rsidRPr="004D55F5">
        <w:rPr>
          <w:sz w:val="24"/>
          <w:szCs w:val="24"/>
          <w:lang w:val="en-US"/>
        </w:rPr>
        <w:t>Electrics</w:t>
      </w:r>
      <w:r w:rsidRPr="004D55F5">
        <w:rPr>
          <w:sz w:val="24"/>
          <w:szCs w:val="24"/>
        </w:rPr>
        <w:t xml:space="preserve"> </w:t>
      </w:r>
      <w:r w:rsidRPr="004D55F5">
        <w:rPr>
          <w:sz w:val="24"/>
          <w:szCs w:val="24"/>
          <w:lang w:val="en-US"/>
        </w:rPr>
        <w:t>Workshop</w:t>
      </w:r>
      <w:r w:rsidRPr="004D55F5">
        <w:rPr>
          <w:sz w:val="24"/>
          <w:szCs w:val="24"/>
        </w:rPr>
        <w:t xml:space="preserve"> и локализация </w:t>
      </w:r>
      <w:proofErr w:type="spellStart"/>
      <w:r w:rsidRPr="004D55F5">
        <w:rPr>
          <w:sz w:val="24"/>
          <w:szCs w:val="24"/>
          <w:lang w:val="en-US"/>
        </w:rPr>
        <w:t>Cosmec</w:t>
      </w:r>
      <w:proofErr w:type="spellEnd"/>
      <w:r w:rsidRPr="004D55F5">
        <w:rPr>
          <w:sz w:val="24"/>
          <w:szCs w:val="24"/>
        </w:rPr>
        <w:t xml:space="preserve"> АО «ДКС»;</w:t>
      </w:r>
    </w:p>
    <w:p w14:paraId="33ED1762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печатная машина Fermac-16 АО «</w:t>
      </w:r>
      <w:proofErr w:type="spellStart"/>
      <w:r w:rsidRPr="004D55F5">
        <w:rPr>
          <w:sz w:val="24"/>
          <w:szCs w:val="24"/>
        </w:rPr>
        <w:t>Гланит</w:t>
      </w:r>
      <w:proofErr w:type="spellEnd"/>
      <w:r w:rsidRPr="004D55F5">
        <w:rPr>
          <w:sz w:val="24"/>
          <w:szCs w:val="24"/>
        </w:rPr>
        <w:t>»;</w:t>
      </w:r>
    </w:p>
    <w:p w14:paraId="29A6ECFC" w14:textId="6C5EA998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- организация производства городского электропоезда для линии МЦД-3, МЦД-4 </w:t>
      </w:r>
      <w:r w:rsidR="00E16B6A">
        <w:rPr>
          <w:sz w:val="24"/>
          <w:szCs w:val="24"/>
        </w:rPr>
        <w:br/>
      </w:r>
      <w:r w:rsidRPr="004D55F5">
        <w:rPr>
          <w:sz w:val="24"/>
          <w:szCs w:val="24"/>
        </w:rPr>
        <w:t>ОАО «Тверской вагоностроительный завод»;</w:t>
      </w:r>
    </w:p>
    <w:p w14:paraId="03DE45FC" w14:textId="644FC234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строительство здания автономного источника теплоснабжения и здания для технического модуля, приобретение производственного оборудования ООО «</w:t>
      </w:r>
      <w:proofErr w:type="spellStart"/>
      <w:r w:rsidRPr="004D55F5">
        <w:rPr>
          <w:sz w:val="24"/>
          <w:szCs w:val="24"/>
        </w:rPr>
        <w:t>Тверьэнергокабель</w:t>
      </w:r>
      <w:proofErr w:type="spellEnd"/>
      <w:r w:rsidRPr="004D55F5">
        <w:rPr>
          <w:sz w:val="24"/>
          <w:szCs w:val="24"/>
        </w:rPr>
        <w:t>»;</w:t>
      </w:r>
    </w:p>
    <w:p w14:paraId="012F7E23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строительство производственно-окрасочного корпуса ООО «КСК МК»;</w:t>
      </w:r>
    </w:p>
    <w:p w14:paraId="1606B0ED" w14:textId="62DA294B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- расширение центра разработки и производства телеметрического оборудования </w:t>
      </w:r>
      <w:r w:rsidRPr="004D55F5">
        <w:rPr>
          <w:sz w:val="24"/>
          <w:szCs w:val="24"/>
        </w:rPr>
        <w:br/>
        <w:t>и роторно-управляемых систем ООО «ГЕРС Технолоджи»;</w:t>
      </w:r>
    </w:p>
    <w:p w14:paraId="19BE2E05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строительство Технопарка ДКС II ООО «Бизнес-Сервис».</w:t>
      </w:r>
    </w:p>
    <w:p w14:paraId="2FF84474" w14:textId="666F0B5E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Кроме того, в текущем году продолжается реализация инвестиционных проектов </w:t>
      </w:r>
      <w:r w:rsidRPr="004D55F5">
        <w:rPr>
          <w:sz w:val="24"/>
          <w:szCs w:val="24"/>
        </w:rPr>
        <w:br/>
        <w:t>ЗАО «Тверской экскаватор» по созданию семейства экскаваторов погрузчиков нового поколения и развитие производства гидроцилиндров завода «</w:t>
      </w:r>
      <w:proofErr w:type="spellStart"/>
      <w:r w:rsidRPr="004D55F5">
        <w:rPr>
          <w:sz w:val="24"/>
          <w:szCs w:val="24"/>
        </w:rPr>
        <w:t>Твэкс</w:t>
      </w:r>
      <w:proofErr w:type="spellEnd"/>
      <w:r w:rsidRPr="004D55F5">
        <w:rPr>
          <w:sz w:val="24"/>
          <w:szCs w:val="24"/>
        </w:rPr>
        <w:t>»; семейство экскаваторов ОМГ СДМ.</w:t>
      </w:r>
    </w:p>
    <w:p w14:paraId="6266F509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left="720"/>
        <w:jc w:val="both"/>
        <w:rPr>
          <w:sz w:val="24"/>
          <w:szCs w:val="24"/>
        </w:rPr>
      </w:pPr>
      <w:r w:rsidRPr="004D55F5">
        <w:rPr>
          <w:sz w:val="24"/>
          <w:szCs w:val="24"/>
        </w:rPr>
        <w:lastRenderedPageBreak/>
        <w:t xml:space="preserve">За счет бюджетных инвестиций осуществляется строительство: </w:t>
      </w:r>
    </w:p>
    <w:p w14:paraId="22D34921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left="567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детской областной клинической больницы;</w:t>
      </w:r>
    </w:p>
    <w:p w14:paraId="6E11CC13" w14:textId="12D0563F" w:rsidR="00DA64BD" w:rsidRDefault="00DA64BD" w:rsidP="00F0390A">
      <w:pPr>
        <w:shd w:val="clear" w:color="auto" w:fill="FFFFFF" w:themeFill="background1"/>
        <w:spacing w:line="312" w:lineRule="auto"/>
        <w:ind w:firstLine="567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крытого футбольного манежа</w:t>
      </w:r>
      <w:r w:rsidR="00EF4E18">
        <w:rPr>
          <w:sz w:val="24"/>
          <w:szCs w:val="24"/>
        </w:rPr>
        <w:t>;</w:t>
      </w:r>
    </w:p>
    <w:p w14:paraId="7D0D7EBE" w14:textId="7C9C930E" w:rsidR="00EF4E18" w:rsidRPr="004D55F5" w:rsidRDefault="00EF4E18" w:rsidP="00F0390A">
      <w:pPr>
        <w:shd w:val="clear" w:color="auto" w:fill="FFFFFF" w:themeFill="background1"/>
        <w:spacing w:line="312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4E18">
        <w:rPr>
          <w:sz w:val="24"/>
          <w:szCs w:val="24"/>
        </w:rPr>
        <w:t>мостового перехода через реку Волга в г. Твери (Западный мост)</w:t>
      </w:r>
      <w:r>
        <w:rPr>
          <w:sz w:val="24"/>
          <w:szCs w:val="24"/>
        </w:rPr>
        <w:t>.</w:t>
      </w:r>
    </w:p>
    <w:p w14:paraId="3BCEF076" w14:textId="5E85BE73" w:rsidR="00DA64BD" w:rsidRPr="004D55F5" w:rsidRDefault="00E16B6A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DA64BD" w:rsidRPr="004D55F5">
        <w:rPr>
          <w:sz w:val="24"/>
          <w:szCs w:val="24"/>
        </w:rPr>
        <w:t>жилищно-коммунально</w:t>
      </w:r>
      <w:r>
        <w:rPr>
          <w:sz w:val="24"/>
          <w:szCs w:val="24"/>
        </w:rPr>
        <w:t>м</w:t>
      </w:r>
      <w:r w:rsidR="00DA64BD" w:rsidRPr="004D55F5">
        <w:rPr>
          <w:sz w:val="24"/>
          <w:szCs w:val="24"/>
        </w:rPr>
        <w:t xml:space="preserve"> хозяйств</w:t>
      </w:r>
      <w:r>
        <w:rPr>
          <w:sz w:val="24"/>
          <w:szCs w:val="24"/>
        </w:rPr>
        <w:t>е</w:t>
      </w:r>
      <w:r w:rsidR="00DA64BD" w:rsidRPr="004D55F5">
        <w:rPr>
          <w:sz w:val="24"/>
          <w:szCs w:val="24"/>
        </w:rPr>
        <w:t xml:space="preserve"> начинается реализация проектов по строительству:</w:t>
      </w:r>
    </w:p>
    <w:p w14:paraId="0CEBA694" w14:textId="159B19D8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напорного трубопровода от КНС № 4А до дюкера через реку Тверца в городе Твери;</w:t>
      </w:r>
    </w:p>
    <w:p w14:paraId="476228B9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блочно-модульной газовой котельной «</w:t>
      </w:r>
      <w:proofErr w:type="spellStart"/>
      <w:r w:rsidRPr="004D55F5">
        <w:rPr>
          <w:sz w:val="24"/>
          <w:szCs w:val="24"/>
        </w:rPr>
        <w:t>Затверецкая</w:t>
      </w:r>
      <w:proofErr w:type="spellEnd"/>
      <w:r w:rsidRPr="004D55F5">
        <w:rPr>
          <w:sz w:val="24"/>
          <w:szCs w:val="24"/>
        </w:rPr>
        <w:t>» в городе Твери.</w:t>
      </w:r>
    </w:p>
    <w:p w14:paraId="1BC11A73" w14:textId="1058FC1D" w:rsidR="00DA64BD" w:rsidRPr="004D55F5" w:rsidRDefault="00E16B6A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DA64BD" w:rsidRPr="004D55F5">
        <w:rPr>
          <w:sz w:val="24"/>
          <w:szCs w:val="24"/>
        </w:rPr>
        <w:t>дорожно</w:t>
      </w:r>
      <w:r>
        <w:rPr>
          <w:sz w:val="24"/>
          <w:szCs w:val="24"/>
        </w:rPr>
        <w:t>м</w:t>
      </w:r>
      <w:r w:rsidR="00DA64BD" w:rsidRPr="004D55F5">
        <w:rPr>
          <w:sz w:val="24"/>
          <w:szCs w:val="24"/>
        </w:rPr>
        <w:t xml:space="preserve"> хозяйств</w:t>
      </w:r>
      <w:r>
        <w:rPr>
          <w:sz w:val="24"/>
          <w:szCs w:val="24"/>
        </w:rPr>
        <w:t>е</w:t>
      </w:r>
      <w:r w:rsidR="00DA64BD" w:rsidRPr="004D55F5">
        <w:rPr>
          <w:sz w:val="24"/>
          <w:szCs w:val="24"/>
        </w:rPr>
        <w:t xml:space="preserve"> планируется реализаци</w:t>
      </w:r>
      <w:r>
        <w:rPr>
          <w:sz w:val="24"/>
          <w:szCs w:val="24"/>
        </w:rPr>
        <w:t>я</w:t>
      </w:r>
      <w:r w:rsidR="00DA64BD" w:rsidRPr="004D55F5">
        <w:rPr>
          <w:sz w:val="24"/>
          <w:szCs w:val="24"/>
        </w:rPr>
        <w:t xml:space="preserve"> проектов по реконструкции Московского и Петербургского шоссе, строительству участков автомобильных дорог:</w:t>
      </w:r>
    </w:p>
    <w:p w14:paraId="5A206E11" w14:textId="51ACCE5C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- в створе улицы Туполева в городе Твери (вылетная магистраль на г. Кимры); </w:t>
      </w:r>
    </w:p>
    <w:p w14:paraId="292B562C" w14:textId="6D7585C5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в створе улицы Маяковского в городе Твери (вылетная магистраль на г. Бежецк).</w:t>
      </w:r>
    </w:p>
    <w:p w14:paraId="7E95A135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Продолжается реализация проекта по реконструкции автомобильной дороги Бежецкое шоссе на участке от ул. </w:t>
      </w:r>
      <w:proofErr w:type="spellStart"/>
      <w:r w:rsidRPr="004D55F5">
        <w:rPr>
          <w:sz w:val="24"/>
          <w:szCs w:val="24"/>
        </w:rPr>
        <w:t>Богородицерождественская</w:t>
      </w:r>
      <w:proofErr w:type="spellEnd"/>
      <w:r w:rsidRPr="004D55F5">
        <w:rPr>
          <w:sz w:val="24"/>
          <w:szCs w:val="24"/>
        </w:rPr>
        <w:t xml:space="preserve"> до границы г. Твери;</w:t>
      </w:r>
    </w:p>
    <w:p w14:paraId="4D567C8B" w14:textId="67F17BA5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Кроме того, в 2025 году будет реализован масштабный инвестиционный проект </w:t>
      </w:r>
      <w:r w:rsidRPr="004D55F5">
        <w:rPr>
          <w:sz w:val="24"/>
          <w:szCs w:val="24"/>
        </w:rPr>
        <w:br/>
        <w:t xml:space="preserve">по строительству автомобильной дороги с путепроводом через Октябрьскую железную дорогу </w:t>
      </w:r>
      <w:r w:rsidRPr="004D55F5">
        <w:rPr>
          <w:sz w:val="24"/>
          <w:szCs w:val="24"/>
        </w:rPr>
        <w:br/>
        <w:t xml:space="preserve">от Петербургского шоссе до ул. Паши Савельевой в створе улицы Фрунзе (Северный обход города Твери). </w:t>
      </w:r>
    </w:p>
    <w:p w14:paraId="09F4B7F1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В рамках Федеральной адресной инвестиционной программы завершится реализация проекта по реконструкции здания ФКП «Российская государственная цирковая компания» - «Тверской государственный цирк».</w:t>
      </w:r>
    </w:p>
    <w:p w14:paraId="69BE1D19" w14:textId="686FE804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По прогнозу в 2026 году объем инвестиций составит 31 005,7 млн руб. (или 104,2% </w:t>
      </w:r>
      <w:r w:rsidRPr="004D55F5">
        <w:rPr>
          <w:sz w:val="24"/>
          <w:szCs w:val="24"/>
        </w:rPr>
        <w:br/>
        <w:t>к уровню предыдущего года в сопоставимых ценах 2024 года). Поддержание темпов роста связано с реализацией в 2026 году инвестиционных проектов АО «ТВЗ», ЗАО «Тверской экскаватор», ООО «ГЕРС Технолоджи», ООО «КСК МК», ООО «КСК Тверской литейный завод» и других предприятий. Обеспечение высоких объемов вложений инвестиций в основной капитал в данный год подкрепляется планируемой реализацией инвестиционных программ организаций, осуществляющих регулируемую деятельность:</w:t>
      </w:r>
    </w:p>
    <w:p w14:paraId="3D6F41B1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ООО «Тверь Водоканал» в сфере водоснабжения и водоотведения;</w:t>
      </w:r>
    </w:p>
    <w:p w14:paraId="7037F592" w14:textId="2299F7DE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АО «</w:t>
      </w:r>
      <w:proofErr w:type="spellStart"/>
      <w:r w:rsidRPr="004D55F5">
        <w:rPr>
          <w:sz w:val="24"/>
          <w:szCs w:val="24"/>
        </w:rPr>
        <w:t>АтомЭнергоСбыт</w:t>
      </w:r>
      <w:proofErr w:type="spellEnd"/>
      <w:r w:rsidRPr="004D55F5">
        <w:rPr>
          <w:sz w:val="24"/>
          <w:szCs w:val="24"/>
        </w:rPr>
        <w:t>» ОП г.</w:t>
      </w:r>
      <w:r w:rsidR="00CC0255">
        <w:rPr>
          <w:sz w:val="24"/>
          <w:szCs w:val="24"/>
        </w:rPr>
        <w:t xml:space="preserve"> </w:t>
      </w:r>
      <w:r w:rsidRPr="004D55F5">
        <w:rPr>
          <w:sz w:val="24"/>
          <w:szCs w:val="24"/>
        </w:rPr>
        <w:t>Тверь, филиал ПАО «</w:t>
      </w:r>
      <w:proofErr w:type="spellStart"/>
      <w:r w:rsidRPr="004D55F5">
        <w:rPr>
          <w:sz w:val="24"/>
          <w:szCs w:val="24"/>
        </w:rPr>
        <w:t>Россети</w:t>
      </w:r>
      <w:proofErr w:type="spellEnd"/>
      <w:r w:rsidRPr="004D55F5">
        <w:rPr>
          <w:sz w:val="24"/>
          <w:szCs w:val="24"/>
        </w:rPr>
        <w:t xml:space="preserve"> Центр» - «Тверьэнерго» </w:t>
      </w:r>
      <w:r w:rsidRPr="004D55F5">
        <w:rPr>
          <w:sz w:val="24"/>
          <w:szCs w:val="24"/>
        </w:rPr>
        <w:br/>
        <w:t>и АО «</w:t>
      </w:r>
      <w:proofErr w:type="spellStart"/>
      <w:r w:rsidRPr="004D55F5">
        <w:rPr>
          <w:sz w:val="24"/>
          <w:szCs w:val="24"/>
        </w:rPr>
        <w:t>Тверьгорэлектро</w:t>
      </w:r>
      <w:proofErr w:type="spellEnd"/>
      <w:r w:rsidRPr="004D55F5">
        <w:rPr>
          <w:sz w:val="24"/>
          <w:szCs w:val="24"/>
        </w:rPr>
        <w:t xml:space="preserve">» </w:t>
      </w:r>
      <w:proofErr w:type="gramStart"/>
      <w:r w:rsidRPr="004D55F5">
        <w:rPr>
          <w:sz w:val="24"/>
          <w:szCs w:val="24"/>
        </w:rPr>
        <w:t>с</w:t>
      </w:r>
      <w:proofErr w:type="gramEnd"/>
      <w:r w:rsidRPr="004D55F5">
        <w:rPr>
          <w:sz w:val="24"/>
          <w:szCs w:val="24"/>
        </w:rPr>
        <w:t xml:space="preserve"> сфере электроснабжения;</w:t>
      </w:r>
    </w:p>
    <w:p w14:paraId="2DD4CCD0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ООО «Тверская генерация» в сфере теплоснабжения.</w:t>
      </w:r>
    </w:p>
    <w:p w14:paraId="57C21B42" w14:textId="651BFF31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В 2027 году темпы роста капи</w:t>
      </w:r>
      <w:r w:rsidR="006126FC">
        <w:rPr>
          <w:sz w:val="24"/>
          <w:szCs w:val="24"/>
        </w:rPr>
        <w:t>тальных вложений составят 105,1</w:t>
      </w:r>
      <w:r w:rsidRPr="004D55F5">
        <w:rPr>
          <w:sz w:val="24"/>
          <w:szCs w:val="24"/>
        </w:rPr>
        <w:t xml:space="preserve">% (объем инвестиций составит 32 575,4 млн руб. в ценах 2024 года), в 2028 году – 106,8% (34 782,3 млн рублей). </w:t>
      </w:r>
    </w:p>
    <w:p w14:paraId="4C9C88B2" w14:textId="77777777" w:rsidR="00DA64BD" w:rsidRPr="004D55F5" w:rsidRDefault="00DA64BD" w:rsidP="00F0390A">
      <w:pPr>
        <w:shd w:val="clear" w:color="auto" w:fill="FFFFFF" w:themeFill="background1"/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Значительные объемы капитальных вложений будут достигнуты благодаря реализации таких крупных инвестиционных проектов как:</w:t>
      </w:r>
    </w:p>
    <w:p w14:paraId="2C34E6B6" w14:textId="77777777" w:rsidR="00DA64BD" w:rsidRPr="004D55F5" w:rsidRDefault="00DA64BD" w:rsidP="00F0390A">
      <w:pPr>
        <w:shd w:val="clear" w:color="auto" w:fill="FFFFFF" w:themeFill="background1"/>
        <w:tabs>
          <w:tab w:val="left" w:pos="851"/>
          <w:tab w:val="left" w:pos="1276"/>
        </w:tabs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создание промышленного технопарка ХТК ООО «</w:t>
      </w:r>
      <w:proofErr w:type="spellStart"/>
      <w:r w:rsidRPr="004D55F5">
        <w:rPr>
          <w:sz w:val="24"/>
          <w:szCs w:val="24"/>
        </w:rPr>
        <w:t>Промтехнопарк</w:t>
      </w:r>
      <w:proofErr w:type="spellEnd"/>
      <w:r w:rsidRPr="004D55F5">
        <w:rPr>
          <w:sz w:val="24"/>
          <w:szCs w:val="24"/>
        </w:rPr>
        <w:t xml:space="preserve"> ХТК» (ГК КСК);</w:t>
      </w:r>
    </w:p>
    <w:p w14:paraId="0483A9FD" w14:textId="26B30115" w:rsidR="00DA64BD" w:rsidRPr="004D55F5" w:rsidRDefault="00DA64BD" w:rsidP="00F0390A">
      <w:pPr>
        <w:shd w:val="clear" w:color="auto" w:fill="FFFFFF" w:themeFill="background1"/>
        <w:tabs>
          <w:tab w:val="left" w:pos="851"/>
          <w:tab w:val="left" w:pos="1276"/>
        </w:tabs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строительство производственно-логистического центра «Тверь» ООО «Склад-Ресурс»;</w:t>
      </w:r>
    </w:p>
    <w:p w14:paraId="4A1D0888" w14:textId="77777777" w:rsidR="00DA64BD" w:rsidRPr="004D55F5" w:rsidRDefault="00DA64BD" w:rsidP="00F0390A">
      <w:pPr>
        <w:shd w:val="clear" w:color="auto" w:fill="FFFFFF" w:themeFill="background1"/>
        <w:tabs>
          <w:tab w:val="left" w:pos="851"/>
          <w:tab w:val="left" w:pos="1276"/>
        </w:tabs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>- расширение производства АО «</w:t>
      </w:r>
      <w:proofErr w:type="spellStart"/>
      <w:r w:rsidRPr="004D55F5">
        <w:rPr>
          <w:sz w:val="24"/>
          <w:szCs w:val="24"/>
        </w:rPr>
        <w:t>Станкомашкомплкекс</w:t>
      </w:r>
      <w:proofErr w:type="spellEnd"/>
      <w:r w:rsidRPr="004D55F5">
        <w:rPr>
          <w:sz w:val="24"/>
          <w:szCs w:val="24"/>
        </w:rPr>
        <w:t>»;</w:t>
      </w:r>
    </w:p>
    <w:p w14:paraId="56DD1708" w14:textId="3C3D3761" w:rsidR="00DA64BD" w:rsidRPr="004D55F5" w:rsidRDefault="00DA64BD" w:rsidP="00F0390A">
      <w:pPr>
        <w:shd w:val="clear" w:color="auto" w:fill="FFFFFF" w:themeFill="background1"/>
        <w:tabs>
          <w:tab w:val="left" w:pos="851"/>
          <w:tab w:val="left" w:pos="1276"/>
        </w:tabs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t xml:space="preserve">- промышленный кластер по производству полуприцепов и осевых агрегатов </w:t>
      </w:r>
      <w:r w:rsidRPr="004D55F5">
        <w:rPr>
          <w:sz w:val="24"/>
          <w:szCs w:val="24"/>
        </w:rPr>
        <w:br/>
        <w:t>ООО «Компания «</w:t>
      </w:r>
      <w:proofErr w:type="spellStart"/>
      <w:r w:rsidRPr="004D55F5">
        <w:rPr>
          <w:sz w:val="24"/>
          <w:szCs w:val="24"/>
        </w:rPr>
        <w:t>Спецприцеп</w:t>
      </w:r>
      <w:proofErr w:type="spellEnd"/>
      <w:r w:rsidRPr="004D55F5">
        <w:rPr>
          <w:sz w:val="24"/>
          <w:szCs w:val="24"/>
        </w:rPr>
        <w:t>».</w:t>
      </w:r>
    </w:p>
    <w:p w14:paraId="7AC96EA3" w14:textId="7AA49820" w:rsidR="00DA64BD" w:rsidRPr="004D55F5" w:rsidRDefault="00DA64BD" w:rsidP="00F0390A">
      <w:pPr>
        <w:shd w:val="clear" w:color="auto" w:fill="FFFFFF" w:themeFill="background1"/>
        <w:tabs>
          <w:tab w:val="left" w:pos="851"/>
          <w:tab w:val="left" w:pos="1276"/>
        </w:tabs>
        <w:spacing w:line="312" w:lineRule="auto"/>
        <w:ind w:firstLine="709"/>
        <w:jc w:val="both"/>
        <w:rPr>
          <w:sz w:val="24"/>
          <w:szCs w:val="24"/>
        </w:rPr>
      </w:pPr>
      <w:r w:rsidRPr="004D55F5">
        <w:rPr>
          <w:sz w:val="24"/>
          <w:szCs w:val="24"/>
        </w:rPr>
        <w:lastRenderedPageBreak/>
        <w:t xml:space="preserve">Прирост инвестиций будет обеспечен за счет проектов, реализуемых </w:t>
      </w:r>
      <w:r w:rsidRPr="004D55F5">
        <w:rPr>
          <w:sz w:val="24"/>
          <w:szCs w:val="24"/>
        </w:rPr>
        <w:br/>
        <w:t>на территории инновационно-промышленного парка «Боровлево-3» с объемом частных инвестиций более 10 млрд рублей до 2030 года и создани</w:t>
      </w:r>
      <w:r w:rsidR="00D14973">
        <w:rPr>
          <w:sz w:val="24"/>
          <w:szCs w:val="24"/>
        </w:rPr>
        <w:t>я</w:t>
      </w:r>
      <w:r w:rsidRPr="004D55F5">
        <w:rPr>
          <w:sz w:val="24"/>
          <w:szCs w:val="24"/>
        </w:rPr>
        <w:t xml:space="preserve"> 19 новых производств (в том числе ООО «Герс-Технолоджи», ООО «Сегежская упаковка – Центр», ООО «Гидравлические Комплексные Системы», АО «НИАТ», ООО «ПК </w:t>
      </w:r>
      <w:proofErr w:type="spellStart"/>
      <w:r w:rsidRPr="004D55F5">
        <w:rPr>
          <w:sz w:val="24"/>
          <w:szCs w:val="24"/>
        </w:rPr>
        <w:t>Пуш</w:t>
      </w:r>
      <w:proofErr w:type="spellEnd"/>
      <w:r w:rsidRPr="004D55F5">
        <w:rPr>
          <w:sz w:val="24"/>
          <w:szCs w:val="24"/>
        </w:rPr>
        <w:t xml:space="preserve"> Пул», ООО «</w:t>
      </w:r>
      <w:proofErr w:type="spellStart"/>
      <w:r w:rsidRPr="004D55F5">
        <w:rPr>
          <w:sz w:val="24"/>
          <w:szCs w:val="24"/>
        </w:rPr>
        <w:t>Фишторг</w:t>
      </w:r>
      <w:proofErr w:type="spellEnd"/>
      <w:r w:rsidRPr="004D55F5">
        <w:rPr>
          <w:sz w:val="24"/>
          <w:szCs w:val="24"/>
        </w:rPr>
        <w:t>», АО «НПО Гранит-Саламандра», ООО «</w:t>
      </w:r>
      <w:proofErr w:type="spellStart"/>
      <w:r w:rsidRPr="004D55F5">
        <w:rPr>
          <w:sz w:val="24"/>
          <w:szCs w:val="24"/>
        </w:rPr>
        <w:t>МолдКрафт</w:t>
      </w:r>
      <w:proofErr w:type="spellEnd"/>
      <w:r w:rsidRPr="004D55F5">
        <w:rPr>
          <w:sz w:val="24"/>
          <w:szCs w:val="24"/>
        </w:rPr>
        <w:t>» и др.).</w:t>
      </w:r>
    </w:p>
    <w:p w14:paraId="4E99F129" w14:textId="77777777" w:rsidR="0018652F" w:rsidRPr="00C76F83" w:rsidRDefault="0018652F" w:rsidP="008B3928">
      <w:pPr>
        <w:ind w:left="66"/>
        <w:jc w:val="both"/>
        <w:rPr>
          <w:color w:val="1F497D" w:themeColor="text2"/>
          <w:sz w:val="18"/>
          <w:szCs w:val="24"/>
        </w:rPr>
      </w:pPr>
    </w:p>
    <w:p w14:paraId="02C57EDA" w14:textId="77777777" w:rsidR="00612B31" w:rsidRPr="00B04631" w:rsidRDefault="001F3D7A" w:rsidP="008B3928">
      <w:pPr>
        <w:widowControl w:val="0"/>
        <w:jc w:val="center"/>
        <w:rPr>
          <w:b/>
          <w:sz w:val="24"/>
          <w:szCs w:val="24"/>
        </w:rPr>
      </w:pPr>
      <w:r w:rsidRPr="00B04631">
        <w:rPr>
          <w:b/>
          <w:sz w:val="24"/>
          <w:szCs w:val="24"/>
        </w:rPr>
        <w:t>3</w:t>
      </w:r>
      <w:r w:rsidR="0067230B" w:rsidRPr="00B04631">
        <w:rPr>
          <w:b/>
          <w:sz w:val="24"/>
          <w:szCs w:val="24"/>
        </w:rPr>
        <w:t xml:space="preserve">. </w:t>
      </w:r>
      <w:r w:rsidR="00612B31" w:rsidRPr="00B04631">
        <w:rPr>
          <w:b/>
          <w:sz w:val="24"/>
          <w:szCs w:val="24"/>
        </w:rPr>
        <w:t>Строительство (ввод жилья)</w:t>
      </w:r>
    </w:p>
    <w:p w14:paraId="6DA01336" w14:textId="77777777" w:rsidR="00001726" w:rsidRPr="00C76F83" w:rsidRDefault="00001726" w:rsidP="008B3928">
      <w:pPr>
        <w:widowControl w:val="0"/>
        <w:jc w:val="center"/>
        <w:rPr>
          <w:color w:val="1F497D" w:themeColor="text2"/>
        </w:rPr>
      </w:pPr>
    </w:p>
    <w:p w14:paraId="41422BFC" w14:textId="77777777" w:rsidR="00B04631" w:rsidRDefault="00B04631" w:rsidP="00B04631">
      <w:pPr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Закона Тверской области от 23.12.2020 № 81-ЗО «О внесении изменений в статьи 2 и 4 Закона Тверской области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области», полномочия по выдаче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 с 01.01.2021 переданы на уровень субъекта Российской Федерации - Главное управление архитектуры и градостроительной деятельности Тверской области. При прогнозировании показателя «Ввод в эксплуатацию жилых домов за счет всех источников финансирования» учитывались общедоступные данные, опубликованные на сайте Главного управления о выданных разрешениях на строительство и ввод в эксплуатацию объектов капитального строительства, официальная информация </w:t>
      </w:r>
      <w:proofErr w:type="spellStart"/>
      <w:r>
        <w:rPr>
          <w:sz w:val="24"/>
          <w:szCs w:val="24"/>
        </w:rPr>
        <w:t>Тверьстата</w:t>
      </w:r>
      <w:proofErr w:type="spellEnd"/>
      <w:r>
        <w:rPr>
          <w:sz w:val="24"/>
          <w:szCs w:val="24"/>
        </w:rPr>
        <w:t xml:space="preserve"> о жилищном строительстве по городу Твери в 2023-2024 годах.</w:t>
      </w:r>
    </w:p>
    <w:p w14:paraId="229E37AB" w14:textId="73767E88" w:rsidR="00B04631" w:rsidRDefault="00B04631" w:rsidP="00B04631">
      <w:pPr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2024 году предприятиями и организациями всех форм собственности, а также индивидуальными застройщиками города Твери введено в эксплуатацию жилья общей площадью 212,8 тыс. кв. м (3 223 квартиры), что на 13,2% </w:t>
      </w:r>
      <w:r w:rsidR="00D14973">
        <w:rPr>
          <w:sz w:val="24"/>
          <w:szCs w:val="24"/>
        </w:rPr>
        <w:t>ниже</w:t>
      </w:r>
      <w:r>
        <w:rPr>
          <w:sz w:val="24"/>
          <w:szCs w:val="24"/>
        </w:rPr>
        <w:t xml:space="preserve"> </w:t>
      </w:r>
      <w:r w:rsidR="00D14973">
        <w:rPr>
          <w:sz w:val="24"/>
          <w:szCs w:val="24"/>
        </w:rPr>
        <w:t xml:space="preserve">объемов </w:t>
      </w:r>
      <w:r>
        <w:rPr>
          <w:sz w:val="24"/>
          <w:szCs w:val="24"/>
        </w:rPr>
        <w:t>2023 год (на 1 072 квартиры меньше</w:t>
      </w:r>
      <w:r w:rsidR="00D149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2023 года). Застройщики-юридические лица и индивидуальные предприниматели за год построили многоквартирных домов и домов блокированной застройки (МКД) общей площадью 168,9 тыс. кв. м или 78,7% от аналогичного показателя 2023 года. </w:t>
      </w:r>
    </w:p>
    <w:p w14:paraId="2ACA5BC9" w14:textId="7BB2BF39" w:rsidR="00B04631" w:rsidRDefault="00B04631" w:rsidP="00B04631">
      <w:pPr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Доля Твери в областном жилищном строительстве составила 24,6% против 29,4% </w:t>
      </w:r>
      <w:r w:rsidR="00D32FF8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в 2023 году и 34,9% </w:t>
      </w:r>
      <w:r w:rsidR="00D32FF8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в 2022 году. </w:t>
      </w:r>
    </w:p>
    <w:p w14:paraId="302FFE7E" w14:textId="62C22C02" w:rsidR="00B04631" w:rsidRDefault="00B04631" w:rsidP="00B04631">
      <w:pPr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этом в 2024 году на 42,9% увеличились объемы индивидуального жилищного строительства - за счет средств населения в 2024 году введено 44,0 тыс. кв. м жилья (262 дома) против 30,8 тыс. кв. м (179 домов) в 2023 году.</w:t>
      </w:r>
      <w:r>
        <w:t xml:space="preserve"> Ф</w:t>
      </w:r>
      <w:r>
        <w:rPr>
          <w:sz w:val="24"/>
          <w:szCs w:val="24"/>
        </w:rPr>
        <w:t xml:space="preserve">актором, способствующим росту спроса на индивидуальные жилые дома, выступила экономическая выгода. Средняя стоимость квадратного метра в индивидуальном жилом доме меньше, чем </w:t>
      </w:r>
      <w:r w:rsidR="00C66E8C">
        <w:rPr>
          <w:sz w:val="24"/>
          <w:szCs w:val="24"/>
        </w:rPr>
        <w:t>при</w:t>
      </w:r>
      <w:r>
        <w:rPr>
          <w:sz w:val="24"/>
          <w:szCs w:val="24"/>
        </w:rPr>
        <w:t xml:space="preserve"> многоквартирном строительстве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C66E8C">
        <w:rPr>
          <w:sz w:val="24"/>
          <w:szCs w:val="24"/>
        </w:rPr>
        <w:t>П</w:t>
      </w:r>
      <w:r>
        <w:rPr>
          <w:sz w:val="24"/>
          <w:szCs w:val="24"/>
        </w:rPr>
        <w:t xml:space="preserve">лощадь индивидуального дома в среднем превышает площадь квартиры в 2,5 раза. Сдерживающим фактором увеличения спроса на загородную недвижимость </w:t>
      </w:r>
      <w:r w:rsidR="00C66E8C">
        <w:rPr>
          <w:sz w:val="24"/>
          <w:szCs w:val="24"/>
        </w:rPr>
        <w:t xml:space="preserve">является </w:t>
      </w:r>
      <w:r>
        <w:rPr>
          <w:sz w:val="24"/>
          <w:szCs w:val="24"/>
        </w:rPr>
        <w:t>рост цен на стройматериалы. Учитывая, что производство основных стройматериалов в России зависит от импортного оборудования, снижения цен не ожидается.</w:t>
      </w:r>
    </w:p>
    <w:p w14:paraId="3C4304C3" w14:textId="3555A4CD" w:rsidR="00B04631" w:rsidRDefault="00B04631" w:rsidP="00B046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2025 году ожидается с</w:t>
      </w:r>
      <w:r w:rsidR="00C66E8C">
        <w:rPr>
          <w:sz w:val="24"/>
          <w:szCs w:val="24"/>
        </w:rPr>
        <w:t>окращение объемов</w:t>
      </w:r>
      <w:r>
        <w:rPr>
          <w:sz w:val="24"/>
          <w:szCs w:val="24"/>
        </w:rPr>
        <w:t xml:space="preserve"> жилищного строительства </w:t>
      </w:r>
      <w:proofErr w:type="gramStart"/>
      <w:r>
        <w:rPr>
          <w:sz w:val="24"/>
          <w:szCs w:val="24"/>
        </w:rPr>
        <w:t>застройщиками-юридическими</w:t>
      </w:r>
      <w:proofErr w:type="gramEnd"/>
      <w:r>
        <w:rPr>
          <w:sz w:val="24"/>
          <w:szCs w:val="24"/>
        </w:rPr>
        <w:t xml:space="preserve"> лицами. За январь-июль 2025 года в Твери введено всего 41,5 тыс. кв. м жилья, </w:t>
      </w:r>
      <w:r>
        <w:rPr>
          <w:sz w:val="24"/>
          <w:szCs w:val="24"/>
        </w:rPr>
        <w:lastRenderedPageBreak/>
        <w:t xml:space="preserve">что на 70,9% ниже </w:t>
      </w:r>
      <w:r w:rsidR="00D32FF8">
        <w:rPr>
          <w:sz w:val="24"/>
          <w:szCs w:val="24"/>
        </w:rPr>
        <w:t>прошлогоднего периода.</w:t>
      </w:r>
      <w:r>
        <w:rPr>
          <w:sz w:val="24"/>
          <w:szCs w:val="24"/>
        </w:rPr>
        <w:t xml:space="preserve">  В текущем году отмечается тенденция сокращения запуска новых проектов, что обусловлено как ужесточением денежно-кредитной политики (завершением «Льготной ипотеки»), так и ростом объемов непроданного жилья на фоне высокой ключевой ставки Банка России (20% годовых).  Объем ввода жилых домов в 2025 году по оценке составит 145,0 тыс. кв. м или 68,1% к 2024 год</w:t>
      </w:r>
      <w:r w:rsidR="00C66E8C">
        <w:rPr>
          <w:sz w:val="24"/>
          <w:szCs w:val="24"/>
        </w:rPr>
        <w:t>у</w:t>
      </w:r>
      <w:r>
        <w:rPr>
          <w:sz w:val="24"/>
          <w:szCs w:val="24"/>
        </w:rPr>
        <w:t>.</w:t>
      </w:r>
    </w:p>
    <w:p w14:paraId="721A7046" w14:textId="4472464C" w:rsidR="00B04631" w:rsidRDefault="00B04631" w:rsidP="00B04631">
      <w:pPr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2026-2028 годах прогнозируется минимальный прирост жилищного строительства (на 3,2%-3,4%). Снижение темпов роста ввода жилья объясняется ужесточением денежно-кредитной политики в части ипотечного кредитования, небольшим количеством свободных земельных участков под строительство многоквартирных жилых домов на территории города Твери, а также выходом застройщиков на земельные участки Калининского района Тверской области (снижение доли города Твери в областном объеме ввода жилья). К 2028 году </w:t>
      </w:r>
      <w:r w:rsidR="00C66E8C">
        <w:rPr>
          <w:sz w:val="24"/>
          <w:szCs w:val="24"/>
        </w:rPr>
        <w:t xml:space="preserve">объем </w:t>
      </w:r>
      <w:r>
        <w:rPr>
          <w:sz w:val="24"/>
          <w:szCs w:val="24"/>
        </w:rPr>
        <w:t xml:space="preserve">жилищного строительства планируется на уровне 160,0 тыс. кв. м. </w:t>
      </w:r>
    </w:p>
    <w:p w14:paraId="0D15EBDD" w14:textId="77777777" w:rsidR="009A1F8A" w:rsidRPr="00D959D4" w:rsidRDefault="009A1F8A" w:rsidP="005364F2">
      <w:pPr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14:paraId="1D062719" w14:textId="77777777" w:rsidR="007D71D3" w:rsidRPr="00127646" w:rsidRDefault="001F3D7A" w:rsidP="005364F2">
      <w:pPr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127646">
        <w:rPr>
          <w:rFonts w:eastAsia="Calibri"/>
          <w:b/>
          <w:sz w:val="24"/>
          <w:szCs w:val="24"/>
          <w:lang w:eastAsia="en-US"/>
        </w:rPr>
        <w:t>4</w:t>
      </w:r>
      <w:r w:rsidR="007D71D3" w:rsidRPr="00127646">
        <w:rPr>
          <w:rFonts w:eastAsia="Calibri"/>
          <w:b/>
          <w:sz w:val="24"/>
          <w:szCs w:val="24"/>
          <w:lang w:eastAsia="en-US"/>
        </w:rPr>
        <w:t>. Финансы</w:t>
      </w:r>
    </w:p>
    <w:p w14:paraId="4229B06C" w14:textId="77777777" w:rsidR="00D959D4" w:rsidRPr="00D959D4" w:rsidRDefault="00D959D4" w:rsidP="005364F2">
      <w:pPr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14:paraId="50B27115" w14:textId="77777777" w:rsidR="007D71D3" w:rsidRPr="00D959D4" w:rsidRDefault="001F3D7A" w:rsidP="005364F2">
      <w:pPr>
        <w:widowControl w:val="0"/>
        <w:jc w:val="center"/>
        <w:rPr>
          <w:b/>
          <w:sz w:val="24"/>
          <w:szCs w:val="24"/>
        </w:rPr>
      </w:pPr>
      <w:r w:rsidRPr="00D959D4">
        <w:rPr>
          <w:b/>
          <w:sz w:val="24"/>
          <w:szCs w:val="24"/>
        </w:rPr>
        <w:t>4</w:t>
      </w:r>
      <w:r w:rsidR="007D71D3" w:rsidRPr="00D959D4">
        <w:rPr>
          <w:b/>
          <w:sz w:val="24"/>
          <w:szCs w:val="24"/>
        </w:rPr>
        <w:t>.1. Прибыль и имущество</w:t>
      </w:r>
      <w:r w:rsidR="00B9219E" w:rsidRPr="00D959D4">
        <w:rPr>
          <w:b/>
          <w:sz w:val="24"/>
          <w:szCs w:val="24"/>
        </w:rPr>
        <w:t xml:space="preserve"> организаций</w:t>
      </w:r>
    </w:p>
    <w:p w14:paraId="68A91D40" w14:textId="77777777" w:rsidR="007851AC" w:rsidRPr="00D959D4" w:rsidRDefault="007851AC" w:rsidP="005364F2">
      <w:pPr>
        <w:widowControl w:val="0"/>
        <w:jc w:val="center"/>
        <w:rPr>
          <w:sz w:val="18"/>
          <w:szCs w:val="24"/>
        </w:rPr>
      </w:pPr>
    </w:p>
    <w:p w14:paraId="0BDE4A89" w14:textId="65892EBA" w:rsidR="007F22B5" w:rsidRPr="007F22B5" w:rsidRDefault="007F22B5" w:rsidP="007F22B5">
      <w:pPr>
        <w:spacing w:line="312" w:lineRule="auto"/>
        <w:ind w:firstLine="720"/>
        <w:jc w:val="both"/>
        <w:rPr>
          <w:sz w:val="24"/>
          <w:szCs w:val="26"/>
        </w:rPr>
      </w:pPr>
      <w:r w:rsidRPr="00D959D4">
        <w:rPr>
          <w:b/>
          <w:sz w:val="24"/>
          <w:szCs w:val="26"/>
        </w:rPr>
        <w:t>Поступления налога на прибыль</w:t>
      </w:r>
      <w:r w:rsidRPr="00D959D4">
        <w:rPr>
          <w:sz w:val="24"/>
          <w:szCs w:val="26"/>
        </w:rPr>
        <w:t xml:space="preserve"> с территории города Твери, зачисляемого в бюджет Тверской области, в 2024 году, по оценке, составили 13,96 млрд. рублей</w:t>
      </w:r>
      <w:r w:rsidRPr="007F22B5">
        <w:rPr>
          <w:sz w:val="24"/>
          <w:szCs w:val="26"/>
        </w:rPr>
        <w:t xml:space="preserve">, что на 1,6% ниже уровня 2023 года. </w:t>
      </w:r>
    </w:p>
    <w:p w14:paraId="6E183752" w14:textId="13FF4394" w:rsidR="006D4743" w:rsidRPr="007F22B5" w:rsidRDefault="006D4743" w:rsidP="006D4743">
      <w:pPr>
        <w:widowControl w:val="0"/>
        <w:jc w:val="center"/>
        <w:rPr>
          <w:i/>
          <w:sz w:val="24"/>
          <w:szCs w:val="24"/>
        </w:rPr>
      </w:pPr>
      <w:r w:rsidRPr="007F22B5">
        <w:rPr>
          <w:i/>
          <w:sz w:val="24"/>
          <w:szCs w:val="24"/>
        </w:rPr>
        <w:t>Динамика поступлений налога на прибыль в 20</w:t>
      </w:r>
      <w:r w:rsidR="00614530" w:rsidRPr="007F22B5">
        <w:rPr>
          <w:i/>
          <w:sz w:val="24"/>
          <w:szCs w:val="24"/>
        </w:rPr>
        <w:t>20</w:t>
      </w:r>
      <w:r w:rsidRPr="007F22B5">
        <w:rPr>
          <w:i/>
          <w:sz w:val="24"/>
          <w:szCs w:val="24"/>
        </w:rPr>
        <w:t>-202</w:t>
      </w:r>
      <w:r w:rsidR="007F22B5" w:rsidRPr="007F22B5">
        <w:rPr>
          <w:i/>
          <w:sz w:val="24"/>
          <w:szCs w:val="24"/>
        </w:rPr>
        <w:t>4</w:t>
      </w:r>
      <w:r w:rsidRPr="007F22B5">
        <w:rPr>
          <w:i/>
          <w:sz w:val="24"/>
          <w:szCs w:val="24"/>
        </w:rPr>
        <w:t xml:space="preserve"> годах</w:t>
      </w:r>
    </w:p>
    <w:p w14:paraId="320F2B24" w14:textId="77777777" w:rsidR="006D4743" w:rsidRPr="007F22B5" w:rsidRDefault="006D4743" w:rsidP="006D4743">
      <w:pPr>
        <w:widowControl w:val="0"/>
        <w:ind w:firstLine="709"/>
        <w:jc w:val="center"/>
        <w:rPr>
          <w:sz w:val="24"/>
          <w:szCs w:val="24"/>
        </w:rPr>
      </w:pPr>
    </w:p>
    <w:tbl>
      <w:tblPr>
        <w:tblW w:w="10309" w:type="dxa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6060"/>
        <w:gridCol w:w="850"/>
        <w:gridCol w:w="812"/>
        <w:gridCol w:w="832"/>
        <w:gridCol w:w="905"/>
        <w:gridCol w:w="850"/>
      </w:tblGrid>
      <w:tr w:rsidR="007F22B5" w:rsidRPr="007F22B5" w14:paraId="692AB593" w14:textId="3DF20C25" w:rsidTr="007F22B5">
        <w:trPr>
          <w:trHeight w:hRule="exact" w:val="274"/>
          <w:jc w:val="center"/>
        </w:trPr>
        <w:tc>
          <w:tcPr>
            <w:tcW w:w="6060" w:type="dxa"/>
            <w:vAlign w:val="center"/>
          </w:tcPr>
          <w:p w14:paraId="0AF6E2B7" w14:textId="77777777" w:rsidR="007F22B5" w:rsidRPr="007F22B5" w:rsidRDefault="007F22B5" w:rsidP="006D4743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</w:tcPr>
          <w:p w14:paraId="3C6449C4" w14:textId="77777777" w:rsidR="007F22B5" w:rsidRPr="007F22B5" w:rsidRDefault="007F22B5" w:rsidP="006D4743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2020</w:t>
            </w:r>
          </w:p>
        </w:tc>
        <w:tc>
          <w:tcPr>
            <w:tcW w:w="812" w:type="dxa"/>
          </w:tcPr>
          <w:p w14:paraId="6E6EC263" w14:textId="77777777" w:rsidR="007F22B5" w:rsidRPr="007F22B5" w:rsidRDefault="007F22B5" w:rsidP="006D4743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2021</w:t>
            </w:r>
          </w:p>
        </w:tc>
        <w:tc>
          <w:tcPr>
            <w:tcW w:w="832" w:type="dxa"/>
          </w:tcPr>
          <w:p w14:paraId="2A24362B" w14:textId="77777777" w:rsidR="007F22B5" w:rsidRPr="007F22B5" w:rsidRDefault="007F22B5" w:rsidP="006D4743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2022*</w:t>
            </w:r>
          </w:p>
        </w:tc>
        <w:tc>
          <w:tcPr>
            <w:tcW w:w="905" w:type="dxa"/>
          </w:tcPr>
          <w:p w14:paraId="4A3EE02B" w14:textId="77777777" w:rsidR="007F22B5" w:rsidRPr="007F22B5" w:rsidRDefault="007F22B5" w:rsidP="006D4743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2023*</w:t>
            </w:r>
          </w:p>
        </w:tc>
        <w:tc>
          <w:tcPr>
            <w:tcW w:w="850" w:type="dxa"/>
          </w:tcPr>
          <w:p w14:paraId="09C8AD81" w14:textId="45E92F40" w:rsidR="007F22B5" w:rsidRPr="007F22B5" w:rsidRDefault="007F22B5" w:rsidP="006D4743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2024*</w:t>
            </w:r>
          </w:p>
        </w:tc>
      </w:tr>
      <w:tr w:rsidR="007F22B5" w:rsidRPr="007F22B5" w14:paraId="208CFB9F" w14:textId="72B4DAF8" w:rsidTr="007F22B5">
        <w:trPr>
          <w:trHeight w:hRule="exact" w:val="603"/>
          <w:jc w:val="center"/>
        </w:trPr>
        <w:tc>
          <w:tcPr>
            <w:tcW w:w="6060" w:type="dxa"/>
            <w:vAlign w:val="center"/>
          </w:tcPr>
          <w:p w14:paraId="2684AE15" w14:textId="77777777" w:rsidR="007F22B5" w:rsidRPr="007F22B5" w:rsidRDefault="007F22B5" w:rsidP="007F22B5">
            <w:pPr>
              <w:widowControl w:val="0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Налог на прибыль организаций, поступающий в бюджет Тверской области с территории г. Твери, млрд. руб.</w:t>
            </w:r>
          </w:p>
        </w:tc>
        <w:tc>
          <w:tcPr>
            <w:tcW w:w="850" w:type="dxa"/>
            <w:vAlign w:val="center"/>
          </w:tcPr>
          <w:p w14:paraId="4B1721C3" w14:textId="77777777" w:rsidR="007F22B5" w:rsidRPr="007F22B5" w:rsidRDefault="007F22B5" w:rsidP="007F22B5">
            <w:pPr>
              <w:widowControl w:val="0"/>
              <w:jc w:val="center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7,9</w:t>
            </w:r>
          </w:p>
        </w:tc>
        <w:tc>
          <w:tcPr>
            <w:tcW w:w="812" w:type="dxa"/>
            <w:vAlign w:val="center"/>
          </w:tcPr>
          <w:p w14:paraId="51771047" w14:textId="77777777" w:rsidR="007F22B5" w:rsidRPr="007F22B5" w:rsidRDefault="007F22B5" w:rsidP="007F22B5">
            <w:pPr>
              <w:widowControl w:val="0"/>
              <w:jc w:val="center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7,96</w:t>
            </w:r>
          </w:p>
        </w:tc>
        <w:tc>
          <w:tcPr>
            <w:tcW w:w="832" w:type="dxa"/>
            <w:vAlign w:val="center"/>
          </w:tcPr>
          <w:p w14:paraId="5FB856D9" w14:textId="77777777" w:rsidR="007F22B5" w:rsidRPr="007F22B5" w:rsidRDefault="007F22B5" w:rsidP="007F22B5">
            <w:pPr>
              <w:widowControl w:val="0"/>
              <w:jc w:val="center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8,2</w:t>
            </w:r>
          </w:p>
        </w:tc>
        <w:tc>
          <w:tcPr>
            <w:tcW w:w="905" w:type="dxa"/>
            <w:vAlign w:val="center"/>
          </w:tcPr>
          <w:p w14:paraId="3DE8A19E" w14:textId="77777777" w:rsidR="007F22B5" w:rsidRPr="007F22B5" w:rsidRDefault="007F22B5" w:rsidP="007F22B5">
            <w:pPr>
              <w:widowControl w:val="0"/>
              <w:jc w:val="center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14,2</w:t>
            </w:r>
          </w:p>
        </w:tc>
        <w:tc>
          <w:tcPr>
            <w:tcW w:w="850" w:type="dxa"/>
            <w:vAlign w:val="center"/>
          </w:tcPr>
          <w:p w14:paraId="1F414346" w14:textId="2DFCB709" w:rsidR="007F22B5" w:rsidRPr="007F22B5" w:rsidRDefault="007F22B5" w:rsidP="007F22B5">
            <w:pPr>
              <w:widowControl w:val="0"/>
              <w:jc w:val="center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13,96</w:t>
            </w:r>
          </w:p>
        </w:tc>
      </w:tr>
      <w:tr w:rsidR="007F22B5" w:rsidRPr="007F22B5" w14:paraId="7268C771" w14:textId="25BE8C8E" w:rsidTr="007F22B5">
        <w:trPr>
          <w:trHeight w:hRule="exact" w:val="283"/>
          <w:jc w:val="center"/>
        </w:trPr>
        <w:tc>
          <w:tcPr>
            <w:tcW w:w="6060" w:type="dxa"/>
            <w:vAlign w:val="center"/>
          </w:tcPr>
          <w:p w14:paraId="5B9DD8B4" w14:textId="77777777" w:rsidR="007F22B5" w:rsidRPr="007F22B5" w:rsidRDefault="007F22B5" w:rsidP="007F22B5">
            <w:pPr>
              <w:widowControl w:val="0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Темп роста показателя к предыдущему году %</w:t>
            </w:r>
          </w:p>
        </w:tc>
        <w:tc>
          <w:tcPr>
            <w:tcW w:w="850" w:type="dxa"/>
            <w:vAlign w:val="center"/>
          </w:tcPr>
          <w:p w14:paraId="518F5857" w14:textId="77777777" w:rsidR="007F22B5" w:rsidRPr="007F22B5" w:rsidRDefault="007F22B5" w:rsidP="007F22B5">
            <w:pPr>
              <w:widowControl w:val="0"/>
              <w:jc w:val="center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110,3</w:t>
            </w:r>
          </w:p>
        </w:tc>
        <w:tc>
          <w:tcPr>
            <w:tcW w:w="812" w:type="dxa"/>
          </w:tcPr>
          <w:p w14:paraId="033CF17A" w14:textId="77777777" w:rsidR="007F22B5" w:rsidRPr="007F22B5" w:rsidRDefault="007F22B5" w:rsidP="007F22B5">
            <w:pPr>
              <w:widowControl w:val="0"/>
              <w:jc w:val="center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100,8</w:t>
            </w:r>
          </w:p>
        </w:tc>
        <w:tc>
          <w:tcPr>
            <w:tcW w:w="832" w:type="dxa"/>
          </w:tcPr>
          <w:p w14:paraId="54089010" w14:textId="77777777" w:rsidR="007F22B5" w:rsidRPr="007F22B5" w:rsidRDefault="007F22B5" w:rsidP="007F22B5">
            <w:pPr>
              <w:widowControl w:val="0"/>
              <w:jc w:val="center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103,0</w:t>
            </w:r>
          </w:p>
        </w:tc>
        <w:tc>
          <w:tcPr>
            <w:tcW w:w="905" w:type="dxa"/>
          </w:tcPr>
          <w:p w14:paraId="678B9F3D" w14:textId="77777777" w:rsidR="007F22B5" w:rsidRPr="007F22B5" w:rsidRDefault="007F22B5" w:rsidP="007F22B5">
            <w:pPr>
              <w:widowControl w:val="0"/>
              <w:jc w:val="center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173,1</w:t>
            </w:r>
          </w:p>
        </w:tc>
        <w:tc>
          <w:tcPr>
            <w:tcW w:w="850" w:type="dxa"/>
            <w:vAlign w:val="center"/>
          </w:tcPr>
          <w:p w14:paraId="1A22D8F0" w14:textId="5306AC29" w:rsidR="007F22B5" w:rsidRPr="007F22B5" w:rsidRDefault="007F22B5" w:rsidP="007F22B5">
            <w:pPr>
              <w:widowControl w:val="0"/>
              <w:jc w:val="center"/>
              <w:rPr>
                <w:sz w:val="24"/>
                <w:szCs w:val="24"/>
              </w:rPr>
            </w:pPr>
            <w:r w:rsidRPr="007F22B5">
              <w:rPr>
                <w:sz w:val="24"/>
                <w:szCs w:val="24"/>
              </w:rPr>
              <w:t>98,4</w:t>
            </w:r>
          </w:p>
        </w:tc>
      </w:tr>
    </w:tbl>
    <w:p w14:paraId="38B8238D" w14:textId="77777777" w:rsidR="009B17AC" w:rsidRPr="007F22B5" w:rsidRDefault="009B17AC" w:rsidP="006D4743">
      <w:pPr>
        <w:widowControl w:val="0"/>
        <w:ind w:firstLine="709"/>
        <w:jc w:val="both"/>
        <w:rPr>
          <w:sz w:val="14"/>
        </w:rPr>
      </w:pPr>
    </w:p>
    <w:p w14:paraId="0B38A879" w14:textId="77777777" w:rsidR="006D4743" w:rsidRPr="007F22B5" w:rsidRDefault="006D4743" w:rsidP="006D4743">
      <w:pPr>
        <w:widowControl w:val="0"/>
        <w:ind w:firstLine="709"/>
        <w:jc w:val="both"/>
        <w:rPr>
          <w:i/>
          <w:sz w:val="22"/>
        </w:rPr>
      </w:pPr>
      <w:r w:rsidRPr="007F22B5">
        <w:rPr>
          <w:i/>
          <w:sz w:val="22"/>
        </w:rPr>
        <w:t>* с 01.01.2022 в связи с отсутствием технической возможности налоговые органы не предоставляют отчеты о начислениях налогов и сборов в разрезе муниципальных образований. Оценка показателя произведена на основании сведений программного комплекса «Бюджет- СМАРТ».</w:t>
      </w:r>
    </w:p>
    <w:p w14:paraId="17A3F20A" w14:textId="77777777" w:rsidR="006D4743" w:rsidRPr="00C76F83" w:rsidRDefault="006D4743" w:rsidP="006D4743">
      <w:pPr>
        <w:jc w:val="center"/>
        <w:rPr>
          <w:i/>
          <w:noProof/>
          <w:color w:val="1F497D" w:themeColor="text2"/>
          <w:sz w:val="24"/>
        </w:rPr>
      </w:pPr>
    </w:p>
    <w:p w14:paraId="15EF5179" w14:textId="77D81CD0" w:rsidR="007F22B5" w:rsidRPr="007F22B5" w:rsidRDefault="007F22B5" w:rsidP="007F22B5">
      <w:pPr>
        <w:spacing w:line="312" w:lineRule="auto"/>
        <w:ind w:firstLine="720"/>
        <w:jc w:val="both"/>
        <w:rPr>
          <w:sz w:val="24"/>
          <w:szCs w:val="26"/>
        </w:rPr>
      </w:pPr>
      <w:r w:rsidRPr="007F22B5">
        <w:rPr>
          <w:sz w:val="24"/>
          <w:szCs w:val="26"/>
        </w:rPr>
        <w:t>Общая сумма налогооблагаемой прибыли по муниципальному образованию город Тверь за 2024 год составила 80,7 млрд. рублей</w:t>
      </w:r>
      <w:r w:rsidR="00EF29BF">
        <w:rPr>
          <w:sz w:val="24"/>
          <w:szCs w:val="26"/>
        </w:rPr>
        <w:t xml:space="preserve"> (в 2023 году – 85,7 млрд. рублей).</w:t>
      </w:r>
      <w:r w:rsidRPr="007F22B5">
        <w:rPr>
          <w:sz w:val="24"/>
          <w:szCs w:val="26"/>
        </w:rPr>
        <w:t xml:space="preserve"> </w:t>
      </w:r>
    </w:p>
    <w:p w14:paraId="19155B76" w14:textId="77777777" w:rsidR="007F22B5" w:rsidRPr="007F22B5" w:rsidRDefault="007F22B5" w:rsidP="007F22B5">
      <w:pPr>
        <w:spacing w:line="312" w:lineRule="auto"/>
        <w:ind w:firstLine="720"/>
        <w:jc w:val="both"/>
        <w:rPr>
          <w:sz w:val="24"/>
          <w:szCs w:val="26"/>
        </w:rPr>
      </w:pPr>
      <w:r w:rsidRPr="007F22B5">
        <w:rPr>
          <w:sz w:val="24"/>
          <w:szCs w:val="26"/>
        </w:rPr>
        <w:t>По сведениям налоговых органов крупнейшими налогоплательщиками, обеспечившими поступление 50 % налога на прибыль с территории города Твери, в 2024 году являлись:</w:t>
      </w:r>
    </w:p>
    <w:p w14:paraId="636282CD" w14:textId="77777777" w:rsidR="007F22B5" w:rsidRPr="00C66E8C" w:rsidRDefault="007F22B5" w:rsidP="007F22B5">
      <w:pPr>
        <w:spacing w:line="264" w:lineRule="auto"/>
        <w:ind w:firstLine="708"/>
        <w:jc w:val="both"/>
        <w:rPr>
          <w:sz w:val="14"/>
          <w:szCs w:val="26"/>
        </w:rPr>
      </w:pPr>
    </w:p>
    <w:tbl>
      <w:tblPr>
        <w:tblW w:w="10130" w:type="dxa"/>
        <w:tblInd w:w="113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540"/>
        <w:gridCol w:w="7160"/>
        <w:gridCol w:w="790"/>
      </w:tblGrid>
      <w:tr w:rsidR="007F22B5" w:rsidRPr="00C66E8C" w14:paraId="719E68AC" w14:textId="77777777" w:rsidTr="00C66E8C">
        <w:trPr>
          <w:trHeight w:val="63"/>
        </w:trPr>
        <w:tc>
          <w:tcPr>
            <w:tcW w:w="640" w:type="dxa"/>
            <w:vAlign w:val="center"/>
            <w:hideMark/>
          </w:tcPr>
          <w:p w14:paraId="5540D082" w14:textId="77777777" w:rsidR="007F22B5" w:rsidRPr="00C66E8C" w:rsidRDefault="007F22B5" w:rsidP="007F22B5">
            <w:pPr>
              <w:jc w:val="center"/>
              <w:rPr>
                <w:color w:val="000000"/>
                <w:sz w:val="22"/>
              </w:rPr>
            </w:pPr>
            <w:r w:rsidRPr="00C66E8C">
              <w:rPr>
                <w:color w:val="000000"/>
                <w:sz w:val="22"/>
              </w:rPr>
              <w:t xml:space="preserve">№ </w:t>
            </w:r>
            <w:proofErr w:type="gramStart"/>
            <w:r w:rsidRPr="00C66E8C">
              <w:rPr>
                <w:color w:val="000000"/>
                <w:sz w:val="22"/>
              </w:rPr>
              <w:t>п</w:t>
            </w:r>
            <w:proofErr w:type="gramEnd"/>
            <w:r w:rsidRPr="00C66E8C">
              <w:rPr>
                <w:color w:val="000000"/>
                <w:sz w:val="22"/>
              </w:rPr>
              <w:t>/п</w:t>
            </w:r>
          </w:p>
        </w:tc>
        <w:tc>
          <w:tcPr>
            <w:tcW w:w="1540" w:type="dxa"/>
            <w:vAlign w:val="center"/>
            <w:hideMark/>
          </w:tcPr>
          <w:p w14:paraId="328BE37E" w14:textId="77777777" w:rsidR="007F22B5" w:rsidRPr="00C66E8C" w:rsidRDefault="007F22B5" w:rsidP="007F22B5">
            <w:pPr>
              <w:jc w:val="center"/>
              <w:rPr>
                <w:color w:val="000000"/>
                <w:sz w:val="22"/>
              </w:rPr>
            </w:pPr>
            <w:r w:rsidRPr="00C66E8C">
              <w:rPr>
                <w:color w:val="000000"/>
                <w:sz w:val="22"/>
              </w:rPr>
              <w:t>ИНН</w:t>
            </w:r>
          </w:p>
        </w:tc>
        <w:tc>
          <w:tcPr>
            <w:tcW w:w="7160" w:type="dxa"/>
            <w:vAlign w:val="center"/>
            <w:hideMark/>
          </w:tcPr>
          <w:p w14:paraId="3BA33190" w14:textId="77777777" w:rsidR="007F22B5" w:rsidRPr="00C66E8C" w:rsidRDefault="007F22B5" w:rsidP="007F22B5">
            <w:pPr>
              <w:jc w:val="center"/>
              <w:rPr>
                <w:color w:val="000000"/>
                <w:sz w:val="22"/>
              </w:rPr>
            </w:pPr>
            <w:r w:rsidRPr="00C66E8C">
              <w:rPr>
                <w:color w:val="000000"/>
                <w:sz w:val="22"/>
              </w:rPr>
              <w:t>Наименование</w:t>
            </w:r>
          </w:p>
        </w:tc>
        <w:tc>
          <w:tcPr>
            <w:tcW w:w="790" w:type="dxa"/>
            <w:vAlign w:val="center"/>
            <w:hideMark/>
          </w:tcPr>
          <w:p w14:paraId="7EB14484" w14:textId="77777777" w:rsidR="007F22B5" w:rsidRPr="00C66E8C" w:rsidRDefault="007F22B5" w:rsidP="007F22B5">
            <w:pPr>
              <w:jc w:val="center"/>
              <w:rPr>
                <w:color w:val="000000"/>
                <w:sz w:val="22"/>
              </w:rPr>
            </w:pPr>
            <w:r w:rsidRPr="00C66E8C">
              <w:rPr>
                <w:color w:val="000000"/>
                <w:sz w:val="22"/>
              </w:rPr>
              <w:t>Доля, %</w:t>
            </w:r>
          </w:p>
        </w:tc>
      </w:tr>
      <w:tr w:rsidR="007F22B5" w:rsidRPr="006A7C2E" w14:paraId="7D8939AC" w14:textId="77777777" w:rsidTr="00C66E8C">
        <w:trPr>
          <w:trHeight w:val="315"/>
        </w:trPr>
        <w:tc>
          <w:tcPr>
            <w:tcW w:w="640" w:type="dxa"/>
            <w:vAlign w:val="center"/>
            <w:hideMark/>
          </w:tcPr>
          <w:p w14:paraId="65227DE7" w14:textId="77777777" w:rsidR="007F22B5" w:rsidRPr="006A7C2E" w:rsidRDefault="007F22B5" w:rsidP="007F22B5">
            <w:pPr>
              <w:jc w:val="center"/>
              <w:rPr>
                <w:color w:val="000000"/>
              </w:rPr>
            </w:pPr>
            <w:r w:rsidRPr="006A7C2E">
              <w:rPr>
                <w:color w:val="000000"/>
              </w:rPr>
              <w:t>1</w:t>
            </w:r>
          </w:p>
        </w:tc>
        <w:tc>
          <w:tcPr>
            <w:tcW w:w="1540" w:type="dxa"/>
            <w:vAlign w:val="center"/>
            <w:hideMark/>
          </w:tcPr>
          <w:p w14:paraId="7744E4A6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6905062011</w:t>
            </w:r>
          </w:p>
        </w:tc>
        <w:tc>
          <w:tcPr>
            <w:tcW w:w="7160" w:type="dxa"/>
            <w:noWrap/>
            <w:vAlign w:val="center"/>
            <w:hideMark/>
          </w:tcPr>
          <w:p w14:paraId="2904BD6D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 xml:space="preserve">АО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6A7C2E">
              <w:rPr>
                <w:color w:val="000000"/>
                <w:sz w:val="22"/>
                <w:szCs w:val="22"/>
              </w:rPr>
              <w:t>ДИЭЛЕКТРИЧЕСКИЕ КАБЕЛЬНЫЕ СИСТЕМЫ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90" w:type="dxa"/>
            <w:vAlign w:val="center"/>
            <w:hideMark/>
          </w:tcPr>
          <w:p w14:paraId="35E3C1A9" w14:textId="77777777" w:rsidR="007F22B5" w:rsidRPr="006A7C2E" w:rsidRDefault="007F22B5" w:rsidP="007F22B5">
            <w:pPr>
              <w:jc w:val="right"/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11,38</w:t>
            </w:r>
          </w:p>
        </w:tc>
      </w:tr>
      <w:tr w:rsidR="007F22B5" w:rsidRPr="006A7C2E" w14:paraId="1BC64C6F" w14:textId="77777777" w:rsidTr="00C66E8C">
        <w:trPr>
          <w:trHeight w:val="315"/>
        </w:trPr>
        <w:tc>
          <w:tcPr>
            <w:tcW w:w="640" w:type="dxa"/>
            <w:vAlign w:val="center"/>
            <w:hideMark/>
          </w:tcPr>
          <w:p w14:paraId="14766E0D" w14:textId="77777777" w:rsidR="007F22B5" w:rsidRPr="006A7C2E" w:rsidRDefault="007F22B5" w:rsidP="007F22B5">
            <w:pPr>
              <w:jc w:val="center"/>
              <w:rPr>
                <w:color w:val="000000"/>
              </w:rPr>
            </w:pPr>
            <w:r w:rsidRPr="006A7C2E">
              <w:rPr>
                <w:color w:val="000000"/>
              </w:rPr>
              <w:t>2</w:t>
            </w:r>
          </w:p>
        </w:tc>
        <w:tc>
          <w:tcPr>
            <w:tcW w:w="1540" w:type="dxa"/>
            <w:vAlign w:val="center"/>
            <w:hideMark/>
          </w:tcPr>
          <w:p w14:paraId="1E68B839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7708001614</w:t>
            </w:r>
          </w:p>
        </w:tc>
        <w:tc>
          <w:tcPr>
            <w:tcW w:w="7160" w:type="dxa"/>
            <w:noWrap/>
            <w:vAlign w:val="center"/>
            <w:hideMark/>
          </w:tcPr>
          <w:p w14:paraId="327031D5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 xml:space="preserve">АО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6A7C2E">
              <w:rPr>
                <w:color w:val="000000"/>
                <w:sz w:val="22"/>
                <w:szCs w:val="22"/>
              </w:rPr>
              <w:t>ОТП БАНК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90" w:type="dxa"/>
            <w:vAlign w:val="center"/>
            <w:hideMark/>
          </w:tcPr>
          <w:p w14:paraId="15348B07" w14:textId="77777777" w:rsidR="007F22B5" w:rsidRPr="006A7C2E" w:rsidRDefault="007F22B5" w:rsidP="007F22B5">
            <w:pPr>
              <w:jc w:val="right"/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7,42</w:t>
            </w:r>
          </w:p>
        </w:tc>
      </w:tr>
      <w:tr w:rsidR="007F22B5" w:rsidRPr="006A7C2E" w14:paraId="6412C0E2" w14:textId="77777777" w:rsidTr="00C66E8C">
        <w:trPr>
          <w:trHeight w:val="315"/>
        </w:trPr>
        <w:tc>
          <w:tcPr>
            <w:tcW w:w="640" w:type="dxa"/>
            <w:vAlign w:val="center"/>
            <w:hideMark/>
          </w:tcPr>
          <w:p w14:paraId="216EFD57" w14:textId="77777777" w:rsidR="007F22B5" w:rsidRPr="006A7C2E" w:rsidRDefault="007F22B5" w:rsidP="007F22B5">
            <w:pPr>
              <w:jc w:val="center"/>
              <w:rPr>
                <w:color w:val="000000"/>
              </w:rPr>
            </w:pPr>
            <w:r w:rsidRPr="006A7C2E">
              <w:rPr>
                <w:color w:val="000000"/>
              </w:rPr>
              <w:t>3</w:t>
            </w:r>
          </w:p>
        </w:tc>
        <w:tc>
          <w:tcPr>
            <w:tcW w:w="1540" w:type="dxa"/>
            <w:vAlign w:val="center"/>
            <w:hideMark/>
          </w:tcPr>
          <w:p w14:paraId="39F9C33B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7708799016</w:t>
            </w:r>
          </w:p>
        </w:tc>
        <w:tc>
          <w:tcPr>
            <w:tcW w:w="7160" w:type="dxa"/>
            <w:noWrap/>
            <w:vAlign w:val="center"/>
            <w:hideMark/>
          </w:tcPr>
          <w:p w14:paraId="3DC372FE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 xml:space="preserve">ООО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6A7C2E">
              <w:rPr>
                <w:color w:val="000000"/>
                <w:sz w:val="22"/>
                <w:szCs w:val="22"/>
              </w:rPr>
              <w:t>ХОЛДИНГ ТРАНСПОРТНЫЕ КОМПОНЕНТЫ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90" w:type="dxa"/>
            <w:vAlign w:val="center"/>
            <w:hideMark/>
          </w:tcPr>
          <w:p w14:paraId="0E1F5BD5" w14:textId="77777777" w:rsidR="007F22B5" w:rsidRPr="006A7C2E" w:rsidRDefault="007F22B5" w:rsidP="007F22B5">
            <w:pPr>
              <w:jc w:val="right"/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5,45</w:t>
            </w:r>
          </w:p>
        </w:tc>
      </w:tr>
      <w:tr w:rsidR="007F22B5" w:rsidRPr="006A7C2E" w14:paraId="55A41EFC" w14:textId="77777777" w:rsidTr="00C66E8C">
        <w:trPr>
          <w:trHeight w:val="315"/>
        </w:trPr>
        <w:tc>
          <w:tcPr>
            <w:tcW w:w="640" w:type="dxa"/>
            <w:vAlign w:val="center"/>
            <w:hideMark/>
          </w:tcPr>
          <w:p w14:paraId="3E7E9B62" w14:textId="77777777" w:rsidR="007F22B5" w:rsidRPr="006A7C2E" w:rsidRDefault="007F22B5" w:rsidP="007F22B5">
            <w:pPr>
              <w:jc w:val="center"/>
              <w:rPr>
                <w:color w:val="000000"/>
              </w:rPr>
            </w:pPr>
            <w:r w:rsidRPr="006A7C2E">
              <w:rPr>
                <w:color w:val="000000"/>
              </w:rPr>
              <w:t>4</w:t>
            </w:r>
          </w:p>
        </w:tc>
        <w:tc>
          <w:tcPr>
            <w:tcW w:w="1540" w:type="dxa"/>
            <w:vAlign w:val="center"/>
            <w:hideMark/>
          </w:tcPr>
          <w:p w14:paraId="1A1BCD0E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6952006840</w:t>
            </w:r>
          </w:p>
        </w:tc>
        <w:tc>
          <w:tcPr>
            <w:tcW w:w="7160" w:type="dxa"/>
            <w:noWrap/>
            <w:vAlign w:val="center"/>
            <w:hideMark/>
          </w:tcPr>
          <w:p w14:paraId="37964C62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 xml:space="preserve">ООО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6A7C2E">
              <w:rPr>
                <w:color w:val="000000"/>
                <w:sz w:val="22"/>
                <w:szCs w:val="22"/>
              </w:rPr>
              <w:t>КСК ЭЛЕКТРОННЫЕ КОМПОНЕНТЫ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90" w:type="dxa"/>
            <w:vAlign w:val="center"/>
            <w:hideMark/>
          </w:tcPr>
          <w:p w14:paraId="1BFD0B38" w14:textId="77777777" w:rsidR="007F22B5" w:rsidRPr="006A7C2E" w:rsidRDefault="007F22B5" w:rsidP="007F22B5">
            <w:pPr>
              <w:jc w:val="right"/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3,18</w:t>
            </w:r>
          </w:p>
        </w:tc>
      </w:tr>
      <w:tr w:rsidR="007F22B5" w:rsidRPr="006A7C2E" w14:paraId="4F4DCA38" w14:textId="77777777" w:rsidTr="00C66E8C">
        <w:trPr>
          <w:trHeight w:val="315"/>
        </w:trPr>
        <w:tc>
          <w:tcPr>
            <w:tcW w:w="640" w:type="dxa"/>
            <w:vAlign w:val="center"/>
            <w:hideMark/>
          </w:tcPr>
          <w:p w14:paraId="144599DE" w14:textId="77777777" w:rsidR="007F22B5" w:rsidRPr="006A7C2E" w:rsidRDefault="007F22B5" w:rsidP="007F22B5">
            <w:pPr>
              <w:jc w:val="center"/>
              <w:rPr>
                <w:color w:val="000000"/>
              </w:rPr>
            </w:pPr>
            <w:r w:rsidRPr="006A7C2E">
              <w:rPr>
                <w:color w:val="000000"/>
              </w:rPr>
              <w:t>5</w:t>
            </w:r>
          </w:p>
        </w:tc>
        <w:tc>
          <w:tcPr>
            <w:tcW w:w="1540" w:type="dxa"/>
            <w:vAlign w:val="center"/>
            <w:hideMark/>
          </w:tcPr>
          <w:p w14:paraId="4D2C97D7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7707083893</w:t>
            </w:r>
          </w:p>
        </w:tc>
        <w:tc>
          <w:tcPr>
            <w:tcW w:w="7160" w:type="dxa"/>
            <w:noWrap/>
            <w:vAlign w:val="center"/>
            <w:hideMark/>
          </w:tcPr>
          <w:p w14:paraId="42C9E3CE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 xml:space="preserve">ПАО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6A7C2E">
              <w:rPr>
                <w:color w:val="000000"/>
                <w:sz w:val="22"/>
                <w:szCs w:val="22"/>
              </w:rPr>
              <w:t>СБЕРБАНК РОССИИ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90" w:type="dxa"/>
            <w:vAlign w:val="center"/>
            <w:hideMark/>
          </w:tcPr>
          <w:p w14:paraId="5635215D" w14:textId="77777777" w:rsidR="007F22B5" w:rsidRPr="006A7C2E" w:rsidRDefault="007F22B5" w:rsidP="007F22B5">
            <w:pPr>
              <w:jc w:val="right"/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3,14</w:t>
            </w:r>
          </w:p>
        </w:tc>
      </w:tr>
      <w:tr w:rsidR="007F22B5" w:rsidRPr="006A7C2E" w14:paraId="086D4C88" w14:textId="77777777" w:rsidTr="00C66E8C">
        <w:trPr>
          <w:trHeight w:val="315"/>
        </w:trPr>
        <w:tc>
          <w:tcPr>
            <w:tcW w:w="640" w:type="dxa"/>
            <w:vAlign w:val="center"/>
            <w:hideMark/>
          </w:tcPr>
          <w:p w14:paraId="7653B396" w14:textId="77777777" w:rsidR="007F22B5" w:rsidRPr="006A7C2E" w:rsidRDefault="007F22B5" w:rsidP="007F22B5">
            <w:pPr>
              <w:jc w:val="center"/>
              <w:rPr>
                <w:color w:val="000000"/>
              </w:rPr>
            </w:pPr>
            <w:r w:rsidRPr="006A7C2E">
              <w:rPr>
                <w:color w:val="000000"/>
              </w:rPr>
              <w:t>6</w:t>
            </w:r>
          </w:p>
        </w:tc>
        <w:tc>
          <w:tcPr>
            <w:tcW w:w="1540" w:type="dxa"/>
            <w:vAlign w:val="center"/>
            <w:hideMark/>
          </w:tcPr>
          <w:p w14:paraId="041D7B41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7733859741</w:t>
            </w:r>
          </w:p>
        </w:tc>
        <w:tc>
          <w:tcPr>
            <w:tcW w:w="7160" w:type="dxa"/>
            <w:noWrap/>
            <w:vAlign w:val="center"/>
            <w:hideMark/>
          </w:tcPr>
          <w:p w14:paraId="7A0E2688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 xml:space="preserve">ООО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6A7C2E">
              <w:rPr>
                <w:color w:val="000000"/>
                <w:sz w:val="22"/>
                <w:szCs w:val="22"/>
              </w:rPr>
              <w:t>ПК ТРАНСПОРТНЫЕ СИСТЕМЫ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90" w:type="dxa"/>
            <w:vAlign w:val="center"/>
            <w:hideMark/>
          </w:tcPr>
          <w:p w14:paraId="0BE918E9" w14:textId="77777777" w:rsidR="007F22B5" w:rsidRPr="006A7C2E" w:rsidRDefault="007F22B5" w:rsidP="007F22B5">
            <w:pPr>
              <w:jc w:val="right"/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2,75</w:t>
            </w:r>
          </w:p>
        </w:tc>
      </w:tr>
      <w:tr w:rsidR="007F22B5" w:rsidRPr="006A7C2E" w14:paraId="2AC3FFAE" w14:textId="77777777" w:rsidTr="00C66E8C">
        <w:trPr>
          <w:trHeight w:val="315"/>
        </w:trPr>
        <w:tc>
          <w:tcPr>
            <w:tcW w:w="640" w:type="dxa"/>
            <w:vAlign w:val="center"/>
            <w:hideMark/>
          </w:tcPr>
          <w:p w14:paraId="641DC57C" w14:textId="77777777" w:rsidR="007F22B5" w:rsidRPr="006A7C2E" w:rsidRDefault="007F22B5" w:rsidP="007F22B5">
            <w:pPr>
              <w:jc w:val="center"/>
              <w:rPr>
                <w:color w:val="000000"/>
              </w:rPr>
            </w:pPr>
            <w:r w:rsidRPr="006A7C2E">
              <w:rPr>
                <w:color w:val="000000"/>
              </w:rPr>
              <w:t>7</w:t>
            </w:r>
          </w:p>
        </w:tc>
        <w:tc>
          <w:tcPr>
            <w:tcW w:w="1540" w:type="dxa"/>
            <w:vAlign w:val="center"/>
            <w:hideMark/>
          </w:tcPr>
          <w:p w14:paraId="652E1C35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6901071569</w:t>
            </w:r>
          </w:p>
        </w:tc>
        <w:tc>
          <w:tcPr>
            <w:tcW w:w="7160" w:type="dxa"/>
            <w:noWrap/>
            <w:vAlign w:val="center"/>
            <w:hideMark/>
          </w:tcPr>
          <w:p w14:paraId="34FD0841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 xml:space="preserve">ООО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6A7C2E">
              <w:rPr>
                <w:color w:val="000000"/>
                <w:sz w:val="22"/>
                <w:szCs w:val="22"/>
              </w:rPr>
              <w:t>ТВЕРЬСТРОЙМАШ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90" w:type="dxa"/>
            <w:vAlign w:val="center"/>
            <w:hideMark/>
          </w:tcPr>
          <w:p w14:paraId="6A3267C6" w14:textId="77777777" w:rsidR="007F22B5" w:rsidRPr="006A7C2E" w:rsidRDefault="007F22B5" w:rsidP="007F22B5">
            <w:pPr>
              <w:jc w:val="right"/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2,38</w:t>
            </w:r>
          </w:p>
        </w:tc>
      </w:tr>
      <w:tr w:rsidR="007F22B5" w:rsidRPr="006A7C2E" w14:paraId="4BF689EA" w14:textId="77777777" w:rsidTr="00C66E8C">
        <w:trPr>
          <w:trHeight w:val="315"/>
        </w:trPr>
        <w:tc>
          <w:tcPr>
            <w:tcW w:w="640" w:type="dxa"/>
            <w:vAlign w:val="center"/>
            <w:hideMark/>
          </w:tcPr>
          <w:p w14:paraId="3C348D81" w14:textId="77777777" w:rsidR="007F22B5" w:rsidRPr="006A7C2E" w:rsidRDefault="007F22B5" w:rsidP="007F22B5">
            <w:pPr>
              <w:jc w:val="center"/>
              <w:rPr>
                <w:color w:val="000000"/>
              </w:rPr>
            </w:pPr>
            <w:r w:rsidRPr="006A7C2E">
              <w:rPr>
                <w:color w:val="000000"/>
              </w:rPr>
              <w:t>8</w:t>
            </w:r>
          </w:p>
        </w:tc>
        <w:tc>
          <w:tcPr>
            <w:tcW w:w="1540" w:type="dxa"/>
            <w:vAlign w:val="center"/>
            <w:hideMark/>
          </w:tcPr>
          <w:p w14:paraId="472558CB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6952000100</w:t>
            </w:r>
          </w:p>
        </w:tc>
        <w:tc>
          <w:tcPr>
            <w:tcW w:w="7160" w:type="dxa"/>
            <w:noWrap/>
            <w:vAlign w:val="center"/>
            <w:hideMark/>
          </w:tcPr>
          <w:p w14:paraId="7ECC2FCB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 xml:space="preserve">ООО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6A7C2E">
              <w:rPr>
                <w:color w:val="000000"/>
                <w:sz w:val="22"/>
                <w:szCs w:val="22"/>
              </w:rPr>
              <w:t>ЮНАЙТЕД БОТТЛИНГ ГРУПП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90" w:type="dxa"/>
            <w:vAlign w:val="center"/>
            <w:hideMark/>
          </w:tcPr>
          <w:p w14:paraId="7A528CF5" w14:textId="77777777" w:rsidR="007F22B5" w:rsidRPr="006A7C2E" w:rsidRDefault="007F22B5" w:rsidP="007F22B5">
            <w:pPr>
              <w:jc w:val="right"/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2,17</w:t>
            </w:r>
          </w:p>
        </w:tc>
      </w:tr>
      <w:tr w:rsidR="007F22B5" w:rsidRPr="006A7C2E" w14:paraId="3CDE77EA" w14:textId="77777777" w:rsidTr="00C66E8C">
        <w:trPr>
          <w:trHeight w:val="315"/>
        </w:trPr>
        <w:tc>
          <w:tcPr>
            <w:tcW w:w="640" w:type="dxa"/>
            <w:vAlign w:val="center"/>
            <w:hideMark/>
          </w:tcPr>
          <w:p w14:paraId="4C15BA09" w14:textId="77777777" w:rsidR="007F22B5" w:rsidRPr="006A7C2E" w:rsidRDefault="007F22B5" w:rsidP="007F22B5">
            <w:pPr>
              <w:jc w:val="center"/>
              <w:rPr>
                <w:color w:val="000000"/>
              </w:rPr>
            </w:pPr>
            <w:r w:rsidRPr="006A7C2E">
              <w:rPr>
                <w:color w:val="000000"/>
              </w:rPr>
              <w:lastRenderedPageBreak/>
              <w:t>9</w:t>
            </w:r>
          </w:p>
        </w:tc>
        <w:tc>
          <w:tcPr>
            <w:tcW w:w="1540" w:type="dxa"/>
            <w:vAlign w:val="center"/>
            <w:hideMark/>
          </w:tcPr>
          <w:p w14:paraId="788ED7EA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6902008908</w:t>
            </w:r>
          </w:p>
        </w:tc>
        <w:tc>
          <w:tcPr>
            <w:tcW w:w="7160" w:type="dxa"/>
            <w:noWrap/>
            <w:vAlign w:val="center"/>
            <w:hideMark/>
          </w:tcPr>
          <w:p w14:paraId="1AFE1463" w14:textId="77777777" w:rsidR="007F22B5" w:rsidRPr="006A7C2E" w:rsidRDefault="007F22B5" w:rsidP="007F22B5">
            <w:pPr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 xml:space="preserve">ОАО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6A7C2E">
              <w:rPr>
                <w:color w:val="000000"/>
                <w:sz w:val="22"/>
                <w:szCs w:val="22"/>
              </w:rPr>
              <w:t>ТВЕРСКОЙ ВАГОНОСТРОИТЕЛЬНЫЙ ЗАВОД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90" w:type="dxa"/>
            <w:vAlign w:val="center"/>
            <w:hideMark/>
          </w:tcPr>
          <w:p w14:paraId="2060CE7E" w14:textId="77777777" w:rsidR="007F22B5" w:rsidRPr="006A7C2E" w:rsidRDefault="007F22B5" w:rsidP="007F22B5">
            <w:pPr>
              <w:jc w:val="right"/>
              <w:rPr>
                <w:color w:val="000000"/>
                <w:sz w:val="22"/>
                <w:szCs w:val="22"/>
              </w:rPr>
            </w:pPr>
            <w:r w:rsidRPr="006A7C2E">
              <w:rPr>
                <w:color w:val="000000"/>
                <w:sz w:val="22"/>
                <w:szCs w:val="22"/>
              </w:rPr>
              <w:t>2,06</w:t>
            </w:r>
          </w:p>
        </w:tc>
      </w:tr>
    </w:tbl>
    <w:p w14:paraId="4D1767A0" w14:textId="77777777" w:rsidR="007F22B5" w:rsidRPr="00C66E8C" w:rsidRDefault="007F22B5" w:rsidP="003F3E9E">
      <w:pPr>
        <w:spacing w:line="312" w:lineRule="auto"/>
        <w:ind w:firstLine="720"/>
        <w:jc w:val="both"/>
        <w:rPr>
          <w:sz w:val="18"/>
          <w:szCs w:val="26"/>
        </w:rPr>
      </w:pPr>
    </w:p>
    <w:p w14:paraId="4E9F2862" w14:textId="3D6857C5" w:rsidR="003F3E9E" w:rsidRPr="003F3E9E" w:rsidRDefault="003F3E9E" w:rsidP="003F3E9E">
      <w:pPr>
        <w:spacing w:line="312" w:lineRule="auto"/>
        <w:ind w:firstLine="720"/>
        <w:jc w:val="both"/>
        <w:rPr>
          <w:sz w:val="24"/>
          <w:szCs w:val="26"/>
        </w:rPr>
      </w:pPr>
      <w:r w:rsidRPr="003F3E9E">
        <w:rPr>
          <w:sz w:val="24"/>
          <w:szCs w:val="26"/>
        </w:rPr>
        <w:t xml:space="preserve">В 1 полугодии 2025 года суммарный размер прибыли рентабельных </w:t>
      </w:r>
      <w:r>
        <w:rPr>
          <w:sz w:val="24"/>
          <w:szCs w:val="26"/>
        </w:rPr>
        <w:t xml:space="preserve">организаций </w:t>
      </w:r>
      <w:r w:rsidRPr="003F3E9E">
        <w:rPr>
          <w:sz w:val="24"/>
          <w:szCs w:val="26"/>
        </w:rPr>
        <w:t xml:space="preserve">увеличился в 1,8 раза к прошлогоднему периоду и составил 32,7 </w:t>
      </w:r>
      <w:proofErr w:type="gramStart"/>
      <w:r w:rsidRPr="003F3E9E">
        <w:rPr>
          <w:sz w:val="24"/>
          <w:szCs w:val="26"/>
        </w:rPr>
        <w:t>млрд</w:t>
      </w:r>
      <w:proofErr w:type="gramEnd"/>
      <w:r w:rsidRPr="003F3E9E">
        <w:rPr>
          <w:sz w:val="24"/>
          <w:szCs w:val="26"/>
        </w:rPr>
        <w:t xml:space="preserve"> рублей в общем объеме. Рост показателя наблюдался </w:t>
      </w:r>
      <w:r w:rsidR="00462A49">
        <w:rPr>
          <w:sz w:val="24"/>
          <w:szCs w:val="26"/>
        </w:rPr>
        <w:t>в</w:t>
      </w:r>
      <w:r w:rsidRPr="003F3E9E">
        <w:rPr>
          <w:sz w:val="24"/>
          <w:szCs w:val="26"/>
        </w:rPr>
        <w:t xml:space="preserve"> производств</w:t>
      </w:r>
      <w:r w:rsidR="00462A49">
        <w:rPr>
          <w:sz w:val="24"/>
          <w:szCs w:val="26"/>
        </w:rPr>
        <w:t>е</w:t>
      </w:r>
      <w:r w:rsidRPr="003F3E9E">
        <w:rPr>
          <w:sz w:val="24"/>
          <w:szCs w:val="26"/>
        </w:rPr>
        <w:t xml:space="preserve"> прочих транспортных средств и оборудования – в 8,3 раза до 13 870,4 </w:t>
      </w:r>
      <w:proofErr w:type="gramStart"/>
      <w:r w:rsidRPr="003F3E9E">
        <w:rPr>
          <w:sz w:val="24"/>
          <w:szCs w:val="26"/>
        </w:rPr>
        <w:t>млн</w:t>
      </w:r>
      <w:proofErr w:type="gramEnd"/>
      <w:r w:rsidRPr="003F3E9E">
        <w:rPr>
          <w:sz w:val="24"/>
          <w:szCs w:val="26"/>
        </w:rPr>
        <w:t xml:space="preserve"> рублей (42,4% всей прибыли); готовых металлических изделий, кроме машин и оборудования – в 1,4 раза до 6 738,4 млн рублей; электрического оборудования – в 1,8 раза до 1 885,8 млн рублей; в строительстве – в 10,3 раза; в оптовой и розничной торговле на 16,6% до 3 848,0 </w:t>
      </w:r>
      <w:proofErr w:type="gramStart"/>
      <w:r w:rsidRPr="003F3E9E">
        <w:rPr>
          <w:sz w:val="24"/>
          <w:szCs w:val="26"/>
        </w:rPr>
        <w:t>млн</w:t>
      </w:r>
      <w:proofErr w:type="gramEnd"/>
      <w:r w:rsidRPr="003F3E9E">
        <w:rPr>
          <w:sz w:val="24"/>
          <w:szCs w:val="26"/>
        </w:rPr>
        <w:t xml:space="preserve"> рублей.</w:t>
      </w:r>
    </w:p>
    <w:p w14:paraId="4ADD07D9" w14:textId="3179B50D" w:rsidR="003F3E9E" w:rsidRPr="003F3E9E" w:rsidRDefault="003F3E9E" w:rsidP="003F3E9E">
      <w:pPr>
        <w:spacing w:line="312" w:lineRule="auto"/>
        <w:ind w:firstLine="720"/>
        <w:jc w:val="both"/>
        <w:rPr>
          <w:sz w:val="24"/>
          <w:szCs w:val="26"/>
        </w:rPr>
      </w:pPr>
      <w:r w:rsidRPr="003F3E9E">
        <w:rPr>
          <w:sz w:val="24"/>
          <w:szCs w:val="26"/>
        </w:rPr>
        <w:t xml:space="preserve">Одновременно с этим по некоторым видам деятельности произошло снижение прибыли. В производстве напитков прибыль сократилась на 44%, химических веществ и химических продуктов - на 12,6%; </w:t>
      </w:r>
      <w:r w:rsidR="00462A49">
        <w:rPr>
          <w:sz w:val="24"/>
          <w:szCs w:val="26"/>
        </w:rPr>
        <w:t>при</w:t>
      </w:r>
      <w:r w:rsidRPr="003F3E9E">
        <w:rPr>
          <w:sz w:val="24"/>
          <w:szCs w:val="26"/>
        </w:rPr>
        <w:t xml:space="preserve"> транспортировк</w:t>
      </w:r>
      <w:r w:rsidR="00462A49">
        <w:rPr>
          <w:sz w:val="24"/>
          <w:szCs w:val="26"/>
        </w:rPr>
        <w:t>е</w:t>
      </w:r>
      <w:r w:rsidRPr="003F3E9E">
        <w:rPr>
          <w:sz w:val="24"/>
          <w:szCs w:val="26"/>
        </w:rPr>
        <w:t xml:space="preserve"> и хранени</w:t>
      </w:r>
      <w:r w:rsidR="00462A49">
        <w:rPr>
          <w:sz w:val="24"/>
          <w:szCs w:val="26"/>
        </w:rPr>
        <w:t>и -</w:t>
      </w:r>
      <w:r w:rsidRPr="003F3E9E">
        <w:rPr>
          <w:sz w:val="24"/>
          <w:szCs w:val="26"/>
        </w:rPr>
        <w:t xml:space="preserve"> на 54,7%; в образовании - на 45,1%.</w:t>
      </w:r>
    </w:p>
    <w:p w14:paraId="1C82FE47" w14:textId="71CB1452" w:rsidR="003F3E9E" w:rsidRPr="003F3E9E" w:rsidRDefault="003F3E9E" w:rsidP="003F3E9E">
      <w:pPr>
        <w:spacing w:line="312" w:lineRule="auto"/>
        <w:ind w:firstLine="720"/>
        <w:jc w:val="both"/>
        <w:rPr>
          <w:sz w:val="24"/>
          <w:szCs w:val="26"/>
        </w:rPr>
      </w:pPr>
      <w:r w:rsidRPr="003F3E9E">
        <w:rPr>
          <w:sz w:val="24"/>
          <w:szCs w:val="26"/>
        </w:rPr>
        <w:t xml:space="preserve">Убыток крупных и средних организаций за 1 полугодие 2025 года </w:t>
      </w:r>
      <w:r w:rsidR="001C3880">
        <w:rPr>
          <w:sz w:val="24"/>
          <w:szCs w:val="26"/>
        </w:rPr>
        <w:t xml:space="preserve">уменьшился </w:t>
      </w:r>
      <w:r w:rsidRPr="003F3E9E">
        <w:rPr>
          <w:sz w:val="24"/>
          <w:szCs w:val="26"/>
        </w:rPr>
        <w:t xml:space="preserve">на 5,7% </w:t>
      </w:r>
      <w:r w:rsidR="001C3880">
        <w:rPr>
          <w:sz w:val="24"/>
          <w:szCs w:val="26"/>
        </w:rPr>
        <w:t xml:space="preserve">до </w:t>
      </w:r>
      <w:r w:rsidRPr="003F3E9E">
        <w:rPr>
          <w:sz w:val="24"/>
          <w:szCs w:val="26"/>
        </w:rPr>
        <w:t xml:space="preserve">5,1 млрд. рублей. </w:t>
      </w:r>
    </w:p>
    <w:p w14:paraId="6861B997" w14:textId="5F7C007B" w:rsidR="003F3E9E" w:rsidRPr="003F3E9E" w:rsidRDefault="003F3E9E" w:rsidP="003F3E9E">
      <w:pPr>
        <w:spacing w:line="312" w:lineRule="auto"/>
        <w:ind w:firstLine="720"/>
        <w:jc w:val="both"/>
        <w:rPr>
          <w:sz w:val="24"/>
          <w:szCs w:val="26"/>
        </w:rPr>
      </w:pPr>
      <w:r w:rsidRPr="003F3E9E">
        <w:rPr>
          <w:sz w:val="24"/>
          <w:szCs w:val="26"/>
        </w:rPr>
        <w:t xml:space="preserve">За счет значительного превышения суммарного объема прибыли над убытком организаций получен положительный сальдированный финансовый результат в размере </w:t>
      </w:r>
      <w:r w:rsidR="00127646">
        <w:rPr>
          <w:sz w:val="24"/>
          <w:szCs w:val="26"/>
        </w:rPr>
        <w:br/>
      </w:r>
      <w:r w:rsidRPr="003F3E9E">
        <w:rPr>
          <w:sz w:val="24"/>
          <w:szCs w:val="26"/>
        </w:rPr>
        <w:t xml:space="preserve">27,6 </w:t>
      </w:r>
      <w:proofErr w:type="gramStart"/>
      <w:r w:rsidRPr="003F3E9E">
        <w:rPr>
          <w:sz w:val="24"/>
          <w:szCs w:val="26"/>
        </w:rPr>
        <w:t>млрд</w:t>
      </w:r>
      <w:proofErr w:type="gramEnd"/>
      <w:r w:rsidRPr="003F3E9E">
        <w:rPr>
          <w:sz w:val="24"/>
          <w:szCs w:val="26"/>
        </w:rPr>
        <w:t xml:space="preserve"> рублей</w:t>
      </w:r>
      <w:r w:rsidR="00D76574">
        <w:rPr>
          <w:sz w:val="24"/>
          <w:szCs w:val="26"/>
        </w:rPr>
        <w:t xml:space="preserve">, превысивший аналогичный показатель годом ранее </w:t>
      </w:r>
      <w:r w:rsidRPr="003F3E9E">
        <w:rPr>
          <w:sz w:val="24"/>
          <w:szCs w:val="26"/>
        </w:rPr>
        <w:t>в 2,1 раза.</w:t>
      </w:r>
    </w:p>
    <w:p w14:paraId="6D08677C" w14:textId="55CAE328" w:rsidR="00B911B9" w:rsidRPr="00B911B9" w:rsidRDefault="006D4743" w:rsidP="00B911B9">
      <w:pPr>
        <w:spacing w:line="312" w:lineRule="auto"/>
        <w:ind w:firstLine="720"/>
        <w:jc w:val="both"/>
        <w:rPr>
          <w:sz w:val="24"/>
          <w:szCs w:val="26"/>
        </w:rPr>
      </w:pPr>
      <w:r w:rsidRPr="003F3E9E">
        <w:rPr>
          <w:sz w:val="24"/>
          <w:szCs w:val="26"/>
        </w:rPr>
        <w:t>По итогам 202</w:t>
      </w:r>
      <w:r w:rsidR="003F3E9E" w:rsidRPr="003F3E9E">
        <w:rPr>
          <w:sz w:val="24"/>
          <w:szCs w:val="26"/>
        </w:rPr>
        <w:t>5</w:t>
      </w:r>
      <w:r w:rsidRPr="003F3E9E">
        <w:rPr>
          <w:sz w:val="24"/>
          <w:szCs w:val="26"/>
        </w:rPr>
        <w:t xml:space="preserve"> года ожидается </w:t>
      </w:r>
      <w:r w:rsidR="0086100A" w:rsidRPr="003F3E9E">
        <w:rPr>
          <w:sz w:val="24"/>
          <w:szCs w:val="26"/>
        </w:rPr>
        <w:t>увеличение</w:t>
      </w:r>
      <w:r w:rsidRPr="003F3E9E">
        <w:rPr>
          <w:sz w:val="24"/>
          <w:szCs w:val="26"/>
        </w:rPr>
        <w:t xml:space="preserve"> поступлений по налогу на прибыль от </w:t>
      </w:r>
      <w:r w:rsidRPr="0086100A">
        <w:rPr>
          <w:sz w:val="24"/>
          <w:szCs w:val="26"/>
        </w:rPr>
        <w:t xml:space="preserve">организаций города Твери в бюджет Тверской области на </w:t>
      </w:r>
      <w:r w:rsidR="0086100A">
        <w:rPr>
          <w:sz w:val="24"/>
          <w:szCs w:val="26"/>
        </w:rPr>
        <w:t>7</w:t>
      </w:r>
      <w:r w:rsidRPr="0086100A">
        <w:rPr>
          <w:sz w:val="24"/>
          <w:szCs w:val="26"/>
        </w:rPr>
        <w:t>% к 202</w:t>
      </w:r>
      <w:r w:rsidR="0086100A">
        <w:rPr>
          <w:sz w:val="24"/>
          <w:szCs w:val="26"/>
        </w:rPr>
        <w:t>4</w:t>
      </w:r>
      <w:r w:rsidRPr="0086100A">
        <w:rPr>
          <w:sz w:val="24"/>
          <w:szCs w:val="26"/>
        </w:rPr>
        <w:t xml:space="preserve"> году. Прогноз на 202</w:t>
      </w:r>
      <w:r w:rsidR="0086100A">
        <w:rPr>
          <w:sz w:val="24"/>
          <w:szCs w:val="26"/>
        </w:rPr>
        <w:t>6</w:t>
      </w:r>
      <w:r w:rsidRPr="0086100A">
        <w:rPr>
          <w:sz w:val="24"/>
          <w:szCs w:val="26"/>
        </w:rPr>
        <w:t>-202</w:t>
      </w:r>
      <w:r w:rsidR="0086100A">
        <w:rPr>
          <w:sz w:val="24"/>
          <w:szCs w:val="26"/>
        </w:rPr>
        <w:t>8</w:t>
      </w:r>
      <w:r w:rsidRPr="0086100A">
        <w:rPr>
          <w:sz w:val="24"/>
          <w:szCs w:val="26"/>
        </w:rPr>
        <w:t xml:space="preserve"> годы выполнен на основании данных организаций с учётом метода экспертной оценки. В целом в </w:t>
      </w:r>
      <w:r w:rsidR="008C1C0A">
        <w:rPr>
          <w:sz w:val="24"/>
          <w:szCs w:val="26"/>
        </w:rPr>
        <w:t>эти годы</w:t>
      </w:r>
      <w:r w:rsidRPr="0086100A">
        <w:rPr>
          <w:sz w:val="24"/>
          <w:szCs w:val="26"/>
        </w:rPr>
        <w:t xml:space="preserve"> агрегированные темпы роста</w:t>
      </w:r>
      <w:r w:rsidR="008C1C0A">
        <w:rPr>
          <w:sz w:val="24"/>
          <w:szCs w:val="26"/>
        </w:rPr>
        <w:t xml:space="preserve"> оцениваются </w:t>
      </w:r>
      <w:r w:rsidRPr="0086100A">
        <w:rPr>
          <w:sz w:val="24"/>
          <w:szCs w:val="26"/>
        </w:rPr>
        <w:t xml:space="preserve">на уровне: </w:t>
      </w:r>
      <w:r w:rsidR="00B911B9" w:rsidRPr="00B911B9">
        <w:rPr>
          <w:sz w:val="24"/>
          <w:szCs w:val="26"/>
        </w:rPr>
        <w:t>2026 год – 105,9%; 2027 год – 105,4%; 2028 год –105,2%.</w:t>
      </w:r>
    </w:p>
    <w:p w14:paraId="4FC8634A" w14:textId="443E7B1D" w:rsidR="0021012D" w:rsidRPr="00980BCF" w:rsidRDefault="0021012D" w:rsidP="0021012D">
      <w:pPr>
        <w:spacing w:line="312" w:lineRule="auto"/>
        <w:ind w:firstLine="720"/>
        <w:jc w:val="both"/>
        <w:rPr>
          <w:sz w:val="24"/>
        </w:rPr>
      </w:pPr>
      <w:r w:rsidRPr="00980BCF">
        <w:rPr>
          <w:b/>
          <w:sz w:val="24"/>
          <w:szCs w:val="26"/>
        </w:rPr>
        <w:t xml:space="preserve">Начисления по налогу на имущество организаций </w:t>
      </w:r>
      <w:r w:rsidRPr="00980BCF">
        <w:rPr>
          <w:sz w:val="24"/>
        </w:rPr>
        <w:t xml:space="preserve">в бюджет Тверской области в 2024 году составили 1,53 млрд. рублей и сократились на 2,5% </w:t>
      </w:r>
      <w:r w:rsidR="000F008C">
        <w:rPr>
          <w:sz w:val="24"/>
        </w:rPr>
        <w:t>к 2</w:t>
      </w:r>
      <w:r w:rsidRPr="00980BCF">
        <w:rPr>
          <w:sz w:val="24"/>
        </w:rPr>
        <w:t>023 год</w:t>
      </w:r>
      <w:r w:rsidR="000F008C">
        <w:rPr>
          <w:sz w:val="24"/>
        </w:rPr>
        <w:t>у</w:t>
      </w:r>
      <w:r w:rsidRPr="00980BCF">
        <w:rPr>
          <w:sz w:val="24"/>
        </w:rPr>
        <w:t>.</w:t>
      </w:r>
    </w:p>
    <w:p w14:paraId="66157A57" w14:textId="0D70F1CA" w:rsidR="006D4743" w:rsidRPr="00980BCF" w:rsidRDefault="006D4743" w:rsidP="006D4743">
      <w:pPr>
        <w:spacing w:line="312" w:lineRule="auto"/>
        <w:ind w:firstLine="720"/>
        <w:jc w:val="both"/>
        <w:rPr>
          <w:sz w:val="24"/>
        </w:rPr>
      </w:pPr>
      <w:r w:rsidRPr="00980BCF">
        <w:rPr>
          <w:sz w:val="24"/>
        </w:rPr>
        <w:t>По сведениям налоговых органов крупнейшими налогоплательщиками, обеспечившими поступление 50 % налога на имущество организаций с территории города Твери, в 202</w:t>
      </w:r>
      <w:r w:rsidR="00980BCF" w:rsidRPr="00980BCF">
        <w:rPr>
          <w:sz w:val="24"/>
        </w:rPr>
        <w:t>4</w:t>
      </w:r>
      <w:r w:rsidRPr="00980BCF">
        <w:rPr>
          <w:sz w:val="24"/>
        </w:rPr>
        <w:t xml:space="preserve"> году являлись:</w:t>
      </w:r>
    </w:p>
    <w:tbl>
      <w:tblPr>
        <w:tblW w:w="10271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8570"/>
        <w:gridCol w:w="1062"/>
      </w:tblGrid>
      <w:tr w:rsidR="00980BCF" w:rsidRPr="00A54E1B" w14:paraId="6E7C5689" w14:textId="77777777" w:rsidTr="00EB0ED0">
        <w:trPr>
          <w:trHeight w:val="735"/>
        </w:trPr>
        <w:tc>
          <w:tcPr>
            <w:tcW w:w="640" w:type="dxa"/>
            <w:vAlign w:val="center"/>
            <w:hideMark/>
          </w:tcPr>
          <w:p w14:paraId="0727A06A" w14:textId="77777777" w:rsidR="00980BCF" w:rsidRPr="00A54E1B" w:rsidRDefault="00980BCF" w:rsidP="00EB0ED0">
            <w:pPr>
              <w:jc w:val="center"/>
              <w:rPr>
                <w:color w:val="000000"/>
              </w:rPr>
            </w:pPr>
            <w:r w:rsidRPr="00A54E1B">
              <w:rPr>
                <w:color w:val="000000"/>
              </w:rPr>
              <w:t>№ п/п</w:t>
            </w:r>
          </w:p>
        </w:tc>
        <w:tc>
          <w:tcPr>
            <w:tcW w:w="8569" w:type="dxa"/>
            <w:vAlign w:val="center"/>
            <w:hideMark/>
          </w:tcPr>
          <w:p w14:paraId="1641A919" w14:textId="77777777" w:rsidR="00980BCF" w:rsidRPr="00A54E1B" w:rsidRDefault="00980BCF" w:rsidP="00EB0ED0">
            <w:pPr>
              <w:jc w:val="center"/>
              <w:rPr>
                <w:color w:val="000000"/>
              </w:rPr>
            </w:pPr>
            <w:r w:rsidRPr="00A54E1B">
              <w:rPr>
                <w:color w:val="000000"/>
              </w:rPr>
              <w:t>Наименование</w:t>
            </w:r>
          </w:p>
        </w:tc>
        <w:tc>
          <w:tcPr>
            <w:tcW w:w="1062" w:type="dxa"/>
            <w:vAlign w:val="center"/>
            <w:hideMark/>
          </w:tcPr>
          <w:p w14:paraId="7000EC76" w14:textId="77777777" w:rsidR="00980BCF" w:rsidRPr="00A54E1B" w:rsidRDefault="00980BCF" w:rsidP="00EB0ED0">
            <w:pPr>
              <w:jc w:val="center"/>
              <w:rPr>
                <w:color w:val="000000"/>
              </w:rPr>
            </w:pPr>
            <w:r w:rsidRPr="00A54E1B">
              <w:rPr>
                <w:color w:val="000000"/>
              </w:rPr>
              <w:t>Доля, %</w:t>
            </w:r>
          </w:p>
        </w:tc>
      </w:tr>
      <w:tr w:rsidR="00980BCF" w:rsidRPr="00A54E1B" w14:paraId="57A82D61" w14:textId="77777777" w:rsidTr="00EB0ED0">
        <w:trPr>
          <w:trHeight w:val="134"/>
        </w:trPr>
        <w:tc>
          <w:tcPr>
            <w:tcW w:w="640" w:type="dxa"/>
            <w:vAlign w:val="center"/>
            <w:hideMark/>
          </w:tcPr>
          <w:p w14:paraId="3310C6B9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</w:rPr>
            </w:pPr>
            <w:r w:rsidRPr="00980BCF">
              <w:rPr>
                <w:color w:val="000000"/>
                <w:sz w:val="24"/>
              </w:rPr>
              <w:t>1</w:t>
            </w:r>
          </w:p>
        </w:tc>
        <w:tc>
          <w:tcPr>
            <w:tcW w:w="8569" w:type="dxa"/>
            <w:vAlign w:val="bottom"/>
            <w:hideMark/>
          </w:tcPr>
          <w:p w14:paraId="25A471EA" w14:textId="77777777" w:rsidR="00980BCF" w:rsidRPr="00980BCF" w:rsidRDefault="00980BCF" w:rsidP="00EB0ED0">
            <w:pPr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ГКУ ТО «Дирекция территориального дорожного фонда Тверской Области»</w:t>
            </w:r>
          </w:p>
        </w:tc>
        <w:tc>
          <w:tcPr>
            <w:tcW w:w="1062" w:type="dxa"/>
            <w:noWrap/>
            <w:vAlign w:val="bottom"/>
            <w:hideMark/>
          </w:tcPr>
          <w:p w14:paraId="30B2D528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16,58</w:t>
            </w:r>
          </w:p>
        </w:tc>
      </w:tr>
      <w:tr w:rsidR="00980BCF" w:rsidRPr="00A54E1B" w14:paraId="7E99C337" w14:textId="77777777" w:rsidTr="00EB0ED0">
        <w:trPr>
          <w:trHeight w:val="315"/>
        </w:trPr>
        <w:tc>
          <w:tcPr>
            <w:tcW w:w="640" w:type="dxa"/>
            <w:vAlign w:val="center"/>
            <w:hideMark/>
          </w:tcPr>
          <w:p w14:paraId="69E1D7E0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</w:rPr>
            </w:pPr>
            <w:r w:rsidRPr="00980BCF">
              <w:rPr>
                <w:color w:val="000000"/>
                <w:sz w:val="24"/>
              </w:rPr>
              <w:t>2</w:t>
            </w:r>
          </w:p>
        </w:tc>
        <w:tc>
          <w:tcPr>
            <w:tcW w:w="8569" w:type="dxa"/>
            <w:vAlign w:val="bottom"/>
            <w:hideMark/>
          </w:tcPr>
          <w:p w14:paraId="18238CF6" w14:textId="77777777" w:rsidR="00980BCF" w:rsidRPr="00980BCF" w:rsidRDefault="00980BCF" w:rsidP="00EB0ED0">
            <w:pPr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ПАО «</w:t>
            </w:r>
            <w:proofErr w:type="spellStart"/>
            <w:r w:rsidRPr="00980BCF">
              <w:rPr>
                <w:color w:val="000000"/>
                <w:sz w:val="24"/>
                <w:szCs w:val="24"/>
              </w:rPr>
              <w:t>Россети</w:t>
            </w:r>
            <w:proofErr w:type="spellEnd"/>
            <w:r w:rsidRPr="00980BCF">
              <w:rPr>
                <w:color w:val="000000"/>
                <w:sz w:val="24"/>
                <w:szCs w:val="24"/>
              </w:rPr>
              <w:t xml:space="preserve"> центр»</w:t>
            </w:r>
          </w:p>
        </w:tc>
        <w:tc>
          <w:tcPr>
            <w:tcW w:w="1062" w:type="dxa"/>
            <w:noWrap/>
            <w:vAlign w:val="bottom"/>
            <w:hideMark/>
          </w:tcPr>
          <w:p w14:paraId="26E37204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4,83</w:t>
            </w:r>
          </w:p>
        </w:tc>
      </w:tr>
      <w:tr w:rsidR="00980BCF" w:rsidRPr="00A54E1B" w14:paraId="14C6153F" w14:textId="77777777" w:rsidTr="00EB0ED0">
        <w:trPr>
          <w:trHeight w:val="315"/>
        </w:trPr>
        <w:tc>
          <w:tcPr>
            <w:tcW w:w="640" w:type="dxa"/>
            <w:vAlign w:val="center"/>
            <w:hideMark/>
          </w:tcPr>
          <w:p w14:paraId="6BE304EC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</w:rPr>
            </w:pPr>
            <w:r w:rsidRPr="00980BCF">
              <w:rPr>
                <w:color w:val="000000"/>
                <w:sz w:val="24"/>
              </w:rPr>
              <w:t>3</w:t>
            </w:r>
          </w:p>
        </w:tc>
        <w:tc>
          <w:tcPr>
            <w:tcW w:w="8569" w:type="dxa"/>
            <w:vAlign w:val="bottom"/>
            <w:hideMark/>
          </w:tcPr>
          <w:p w14:paraId="7F40B9F5" w14:textId="77777777" w:rsidR="00980BCF" w:rsidRPr="00980BCF" w:rsidRDefault="00980BCF" w:rsidP="00EB0ED0">
            <w:pPr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ООО «КСК Инвестиции»</w:t>
            </w:r>
          </w:p>
        </w:tc>
        <w:tc>
          <w:tcPr>
            <w:tcW w:w="1062" w:type="dxa"/>
            <w:noWrap/>
            <w:vAlign w:val="bottom"/>
            <w:hideMark/>
          </w:tcPr>
          <w:p w14:paraId="712ADF51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4,57</w:t>
            </w:r>
          </w:p>
        </w:tc>
      </w:tr>
      <w:tr w:rsidR="00980BCF" w:rsidRPr="00A54E1B" w14:paraId="0DCDC1D0" w14:textId="77777777" w:rsidTr="00EB0ED0">
        <w:trPr>
          <w:trHeight w:val="315"/>
        </w:trPr>
        <w:tc>
          <w:tcPr>
            <w:tcW w:w="640" w:type="dxa"/>
            <w:vAlign w:val="center"/>
            <w:hideMark/>
          </w:tcPr>
          <w:p w14:paraId="0E29DE3E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</w:rPr>
            </w:pPr>
            <w:r w:rsidRPr="00980BCF">
              <w:rPr>
                <w:color w:val="000000"/>
                <w:sz w:val="24"/>
              </w:rPr>
              <w:t>4</w:t>
            </w:r>
          </w:p>
        </w:tc>
        <w:tc>
          <w:tcPr>
            <w:tcW w:w="8569" w:type="dxa"/>
            <w:vAlign w:val="bottom"/>
            <w:hideMark/>
          </w:tcPr>
          <w:p w14:paraId="773FA785" w14:textId="77777777" w:rsidR="00980BCF" w:rsidRPr="00980BCF" w:rsidRDefault="00980BCF" w:rsidP="00EB0ED0">
            <w:pPr>
              <w:rPr>
                <w:sz w:val="24"/>
                <w:szCs w:val="24"/>
              </w:rPr>
            </w:pPr>
            <w:r w:rsidRPr="00980BCF">
              <w:rPr>
                <w:sz w:val="24"/>
                <w:szCs w:val="24"/>
              </w:rPr>
              <w:t>ООО «Бизнес-сервис»</w:t>
            </w:r>
          </w:p>
        </w:tc>
        <w:tc>
          <w:tcPr>
            <w:tcW w:w="1062" w:type="dxa"/>
            <w:noWrap/>
            <w:vAlign w:val="bottom"/>
            <w:hideMark/>
          </w:tcPr>
          <w:p w14:paraId="600A7F98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4,32</w:t>
            </w:r>
          </w:p>
        </w:tc>
      </w:tr>
      <w:tr w:rsidR="00980BCF" w:rsidRPr="00A54E1B" w14:paraId="59BA2ADF" w14:textId="77777777" w:rsidTr="00EB0ED0">
        <w:trPr>
          <w:trHeight w:val="315"/>
        </w:trPr>
        <w:tc>
          <w:tcPr>
            <w:tcW w:w="640" w:type="dxa"/>
            <w:vAlign w:val="center"/>
            <w:hideMark/>
          </w:tcPr>
          <w:p w14:paraId="29910901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</w:rPr>
            </w:pPr>
            <w:r w:rsidRPr="00980BCF">
              <w:rPr>
                <w:color w:val="000000"/>
                <w:sz w:val="24"/>
              </w:rPr>
              <w:t>5</w:t>
            </w:r>
          </w:p>
        </w:tc>
        <w:tc>
          <w:tcPr>
            <w:tcW w:w="8569" w:type="dxa"/>
            <w:vAlign w:val="bottom"/>
            <w:hideMark/>
          </w:tcPr>
          <w:p w14:paraId="3C1326EF" w14:textId="77777777" w:rsidR="00980BCF" w:rsidRPr="00980BCF" w:rsidRDefault="00980BCF" w:rsidP="00EB0ED0">
            <w:pPr>
              <w:rPr>
                <w:sz w:val="24"/>
                <w:szCs w:val="24"/>
              </w:rPr>
            </w:pPr>
            <w:r w:rsidRPr="00980BCF">
              <w:rPr>
                <w:sz w:val="24"/>
                <w:szCs w:val="24"/>
              </w:rPr>
              <w:t>АО «Газпром газораспределение Тверь»</w:t>
            </w:r>
          </w:p>
        </w:tc>
        <w:tc>
          <w:tcPr>
            <w:tcW w:w="1062" w:type="dxa"/>
            <w:noWrap/>
            <w:vAlign w:val="bottom"/>
            <w:hideMark/>
          </w:tcPr>
          <w:p w14:paraId="45C961CF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3,37</w:t>
            </w:r>
          </w:p>
        </w:tc>
      </w:tr>
      <w:tr w:rsidR="00980BCF" w:rsidRPr="00A54E1B" w14:paraId="5933CBEC" w14:textId="77777777" w:rsidTr="00EB0ED0">
        <w:trPr>
          <w:trHeight w:val="315"/>
        </w:trPr>
        <w:tc>
          <w:tcPr>
            <w:tcW w:w="640" w:type="dxa"/>
            <w:vAlign w:val="center"/>
            <w:hideMark/>
          </w:tcPr>
          <w:p w14:paraId="560BA3B2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</w:rPr>
            </w:pPr>
            <w:r w:rsidRPr="00980BCF">
              <w:rPr>
                <w:color w:val="000000"/>
                <w:sz w:val="24"/>
              </w:rPr>
              <w:t>6</w:t>
            </w:r>
          </w:p>
        </w:tc>
        <w:tc>
          <w:tcPr>
            <w:tcW w:w="8569" w:type="dxa"/>
            <w:vAlign w:val="bottom"/>
            <w:hideMark/>
          </w:tcPr>
          <w:p w14:paraId="1793D914" w14:textId="77777777" w:rsidR="00980BCF" w:rsidRPr="00980BCF" w:rsidRDefault="00980BCF" w:rsidP="00EB0ED0">
            <w:pPr>
              <w:rPr>
                <w:sz w:val="24"/>
                <w:szCs w:val="24"/>
              </w:rPr>
            </w:pPr>
            <w:r w:rsidRPr="00980BCF">
              <w:rPr>
                <w:sz w:val="24"/>
                <w:szCs w:val="24"/>
              </w:rPr>
              <w:t>ОАО «Российские железные дороги»</w:t>
            </w:r>
          </w:p>
        </w:tc>
        <w:tc>
          <w:tcPr>
            <w:tcW w:w="1062" w:type="dxa"/>
            <w:noWrap/>
            <w:vAlign w:val="bottom"/>
            <w:hideMark/>
          </w:tcPr>
          <w:p w14:paraId="1DFB9FF2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2,71</w:t>
            </w:r>
          </w:p>
        </w:tc>
      </w:tr>
      <w:tr w:rsidR="00980BCF" w:rsidRPr="00A54E1B" w14:paraId="311292AF" w14:textId="77777777" w:rsidTr="00EB0ED0">
        <w:trPr>
          <w:trHeight w:val="315"/>
        </w:trPr>
        <w:tc>
          <w:tcPr>
            <w:tcW w:w="640" w:type="dxa"/>
            <w:vAlign w:val="center"/>
            <w:hideMark/>
          </w:tcPr>
          <w:p w14:paraId="332301BD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</w:rPr>
            </w:pPr>
            <w:r w:rsidRPr="00980BCF">
              <w:rPr>
                <w:color w:val="000000"/>
                <w:sz w:val="24"/>
              </w:rPr>
              <w:t>7</w:t>
            </w:r>
          </w:p>
        </w:tc>
        <w:tc>
          <w:tcPr>
            <w:tcW w:w="8569" w:type="dxa"/>
            <w:vAlign w:val="bottom"/>
            <w:hideMark/>
          </w:tcPr>
          <w:p w14:paraId="610683CE" w14:textId="77777777" w:rsidR="00980BCF" w:rsidRPr="00980BCF" w:rsidRDefault="00980BCF" w:rsidP="00EB0ED0">
            <w:pPr>
              <w:rPr>
                <w:sz w:val="24"/>
                <w:szCs w:val="24"/>
              </w:rPr>
            </w:pPr>
            <w:r w:rsidRPr="00980BCF">
              <w:rPr>
                <w:sz w:val="24"/>
                <w:szCs w:val="24"/>
              </w:rPr>
              <w:t>ООО «Гамма сервис»</w:t>
            </w:r>
          </w:p>
        </w:tc>
        <w:tc>
          <w:tcPr>
            <w:tcW w:w="1062" w:type="dxa"/>
            <w:noWrap/>
            <w:vAlign w:val="bottom"/>
            <w:hideMark/>
          </w:tcPr>
          <w:p w14:paraId="51FB4F00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2,17</w:t>
            </w:r>
          </w:p>
        </w:tc>
      </w:tr>
      <w:tr w:rsidR="00980BCF" w:rsidRPr="00A54E1B" w14:paraId="5A856A28" w14:textId="77777777" w:rsidTr="00EB0ED0">
        <w:trPr>
          <w:trHeight w:val="315"/>
        </w:trPr>
        <w:tc>
          <w:tcPr>
            <w:tcW w:w="640" w:type="dxa"/>
            <w:vAlign w:val="center"/>
            <w:hideMark/>
          </w:tcPr>
          <w:p w14:paraId="30921BB1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</w:rPr>
            </w:pPr>
            <w:r w:rsidRPr="00980BCF">
              <w:rPr>
                <w:color w:val="000000"/>
                <w:sz w:val="24"/>
              </w:rPr>
              <w:t>8</w:t>
            </w:r>
          </w:p>
        </w:tc>
        <w:tc>
          <w:tcPr>
            <w:tcW w:w="8569" w:type="dxa"/>
            <w:vAlign w:val="bottom"/>
            <w:hideMark/>
          </w:tcPr>
          <w:p w14:paraId="703D2027" w14:textId="77777777" w:rsidR="00980BCF" w:rsidRPr="00980BCF" w:rsidRDefault="00980BCF" w:rsidP="00EB0ED0">
            <w:pPr>
              <w:rPr>
                <w:sz w:val="24"/>
                <w:szCs w:val="24"/>
              </w:rPr>
            </w:pPr>
            <w:r w:rsidRPr="00980BCF">
              <w:rPr>
                <w:sz w:val="24"/>
                <w:szCs w:val="24"/>
              </w:rPr>
              <w:t>ОАО «Тверской вагоностроительный завод»</w:t>
            </w:r>
          </w:p>
        </w:tc>
        <w:tc>
          <w:tcPr>
            <w:tcW w:w="1062" w:type="dxa"/>
            <w:noWrap/>
            <w:vAlign w:val="bottom"/>
            <w:hideMark/>
          </w:tcPr>
          <w:p w14:paraId="7407639D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1,81</w:t>
            </w:r>
          </w:p>
        </w:tc>
      </w:tr>
      <w:tr w:rsidR="00980BCF" w:rsidRPr="00A54E1B" w14:paraId="6E25C2CF" w14:textId="77777777" w:rsidTr="00EB0ED0">
        <w:trPr>
          <w:trHeight w:val="315"/>
        </w:trPr>
        <w:tc>
          <w:tcPr>
            <w:tcW w:w="640" w:type="dxa"/>
            <w:vAlign w:val="center"/>
            <w:hideMark/>
          </w:tcPr>
          <w:p w14:paraId="4B465E91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</w:rPr>
            </w:pPr>
            <w:r w:rsidRPr="00980BCF">
              <w:rPr>
                <w:color w:val="000000"/>
                <w:sz w:val="24"/>
              </w:rPr>
              <w:t>9</w:t>
            </w:r>
          </w:p>
        </w:tc>
        <w:tc>
          <w:tcPr>
            <w:tcW w:w="8569" w:type="dxa"/>
            <w:vAlign w:val="bottom"/>
            <w:hideMark/>
          </w:tcPr>
          <w:p w14:paraId="65A6B8F0" w14:textId="77777777" w:rsidR="00980BCF" w:rsidRPr="00980BCF" w:rsidRDefault="00980BCF" w:rsidP="00EB0ED0">
            <w:pPr>
              <w:rPr>
                <w:sz w:val="24"/>
                <w:szCs w:val="24"/>
              </w:rPr>
            </w:pPr>
            <w:r w:rsidRPr="00980BCF">
              <w:rPr>
                <w:sz w:val="24"/>
                <w:szCs w:val="24"/>
              </w:rPr>
              <w:t>АО «Тандер»</w:t>
            </w:r>
          </w:p>
        </w:tc>
        <w:tc>
          <w:tcPr>
            <w:tcW w:w="1062" w:type="dxa"/>
            <w:noWrap/>
            <w:vAlign w:val="bottom"/>
            <w:hideMark/>
          </w:tcPr>
          <w:p w14:paraId="4811CE57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1,80</w:t>
            </w:r>
          </w:p>
        </w:tc>
      </w:tr>
      <w:tr w:rsidR="00980BCF" w:rsidRPr="00A54E1B" w14:paraId="7CCD25C8" w14:textId="77777777" w:rsidTr="00EB0ED0">
        <w:trPr>
          <w:trHeight w:val="315"/>
        </w:trPr>
        <w:tc>
          <w:tcPr>
            <w:tcW w:w="640" w:type="dxa"/>
            <w:vAlign w:val="center"/>
            <w:hideMark/>
          </w:tcPr>
          <w:p w14:paraId="39AF6BEC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</w:rPr>
            </w:pPr>
            <w:r w:rsidRPr="00980BCF">
              <w:rPr>
                <w:color w:val="000000"/>
                <w:sz w:val="24"/>
              </w:rPr>
              <w:t>10</w:t>
            </w:r>
          </w:p>
        </w:tc>
        <w:tc>
          <w:tcPr>
            <w:tcW w:w="8569" w:type="dxa"/>
            <w:vAlign w:val="bottom"/>
            <w:hideMark/>
          </w:tcPr>
          <w:p w14:paraId="19CC05CB" w14:textId="77777777" w:rsidR="00980BCF" w:rsidRPr="00980BCF" w:rsidRDefault="00980BCF" w:rsidP="00EB0ED0">
            <w:pPr>
              <w:rPr>
                <w:sz w:val="24"/>
                <w:szCs w:val="24"/>
              </w:rPr>
            </w:pPr>
            <w:r w:rsidRPr="00980BCF">
              <w:rPr>
                <w:sz w:val="24"/>
                <w:szCs w:val="24"/>
              </w:rPr>
              <w:t>ООО «Ритм-2000»</w:t>
            </w:r>
          </w:p>
        </w:tc>
        <w:tc>
          <w:tcPr>
            <w:tcW w:w="1062" w:type="dxa"/>
            <w:noWrap/>
            <w:vAlign w:val="bottom"/>
            <w:hideMark/>
          </w:tcPr>
          <w:p w14:paraId="4306F40B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1,78</w:t>
            </w:r>
          </w:p>
        </w:tc>
      </w:tr>
      <w:tr w:rsidR="00980BCF" w:rsidRPr="00A54E1B" w14:paraId="2F4F8A01" w14:textId="77777777" w:rsidTr="00EB0ED0">
        <w:trPr>
          <w:trHeight w:val="315"/>
        </w:trPr>
        <w:tc>
          <w:tcPr>
            <w:tcW w:w="640" w:type="dxa"/>
            <w:vAlign w:val="center"/>
            <w:hideMark/>
          </w:tcPr>
          <w:p w14:paraId="652F570D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</w:rPr>
            </w:pPr>
            <w:r w:rsidRPr="00980BCF">
              <w:rPr>
                <w:color w:val="000000"/>
                <w:sz w:val="24"/>
              </w:rPr>
              <w:t>11</w:t>
            </w:r>
          </w:p>
        </w:tc>
        <w:tc>
          <w:tcPr>
            <w:tcW w:w="8569" w:type="dxa"/>
            <w:vAlign w:val="bottom"/>
            <w:hideMark/>
          </w:tcPr>
          <w:p w14:paraId="642B6F0D" w14:textId="77777777" w:rsidR="00980BCF" w:rsidRPr="00980BCF" w:rsidRDefault="00980BCF" w:rsidP="00EB0ED0">
            <w:pPr>
              <w:rPr>
                <w:sz w:val="24"/>
                <w:szCs w:val="24"/>
              </w:rPr>
            </w:pPr>
            <w:r w:rsidRPr="00980BCF">
              <w:rPr>
                <w:sz w:val="24"/>
                <w:szCs w:val="24"/>
              </w:rPr>
              <w:t>ООО «Тверская генерация»</w:t>
            </w:r>
          </w:p>
        </w:tc>
        <w:tc>
          <w:tcPr>
            <w:tcW w:w="1062" w:type="dxa"/>
            <w:noWrap/>
            <w:vAlign w:val="bottom"/>
            <w:hideMark/>
          </w:tcPr>
          <w:p w14:paraId="7150440D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1,64</w:t>
            </w:r>
          </w:p>
        </w:tc>
      </w:tr>
      <w:tr w:rsidR="00980BCF" w:rsidRPr="00A54E1B" w14:paraId="5D6C84F4" w14:textId="77777777" w:rsidTr="00EB0ED0">
        <w:trPr>
          <w:trHeight w:val="315"/>
        </w:trPr>
        <w:tc>
          <w:tcPr>
            <w:tcW w:w="640" w:type="dxa"/>
            <w:vAlign w:val="center"/>
            <w:hideMark/>
          </w:tcPr>
          <w:p w14:paraId="196E15C4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</w:rPr>
            </w:pPr>
            <w:r w:rsidRPr="00980BCF">
              <w:rPr>
                <w:color w:val="000000"/>
                <w:sz w:val="24"/>
              </w:rPr>
              <w:t>12</w:t>
            </w:r>
          </w:p>
        </w:tc>
        <w:tc>
          <w:tcPr>
            <w:tcW w:w="8569" w:type="dxa"/>
            <w:vAlign w:val="bottom"/>
            <w:hideMark/>
          </w:tcPr>
          <w:p w14:paraId="2F45CC08" w14:textId="77777777" w:rsidR="00980BCF" w:rsidRPr="00980BCF" w:rsidRDefault="00980BCF" w:rsidP="00EB0ED0">
            <w:pPr>
              <w:rPr>
                <w:sz w:val="24"/>
                <w:szCs w:val="24"/>
              </w:rPr>
            </w:pPr>
            <w:r w:rsidRPr="00980BCF">
              <w:rPr>
                <w:sz w:val="24"/>
                <w:szCs w:val="24"/>
              </w:rPr>
              <w:t>ООО «</w:t>
            </w:r>
            <w:proofErr w:type="spellStart"/>
            <w:r w:rsidRPr="00980BCF">
              <w:rPr>
                <w:sz w:val="24"/>
                <w:szCs w:val="24"/>
              </w:rPr>
              <w:t>Гиперглобус</w:t>
            </w:r>
            <w:proofErr w:type="spellEnd"/>
            <w:r w:rsidRPr="00980BCF">
              <w:rPr>
                <w:sz w:val="24"/>
                <w:szCs w:val="24"/>
              </w:rPr>
              <w:t>»</w:t>
            </w:r>
          </w:p>
        </w:tc>
        <w:tc>
          <w:tcPr>
            <w:tcW w:w="1062" w:type="dxa"/>
            <w:noWrap/>
            <w:vAlign w:val="bottom"/>
            <w:hideMark/>
          </w:tcPr>
          <w:p w14:paraId="23B121DB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1,50</w:t>
            </w:r>
          </w:p>
        </w:tc>
      </w:tr>
      <w:tr w:rsidR="00980BCF" w:rsidRPr="00A54E1B" w14:paraId="2E5CE670" w14:textId="77777777" w:rsidTr="00980BCF">
        <w:trPr>
          <w:trHeight w:val="88"/>
        </w:trPr>
        <w:tc>
          <w:tcPr>
            <w:tcW w:w="640" w:type="dxa"/>
            <w:vAlign w:val="center"/>
            <w:hideMark/>
          </w:tcPr>
          <w:p w14:paraId="27357FE6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</w:rPr>
            </w:pPr>
            <w:r w:rsidRPr="00980BCF">
              <w:rPr>
                <w:color w:val="000000"/>
                <w:sz w:val="24"/>
              </w:rPr>
              <w:t>13</w:t>
            </w:r>
          </w:p>
        </w:tc>
        <w:tc>
          <w:tcPr>
            <w:tcW w:w="8569" w:type="dxa"/>
            <w:vAlign w:val="bottom"/>
            <w:hideMark/>
          </w:tcPr>
          <w:p w14:paraId="4A786CAD" w14:textId="77777777" w:rsidR="00980BCF" w:rsidRPr="00980BCF" w:rsidRDefault="00980BCF" w:rsidP="00EB0ED0">
            <w:pPr>
              <w:rPr>
                <w:sz w:val="24"/>
                <w:szCs w:val="24"/>
              </w:rPr>
            </w:pPr>
            <w:r w:rsidRPr="00980BCF">
              <w:rPr>
                <w:sz w:val="24"/>
                <w:szCs w:val="24"/>
              </w:rPr>
              <w:t>ГБУЗ ТО «ОКПЦ им. Е.М. Бакуниной»»</w:t>
            </w:r>
          </w:p>
        </w:tc>
        <w:tc>
          <w:tcPr>
            <w:tcW w:w="1062" w:type="dxa"/>
            <w:noWrap/>
            <w:vAlign w:val="bottom"/>
            <w:hideMark/>
          </w:tcPr>
          <w:p w14:paraId="08EE05B0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1,41</w:t>
            </w:r>
          </w:p>
        </w:tc>
      </w:tr>
      <w:tr w:rsidR="00980BCF" w:rsidRPr="00A54E1B" w14:paraId="3F482646" w14:textId="77777777" w:rsidTr="00980BCF">
        <w:trPr>
          <w:trHeight w:val="219"/>
        </w:trPr>
        <w:tc>
          <w:tcPr>
            <w:tcW w:w="640" w:type="dxa"/>
            <w:vAlign w:val="center"/>
            <w:hideMark/>
          </w:tcPr>
          <w:p w14:paraId="3D0124B0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</w:rPr>
            </w:pPr>
            <w:r w:rsidRPr="00980BCF">
              <w:rPr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8569" w:type="dxa"/>
            <w:vAlign w:val="bottom"/>
            <w:hideMark/>
          </w:tcPr>
          <w:p w14:paraId="6FE95125" w14:textId="77777777" w:rsidR="00980BCF" w:rsidRPr="00980BCF" w:rsidRDefault="00980BCF" w:rsidP="00EB0ED0">
            <w:pPr>
              <w:rPr>
                <w:sz w:val="24"/>
                <w:szCs w:val="24"/>
              </w:rPr>
            </w:pPr>
            <w:r w:rsidRPr="00980BCF">
              <w:rPr>
                <w:sz w:val="24"/>
                <w:szCs w:val="24"/>
              </w:rPr>
              <w:t>ООО «Ритейл Парк 1»</w:t>
            </w:r>
          </w:p>
        </w:tc>
        <w:tc>
          <w:tcPr>
            <w:tcW w:w="1062" w:type="dxa"/>
            <w:noWrap/>
            <w:vAlign w:val="bottom"/>
            <w:hideMark/>
          </w:tcPr>
          <w:p w14:paraId="64DAF725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1,31</w:t>
            </w:r>
          </w:p>
        </w:tc>
      </w:tr>
      <w:tr w:rsidR="00980BCF" w:rsidRPr="00A54E1B" w14:paraId="4E76EF00" w14:textId="77777777" w:rsidTr="00EB0ED0">
        <w:trPr>
          <w:trHeight w:val="411"/>
        </w:trPr>
        <w:tc>
          <w:tcPr>
            <w:tcW w:w="640" w:type="dxa"/>
            <w:vAlign w:val="center"/>
            <w:hideMark/>
          </w:tcPr>
          <w:p w14:paraId="4DF1317B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</w:rPr>
            </w:pPr>
            <w:r w:rsidRPr="00980BCF">
              <w:rPr>
                <w:color w:val="000000"/>
                <w:sz w:val="24"/>
              </w:rPr>
              <w:t>15</w:t>
            </w:r>
          </w:p>
        </w:tc>
        <w:tc>
          <w:tcPr>
            <w:tcW w:w="8569" w:type="dxa"/>
            <w:vAlign w:val="bottom"/>
            <w:hideMark/>
          </w:tcPr>
          <w:p w14:paraId="390424A9" w14:textId="77777777" w:rsidR="00980BCF" w:rsidRPr="00980BCF" w:rsidRDefault="00980BCF" w:rsidP="00EB0ED0">
            <w:pPr>
              <w:rPr>
                <w:sz w:val="24"/>
                <w:szCs w:val="24"/>
              </w:rPr>
            </w:pPr>
            <w:r w:rsidRPr="00980BCF">
              <w:rPr>
                <w:sz w:val="24"/>
                <w:szCs w:val="24"/>
              </w:rPr>
              <w:t>ГБУ ТО «Учреждение по эксплуатации и обслуживанию административных зданий и помещений»</w:t>
            </w:r>
          </w:p>
        </w:tc>
        <w:tc>
          <w:tcPr>
            <w:tcW w:w="1062" w:type="dxa"/>
            <w:noWrap/>
            <w:vAlign w:val="bottom"/>
            <w:hideMark/>
          </w:tcPr>
          <w:p w14:paraId="6EFF2D3A" w14:textId="77777777" w:rsidR="00980BCF" w:rsidRPr="00980BCF" w:rsidRDefault="00980BCF" w:rsidP="00EB0ED0">
            <w:pPr>
              <w:jc w:val="center"/>
              <w:rPr>
                <w:color w:val="000000"/>
                <w:sz w:val="24"/>
                <w:szCs w:val="24"/>
              </w:rPr>
            </w:pPr>
            <w:r w:rsidRPr="00980BCF">
              <w:rPr>
                <w:color w:val="000000"/>
                <w:sz w:val="24"/>
                <w:szCs w:val="24"/>
              </w:rPr>
              <w:t>1,21</w:t>
            </w:r>
          </w:p>
        </w:tc>
      </w:tr>
      <w:tr w:rsidR="00980BCF" w:rsidRPr="00A54E1B" w14:paraId="5BFD7F0D" w14:textId="77777777" w:rsidTr="00EB0ED0">
        <w:trPr>
          <w:trHeight w:val="315"/>
        </w:trPr>
        <w:tc>
          <w:tcPr>
            <w:tcW w:w="9210" w:type="dxa"/>
            <w:gridSpan w:val="2"/>
            <w:noWrap/>
            <w:vAlign w:val="bottom"/>
            <w:hideMark/>
          </w:tcPr>
          <w:p w14:paraId="43BBA040" w14:textId="77777777" w:rsidR="00980BCF" w:rsidRPr="00A54E1B" w:rsidRDefault="00980BCF" w:rsidP="00980BCF">
            <w:pPr>
              <w:jc w:val="center"/>
              <w:rPr>
                <w:bCs/>
                <w:color w:val="000000"/>
              </w:rPr>
            </w:pPr>
            <w:r w:rsidRPr="00980BCF">
              <w:rPr>
                <w:b/>
                <w:sz w:val="24"/>
              </w:rPr>
              <w:t>ИТОГО</w:t>
            </w:r>
          </w:p>
        </w:tc>
        <w:tc>
          <w:tcPr>
            <w:tcW w:w="1061" w:type="dxa"/>
            <w:vAlign w:val="bottom"/>
          </w:tcPr>
          <w:p w14:paraId="0FFF9B82" w14:textId="77777777" w:rsidR="00980BCF" w:rsidRPr="00980BCF" w:rsidRDefault="00980BCF" w:rsidP="00EB0ED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80BCF">
              <w:rPr>
                <w:b/>
                <w:color w:val="000000"/>
                <w:sz w:val="24"/>
                <w:szCs w:val="24"/>
              </w:rPr>
              <w:t>51,01</w:t>
            </w:r>
          </w:p>
        </w:tc>
      </w:tr>
    </w:tbl>
    <w:p w14:paraId="03317E1D" w14:textId="77777777" w:rsidR="00980BCF" w:rsidRDefault="00980BCF" w:rsidP="006D4743">
      <w:pPr>
        <w:spacing w:line="312" w:lineRule="auto"/>
        <w:ind w:firstLine="720"/>
        <w:jc w:val="both"/>
        <w:rPr>
          <w:color w:val="1F497D" w:themeColor="text2"/>
          <w:sz w:val="24"/>
        </w:rPr>
      </w:pPr>
    </w:p>
    <w:p w14:paraId="6D6787FA" w14:textId="7B2EB941" w:rsidR="00980BCF" w:rsidRPr="00980BCF" w:rsidRDefault="00980BCF" w:rsidP="00980BCF">
      <w:pPr>
        <w:spacing w:line="312" w:lineRule="auto"/>
        <w:ind w:firstLine="720"/>
        <w:jc w:val="both"/>
        <w:rPr>
          <w:sz w:val="24"/>
        </w:rPr>
      </w:pPr>
      <w:r w:rsidRPr="00980BCF">
        <w:rPr>
          <w:sz w:val="24"/>
        </w:rPr>
        <w:t>Среди крупнейших налогоплательщиков увеличение поступлений по налогу на имущество организаций, в том числе в связи с реализаций инвестиционных проектов, произошло</w:t>
      </w:r>
      <w:r w:rsidR="00BA3BC3">
        <w:rPr>
          <w:sz w:val="24"/>
        </w:rPr>
        <w:br/>
      </w:r>
      <w:r w:rsidRPr="00980BCF">
        <w:rPr>
          <w:sz w:val="24"/>
        </w:rPr>
        <w:t>у ООО «Гамма Сервис», ООО «КСК Инвестиции», ООО «Бизнес-Сервис», ООО «</w:t>
      </w:r>
      <w:proofErr w:type="spellStart"/>
      <w:r w:rsidRPr="00980BCF">
        <w:rPr>
          <w:sz w:val="24"/>
        </w:rPr>
        <w:t>Гиперглобус</w:t>
      </w:r>
      <w:proofErr w:type="spellEnd"/>
      <w:r w:rsidRPr="00980BCF">
        <w:rPr>
          <w:sz w:val="24"/>
        </w:rPr>
        <w:t>», АО «ДКС».</w:t>
      </w:r>
    </w:p>
    <w:p w14:paraId="37D872F6" w14:textId="72B3CF22" w:rsidR="00980BCF" w:rsidRPr="00980BCF" w:rsidRDefault="00980BCF" w:rsidP="00980BCF">
      <w:pPr>
        <w:spacing w:line="312" w:lineRule="auto"/>
        <w:ind w:firstLine="720"/>
        <w:jc w:val="both"/>
        <w:rPr>
          <w:sz w:val="24"/>
        </w:rPr>
      </w:pPr>
      <w:r w:rsidRPr="00980BCF">
        <w:rPr>
          <w:sz w:val="24"/>
        </w:rPr>
        <w:t>Вместе с тем наибольшее сокращение поступлений за 2024 год в связи со снижением среднегодовой стоимости имущества наблюдалось у ОАО «Тверской вагоностроительный завод», ГБУЗ ТО «ОКПЦ им</w:t>
      </w:r>
      <w:r w:rsidR="000F008C">
        <w:rPr>
          <w:sz w:val="24"/>
        </w:rPr>
        <w:t>ени</w:t>
      </w:r>
      <w:r w:rsidRPr="00980BCF">
        <w:rPr>
          <w:sz w:val="24"/>
        </w:rPr>
        <w:t xml:space="preserve"> Е.М. Бакуниной», ООО «Ритм-2000», АО «Газпром газораспределение Тверь». Кроме того, значительное снижение налогооблагаемой базы произошло в связи с тем, что имущество вновь введенных муниципальных объектов сферы образования для снижения налоговой нагрузки передано в казну и находится в безвозмездном пользовании (МБДОУ детский сад № 161, МОУ СОШ № 50, МБОУ ЦО имени А. </w:t>
      </w:r>
      <w:proofErr w:type="spellStart"/>
      <w:r w:rsidRPr="00980BCF">
        <w:rPr>
          <w:sz w:val="24"/>
        </w:rPr>
        <w:t>Атрощанка</w:t>
      </w:r>
      <w:proofErr w:type="spellEnd"/>
      <w:r w:rsidRPr="00980BCF">
        <w:rPr>
          <w:sz w:val="24"/>
        </w:rPr>
        <w:t xml:space="preserve">). </w:t>
      </w:r>
      <w:r>
        <w:rPr>
          <w:sz w:val="24"/>
        </w:rPr>
        <w:br/>
      </w:r>
      <w:r w:rsidRPr="00980BCF">
        <w:rPr>
          <w:sz w:val="24"/>
        </w:rPr>
        <w:t>В соответствии с распоряжением Правительства Тверской области от 09.02.2024 № 143-рп здания МБОУ ЦО № 56 и МБОУ ЦО № 57 переданы в безвозмездное пользование (налогом на имущество не облага</w:t>
      </w:r>
      <w:r w:rsidR="00305ABD">
        <w:rPr>
          <w:sz w:val="24"/>
        </w:rPr>
        <w:t>ю</w:t>
      </w:r>
      <w:r w:rsidRPr="00980BCF">
        <w:rPr>
          <w:sz w:val="24"/>
        </w:rPr>
        <w:t>тся) и находятся в оперативном управлении ГКУ Тверской области «</w:t>
      </w:r>
      <w:proofErr w:type="spellStart"/>
      <w:r w:rsidRPr="00980BCF">
        <w:rPr>
          <w:sz w:val="24"/>
        </w:rPr>
        <w:t>Тверьоблстройзаказчик</w:t>
      </w:r>
      <w:proofErr w:type="spellEnd"/>
      <w:r w:rsidRPr="00980BCF">
        <w:rPr>
          <w:sz w:val="24"/>
        </w:rPr>
        <w:t>».</w:t>
      </w:r>
    </w:p>
    <w:p w14:paraId="41E8D52F" w14:textId="77777777" w:rsidR="00C36BFD" w:rsidRPr="00C36BFD" w:rsidRDefault="00C36BFD" w:rsidP="00C36BFD">
      <w:pPr>
        <w:spacing w:line="312" w:lineRule="auto"/>
        <w:ind w:firstLine="720"/>
        <w:jc w:val="both"/>
        <w:rPr>
          <w:sz w:val="24"/>
        </w:rPr>
      </w:pPr>
      <w:r w:rsidRPr="00C36BFD">
        <w:rPr>
          <w:sz w:val="24"/>
        </w:rPr>
        <w:t xml:space="preserve">Оценка стоимости имущества, подлежащего налогообложению в 2025 году, выполнена на основании данных о начислениях по налогу на имущество организаций </w:t>
      </w:r>
      <w:r w:rsidRPr="00C36BFD">
        <w:rPr>
          <w:sz w:val="24"/>
        </w:rPr>
        <w:br/>
        <w:t>и сведений, представленных организациями в рамках разработки прогноза. Показатели отдельных предприятий приведены на основании данных, полученных из программного комплекса «Бюджет-СМАРТ».</w:t>
      </w:r>
    </w:p>
    <w:p w14:paraId="0FBC7E65" w14:textId="3DAC502E" w:rsidR="00C36BFD" w:rsidRPr="00BB15EF" w:rsidRDefault="00C36BFD" w:rsidP="00C36BFD">
      <w:pPr>
        <w:spacing w:line="312" w:lineRule="auto"/>
        <w:ind w:firstLine="720"/>
        <w:jc w:val="both"/>
        <w:rPr>
          <w:sz w:val="24"/>
        </w:rPr>
      </w:pPr>
      <w:r w:rsidRPr="00C36BFD">
        <w:rPr>
          <w:sz w:val="24"/>
        </w:rPr>
        <w:t>Согласно оценке,</w:t>
      </w:r>
      <w:r>
        <w:rPr>
          <w:sz w:val="24"/>
        </w:rPr>
        <w:t xml:space="preserve"> в</w:t>
      </w:r>
      <w:r w:rsidRPr="00C36BFD">
        <w:rPr>
          <w:sz w:val="24"/>
        </w:rPr>
        <w:t xml:space="preserve"> 2025 году по городу Твери темп роста стоимости имущества, подлежащего налогообложению, оценивается на уровне 101,1% к 2024 году (прирост в натуральном выражении составит 981,4 млн рублей)</w:t>
      </w:r>
      <w:r>
        <w:rPr>
          <w:sz w:val="24"/>
        </w:rPr>
        <w:t xml:space="preserve">. </w:t>
      </w:r>
      <w:r w:rsidRPr="00C36BFD">
        <w:rPr>
          <w:sz w:val="24"/>
        </w:rPr>
        <w:t xml:space="preserve">Прирост показателя обеспечен: </w:t>
      </w:r>
      <w:r w:rsidRPr="00BB15EF">
        <w:rPr>
          <w:sz w:val="24"/>
        </w:rPr>
        <w:t>ГКУ «Дирекция ТДФ», ООО «Бизнес сервис», ООО «Тверь Водоканал», АО «ДКС», ЗАО «Тверской экскаватор», ОАО «Сибур-ПЭТФ», ООО «КСК МК», ОАО «</w:t>
      </w:r>
      <w:proofErr w:type="spellStart"/>
      <w:r w:rsidRPr="00BB15EF">
        <w:rPr>
          <w:sz w:val="24"/>
        </w:rPr>
        <w:t>Полигран</w:t>
      </w:r>
      <w:proofErr w:type="spellEnd"/>
      <w:r w:rsidRPr="00BB15EF">
        <w:rPr>
          <w:sz w:val="24"/>
        </w:rPr>
        <w:t>».</w:t>
      </w:r>
    </w:p>
    <w:p w14:paraId="4E5DC1C5" w14:textId="77777777" w:rsidR="00BB15EF" w:rsidRPr="00BB15EF" w:rsidRDefault="00BB15EF" w:rsidP="00BB15EF">
      <w:pPr>
        <w:spacing w:line="312" w:lineRule="auto"/>
        <w:ind w:firstLine="720"/>
        <w:jc w:val="both"/>
        <w:rPr>
          <w:sz w:val="24"/>
        </w:rPr>
      </w:pPr>
      <w:r w:rsidRPr="00BB15EF">
        <w:rPr>
          <w:sz w:val="24"/>
        </w:rPr>
        <w:t>В 2026 году темп роста стоимости имущества по прогнозу составит 122,6%, стоимость имущества возрастет на 15,9 млрд рублей. Такой прирост будет обеспечен главным образом реализацией проектов за счет бюджетных инвестиций.</w:t>
      </w:r>
    </w:p>
    <w:p w14:paraId="2DF0A6B8" w14:textId="26AE2DEF" w:rsidR="00BB15EF" w:rsidRPr="00BB15EF" w:rsidRDefault="00BB15EF" w:rsidP="00BB15EF">
      <w:pPr>
        <w:spacing w:line="312" w:lineRule="auto"/>
        <w:ind w:firstLine="720"/>
        <w:jc w:val="both"/>
        <w:rPr>
          <w:sz w:val="24"/>
        </w:rPr>
      </w:pPr>
      <w:r w:rsidRPr="00BB15EF">
        <w:rPr>
          <w:sz w:val="24"/>
        </w:rPr>
        <w:t xml:space="preserve">В 2027-2028 годах завершится реализация проектов ЗАО «Тверской экскаватор», </w:t>
      </w:r>
      <w:r w:rsidR="00305ABD">
        <w:rPr>
          <w:sz w:val="24"/>
        </w:rPr>
        <w:br/>
      </w:r>
      <w:r w:rsidRPr="00BB15EF">
        <w:rPr>
          <w:sz w:val="24"/>
        </w:rPr>
        <w:t xml:space="preserve">АО «ДКС» </w:t>
      </w:r>
      <w:proofErr w:type="gramStart"/>
      <w:r w:rsidRPr="00BB15EF">
        <w:rPr>
          <w:sz w:val="24"/>
        </w:rPr>
        <w:t>и ООО</w:t>
      </w:r>
      <w:proofErr w:type="gramEnd"/>
      <w:r w:rsidRPr="00BB15EF">
        <w:rPr>
          <w:sz w:val="24"/>
        </w:rPr>
        <w:t xml:space="preserve"> «Бизнес сервис» по расширению производственных мощностей Технопарка «ДКС», продолжится реализация инвестиционных программ АО «</w:t>
      </w:r>
      <w:proofErr w:type="spellStart"/>
      <w:r w:rsidRPr="00BB15EF">
        <w:rPr>
          <w:sz w:val="24"/>
        </w:rPr>
        <w:t>Тверьгорэлектро</w:t>
      </w:r>
      <w:proofErr w:type="spellEnd"/>
      <w:r w:rsidRPr="00BB15EF">
        <w:rPr>
          <w:sz w:val="24"/>
        </w:rPr>
        <w:t xml:space="preserve">», </w:t>
      </w:r>
      <w:r w:rsidR="00305ABD">
        <w:rPr>
          <w:sz w:val="24"/>
        </w:rPr>
        <w:br/>
      </w:r>
      <w:r w:rsidRPr="00BB15EF">
        <w:rPr>
          <w:sz w:val="24"/>
        </w:rPr>
        <w:t xml:space="preserve">ООО «Тверь Водоканал». </w:t>
      </w:r>
    </w:p>
    <w:p w14:paraId="0438BCC9" w14:textId="77777777" w:rsidR="00BB15EF" w:rsidRPr="00BB15EF" w:rsidRDefault="00BB15EF" w:rsidP="00BB15EF">
      <w:pPr>
        <w:spacing w:line="312" w:lineRule="auto"/>
        <w:ind w:firstLine="720"/>
        <w:jc w:val="both"/>
        <w:rPr>
          <w:sz w:val="24"/>
        </w:rPr>
      </w:pPr>
      <w:r w:rsidRPr="00BB15EF">
        <w:rPr>
          <w:sz w:val="24"/>
        </w:rPr>
        <w:t>Вместе с тем основной объем прироста среднегодовой стоимости имущества будет обеспечен реализацией проектов ГКУ «Дирекция ТДФ» (в 2027 году прирост по оценке составит 1,65 млрд. рублей, в 2028 году – 1,56 млрд. рублей):</w:t>
      </w:r>
    </w:p>
    <w:p w14:paraId="0FAF19A1" w14:textId="361C8467" w:rsidR="00BB15EF" w:rsidRPr="00BB15EF" w:rsidRDefault="00BB15EF" w:rsidP="00BB15EF">
      <w:pPr>
        <w:spacing w:line="312" w:lineRule="auto"/>
        <w:ind w:firstLine="720"/>
        <w:jc w:val="both"/>
        <w:rPr>
          <w:sz w:val="24"/>
        </w:rPr>
      </w:pPr>
      <w:r w:rsidRPr="00BB15EF">
        <w:rPr>
          <w:sz w:val="24"/>
        </w:rPr>
        <w:lastRenderedPageBreak/>
        <w:t>Темп роста налогооблагаемой базы в 2027 году с учетом имеющихся намерений</w:t>
      </w:r>
      <w:r w:rsidR="00305ABD">
        <w:rPr>
          <w:sz w:val="24"/>
        </w:rPr>
        <w:t xml:space="preserve">, </w:t>
      </w:r>
      <w:r w:rsidRPr="00BB15EF">
        <w:rPr>
          <w:sz w:val="24"/>
        </w:rPr>
        <w:t>представленных ГКУ «Дирекция ТДФ»</w:t>
      </w:r>
      <w:r w:rsidR="00305ABD">
        <w:rPr>
          <w:sz w:val="24"/>
        </w:rPr>
        <w:t>,</w:t>
      </w:r>
      <w:r w:rsidRPr="00BB15EF">
        <w:rPr>
          <w:sz w:val="24"/>
        </w:rPr>
        <w:t xml:space="preserve"> составит 101,3% к 2026 году, в 2028 году - 101,2% к 2027 году.</w:t>
      </w:r>
    </w:p>
    <w:p w14:paraId="32FE7F5B" w14:textId="77777777" w:rsidR="007D71D3" w:rsidRPr="00E2776F" w:rsidRDefault="001F3D7A" w:rsidP="007D71D3">
      <w:pPr>
        <w:jc w:val="center"/>
        <w:rPr>
          <w:b/>
          <w:sz w:val="24"/>
          <w:szCs w:val="24"/>
        </w:rPr>
      </w:pPr>
      <w:r w:rsidRPr="00E2776F">
        <w:rPr>
          <w:b/>
          <w:sz w:val="24"/>
          <w:szCs w:val="24"/>
        </w:rPr>
        <w:t>4</w:t>
      </w:r>
      <w:r w:rsidR="007D71D3" w:rsidRPr="00E2776F">
        <w:rPr>
          <w:b/>
          <w:sz w:val="24"/>
          <w:szCs w:val="24"/>
        </w:rPr>
        <w:t>.2. Патентная система налогообложения</w:t>
      </w:r>
    </w:p>
    <w:p w14:paraId="686883DF" w14:textId="77777777" w:rsidR="007D71D3" w:rsidRPr="009B17AC" w:rsidRDefault="007D71D3" w:rsidP="007D71D3">
      <w:pPr>
        <w:ind w:firstLine="709"/>
        <w:jc w:val="both"/>
        <w:rPr>
          <w:color w:val="1F497D" w:themeColor="text2"/>
          <w:sz w:val="24"/>
          <w:szCs w:val="16"/>
        </w:rPr>
      </w:pPr>
    </w:p>
    <w:p w14:paraId="0C97FC99" w14:textId="28DD8EC2" w:rsidR="00883277" w:rsidRPr="00D27125" w:rsidRDefault="00883277" w:rsidP="00883277">
      <w:pPr>
        <w:spacing w:line="312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27125">
        <w:rPr>
          <w:rFonts w:eastAsia="Calibri"/>
          <w:sz w:val="24"/>
          <w:szCs w:val="24"/>
          <w:lang w:eastAsia="en-US"/>
        </w:rPr>
        <w:t>Численность индивидуальных предпринимателей</w:t>
      </w:r>
      <w:r w:rsidR="00D27125">
        <w:rPr>
          <w:rFonts w:eastAsia="Calibri"/>
          <w:sz w:val="24"/>
          <w:szCs w:val="24"/>
          <w:lang w:eastAsia="en-US"/>
        </w:rPr>
        <w:t xml:space="preserve"> (далее – ИП)</w:t>
      </w:r>
      <w:r w:rsidRPr="00D27125">
        <w:rPr>
          <w:rFonts w:eastAsia="Calibri"/>
          <w:sz w:val="24"/>
          <w:szCs w:val="24"/>
          <w:lang w:eastAsia="en-US"/>
        </w:rPr>
        <w:t>, применяющих патентную систему налогообложения в 202</w:t>
      </w:r>
      <w:r w:rsidR="00E2776F" w:rsidRPr="00D27125">
        <w:rPr>
          <w:rFonts w:eastAsia="Calibri"/>
          <w:sz w:val="24"/>
          <w:szCs w:val="24"/>
          <w:lang w:eastAsia="en-US"/>
        </w:rPr>
        <w:t>4</w:t>
      </w:r>
      <w:r w:rsidRPr="00D27125">
        <w:rPr>
          <w:rFonts w:eastAsia="Calibri"/>
          <w:sz w:val="24"/>
          <w:szCs w:val="24"/>
          <w:lang w:eastAsia="en-US"/>
        </w:rPr>
        <w:t xml:space="preserve"> году</w:t>
      </w:r>
      <w:r w:rsidR="009B17AC" w:rsidRPr="00D27125">
        <w:rPr>
          <w:rFonts w:eastAsia="Calibri"/>
          <w:sz w:val="24"/>
          <w:szCs w:val="24"/>
          <w:lang w:eastAsia="en-US"/>
        </w:rPr>
        <w:t>,</w:t>
      </w:r>
      <w:r w:rsidRPr="00D27125">
        <w:rPr>
          <w:rFonts w:eastAsia="Calibri"/>
          <w:sz w:val="24"/>
          <w:szCs w:val="24"/>
          <w:lang w:eastAsia="en-US"/>
        </w:rPr>
        <w:t xml:space="preserve"> составила </w:t>
      </w:r>
      <w:r w:rsidR="00D27125" w:rsidRPr="00D27125">
        <w:rPr>
          <w:rFonts w:eastAsia="Calibri"/>
          <w:sz w:val="24"/>
          <w:szCs w:val="24"/>
          <w:lang w:eastAsia="en-US"/>
        </w:rPr>
        <w:t>5,4 тыс.</w:t>
      </w:r>
      <w:r w:rsidRPr="00D27125">
        <w:rPr>
          <w:rFonts w:eastAsia="Calibri"/>
          <w:sz w:val="24"/>
          <w:szCs w:val="24"/>
          <w:lang w:eastAsia="en-US"/>
        </w:rPr>
        <w:t xml:space="preserve"> человек по данным отчета Федеральной налоговой службы (форма № 1 -ПАТЕНТ).</w:t>
      </w:r>
    </w:p>
    <w:p w14:paraId="5D7C6DE9" w14:textId="77777777" w:rsidR="00E2776F" w:rsidRPr="00D27125" w:rsidRDefault="00E2776F" w:rsidP="00D27125">
      <w:pPr>
        <w:spacing w:line="312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27125">
        <w:rPr>
          <w:rFonts w:eastAsia="Calibri"/>
          <w:sz w:val="24"/>
          <w:szCs w:val="24"/>
          <w:lang w:eastAsia="en-US"/>
        </w:rPr>
        <w:t xml:space="preserve">В 2024 году наиболее востребованными видами предпринимательской деятельности для применения патентной системы налогообложения на территории города Твери являлись: «Розничная торговля, осуществляемая через объекты стационарной торговой сети, имеющие торговые залы» (по данному виду деятельности выдано 35,7 % всех патентов), «Оказание автотранспортных услуг по перевозке грузов автомобильным транспортом» (14,6%), «Розничная торговля, осуществляемая через объекты стационарной торговой сети, не имеющие торговых залов» (5,3%), «Услуги по производству монтажных, электромонтажных, санитарно-технических и сварочных работ» (6,3%), «Ремонт, техническое обслуживание автотранспортных и </w:t>
      </w:r>
      <w:proofErr w:type="spellStart"/>
      <w:r w:rsidRPr="00D27125">
        <w:rPr>
          <w:rFonts w:eastAsia="Calibri"/>
          <w:sz w:val="24"/>
          <w:szCs w:val="24"/>
          <w:lang w:eastAsia="en-US"/>
        </w:rPr>
        <w:t>мототранспортных</w:t>
      </w:r>
      <w:proofErr w:type="spellEnd"/>
      <w:r w:rsidRPr="00D27125">
        <w:rPr>
          <w:rFonts w:eastAsia="Calibri"/>
          <w:sz w:val="24"/>
          <w:szCs w:val="24"/>
          <w:lang w:eastAsia="en-US"/>
        </w:rPr>
        <w:t xml:space="preserve"> средств…» (3,9%), «Парикмахерские и косметические услуги» (3,4%), «Реконструкция или ремонт существующих жилых и нежилых зданий, а также спортивных сооружений» (4,1%). </w:t>
      </w:r>
    </w:p>
    <w:p w14:paraId="09916654" w14:textId="77777777" w:rsidR="00E2776F" w:rsidRPr="00D27125" w:rsidRDefault="00E2776F" w:rsidP="00D27125">
      <w:pPr>
        <w:spacing w:line="312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27125">
        <w:rPr>
          <w:rFonts w:eastAsia="Calibri"/>
          <w:sz w:val="24"/>
          <w:szCs w:val="24"/>
          <w:lang w:eastAsia="en-US"/>
        </w:rPr>
        <w:t xml:space="preserve">С 2021 года в соответствии со </w:t>
      </w:r>
      <w:hyperlink r:id="rId10" w:tgtFrame="_blank" w:history="1">
        <w:r w:rsidRPr="00D27125">
          <w:rPr>
            <w:rFonts w:eastAsia="Calibri"/>
            <w:sz w:val="24"/>
            <w:szCs w:val="24"/>
            <w:lang w:eastAsia="en-US"/>
          </w:rPr>
          <w:t>статьей 346.51</w:t>
        </w:r>
      </w:hyperlink>
      <w:r w:rsidRPr="00D27125">
        <w:rPr>
          <w:rFonts w:eastAsia="Calibri"/>
          <w:sz w:val="24"/>
          <w:szCs w:val="24"/>
          <w:lang w:eastAsia="en-US"/>
        </w:rPr>
        <w:t xml:space="preserve"> Налогового кодекса Российской Федерации ИП может уменьшить сумму налога по патентной системе налогообложения, исчисленную за налоговый период, на сумму уплаченных страховых платежей (взносов). По итогам 2024 года 71,3% ИП воспользовались такой возможностью. </w:t>
      </w:r>
    </w:p>
    <w:p w14:paraId="2A0F6076" w14:textId="77777777" w:rsidR="00E2776F" w:rsidRPr="00D27125" w:rsidRDefault="00E2776F" w:rsidP="00D27125">
      <w:pPr>
        <w:spacing w:line="312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27125">
        <w:rPr>
          <w:rFonts w:eastAsia="Calibri"/>
          <w:sz w:val="24"/>
          <w:szCs w:val="24"/>
          <w:lang w:eastAsia="en-US"/>
        </w:rPr>
        <w:t>Удельный вес ИП, уменьшивших сумму налога по патентам на сумму уплаченных страховых платежей (взносов) и пособий, оценивается на уровне 2023 года.</w:t>
      </w:r>
    </w:p>
    <w:p w14:paraId="2AF44E55" w14:textId="77777777" w:rsidR="00E2776F" w:rsidRPr="00D27125" w:rsidRDefault="00E2776F" w:rsidP="00D27125">
      <w:pPr>
        <w:spacing w:line="312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27125">
        <w:rPr>
          <w:rFonts w:eastAsia="Calibri"/>
          <w:sz w:val="24"/>
          <w:szCs w:val="24"/>
          <w:lang w:eastAsia="en-US"/>
        </w:rPr>
        <w:t>Законом Тверской области от 28.11.2024 № 49-ЗО внесены следующие изменения в закон Тверской области от 29.11.2012 № 110-ЗО «О патентной системе налогообложения в Тверской области» (далее – Закон № 110-ЗО), вступающие в силу с 01.01.2025:</w:t>
      </w:r>
    </w:p>
    <w:p w14:paraId="796DE6F2" w14:textId="77777777" w:rsidR="00E2776F" w:rsidRPr="00D27125" w:rsidRDefault="00E2776F" w:rsidP="00D27125">
      <w:pPr>
        <w:spacing w:line="312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27125">
        <w:rPr>
          <w:rFonts w:eastAsia="Calibri"/>
          <w:sz w:val="24"/>
          <w:szCs w:val="24"/>
          <w:lang w:eastAsia="en-US"/>
        </w:rPr>
        <w:t>- ежегодно, начиная с 01.01.2025, размер потенциально возможного к получению ИП годового дохода подлежит индексации на коэффициент-дефлятор, установленный на соответствующий календарный год. Приказом Министерства экономического развития Российской Федерации от 17.10.2024 № 645 на 2025 год установлен коэффициент-дефлятор в размере 1,144;</w:t>
      </w:r>
    </w:p>
    <w:p w14:paraId="0841CA7A" w14:textId="77777777" w:rsidR="00E2776F" w:rsidRPr="00D27125" w:rsidRDefault="00E2776F" w:rsidP="00D27125">
      <w:pPr>
        <w:spacing w:line="312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27125">
        <w:rPr>
          <w:rFonts w:eastAsia="Calibri"/>
          <w:sz w:val="24"/>
          <w:szCs w:val="24"/>
          <w:lang w:eastAsia="en-US"/>
        </w:rPr>
        <w:t>- в целях установления размеров потенциально возможного к получению ИП годового дохода территория Тверской области дифференцирована по группам муниципальных образований.</w:t>
      </w:r>
    </w:p>
    <w:p w14:paraId="5F0167D6" w14:textId="77777777" w:rsidR="00E2776F" w:rsidRPr="00D27125" w:rsidRDefault="00E2776F" w:rsidP="00D27125">
      <w:pPr>
        <w:spacing w:line="312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27125">
        <w:rPr>
          <w:rFonts w:eastAsia="Calibri"/>
          <w:sz w:val="24"/>
          <w:szCs w:val="24"/>
          <w:lang w:eastAsia="en-US"/>
        </w:rPr>
        <w:t xml:space="preserve">Размер потенциально возможного к получению ИП годового дохода в зависимости от территории действия патентов подлежит корректировке на коэффициенты, установленные по группам муниципальных образований, за исключением видов предпринимательской деятельности в части оказания услуг по перевозке пассажиров и грузов, развозной и разностной </w:t>
      </w:r>
      <w:r w:rsidRPr="00D27125">
        <w:rPr>
          <w:rFonts w:eastAsia="Calibri"/>
          <w:sz w:val="24"/>
          <w:szCs w:val="24"/>
          <w:lang w:eastAsia="en-US"/>
        </w:rPr>
        <w:lastRenderedPageBreak/>
        <w:t xml:space="preserve">розничной торговли (пункты 98, </w:t>
      </w:r>
      <w:hyperlink r:id="rId11" w:anchor="/document/16320410/entry/99" w:history="1">
        <w:r w:rsidRPr="00D27125">
          <w:rPr>
            <w:rFonts w:eastAsia="Calibri"/>
            <w:sz w:val="24"/>
            <w:szCs w:val="24"/>
            <w:lang w:eastAsia="en-US"/>
          </w:rPr>
          <w:t>99</w:t>
        </w:r>
      </w:hyperlink>
      <w:r w:rsidRPr="00D27125">
        <w:rPr>
          <w:rFonts w:eastAsia="Calibri"/>
          <w:sz w:val="24"/>
          <w:szCs w:val="24"/>
          <w:lang w:eastAsia="en-US"/>
        </w:rPr>
        <w:t xml:space="preserve">, 101, 102 и 106 таблицы статьи 2 Закона № 110-ЗО). Город Тверь отнесен к 1-ой группе с коэффициентом 1,4. </w:t>
      </w:r>
    </w:p>
    <w:p w14:paraId="53F95B73" w14:textId="3CC2EA51" w:rsidR="00E2776F" w:rsidRPr="00D27125" w:rsidRDefault="00E2776F" w:rsidP="00D27125">
      <w:pPr>
        <w:spacing w:line="312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27125">
        <w:rPr>
          <w:rFonts w:eastAsia="Calibri"/>
          <w:sz w:val="24"/>
          <w:szCs w:val="24"/>
          <w:lang w:eastAsia="en-US"/>
        </w:rPr>
        <w:t xml:space="preserve">В этой связи при оценке налогооблагаемой базы 2025 года учтено влияние коэффициента-дефлятора в размере 1,144, а также корректирующего территориального коэффициента 1,4. В результате налогооблагаемая база 2025 года возрастет значительно </w:t>
      </w:r>
      <w:r w:rsidR="00B94BDA">
        <w:rPr>
          <w:rFonts w:eastAsia="Calibri"/>
          <w:sz w:val="24"/>
          <w:szCs w:val="24"/>
          <w:lang w:eastAsia="en-US"/>
        </w:rPr>
        <w:t xml:space="preserve">- </w:t>
      </w:r>
      <w:r w:rsidRPr="00D27125">
        <w:rPr>
          <w:rFonts w:eastAsia="Calibri"/>
          <w:sz w:val="24"/>
          <w:szCs w:val="24"/>
          <w:lang w:eastAsia="en-US"/>
        </w:rPr>
        <w:t>на 55% к 2024 году.</w:t>
      </w:r>
    </w:p>
    <w:p w14:paraId="20363B66" w14:textId="1CEDF23E" w:rsidR="00E2776F" w:rsidRPr="00D27125" w:rsidRDefault="00B94BDA" w:rsidP="00D27125">
      <w:pPr>
        <w:spacing w:line="312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</w:t>
      </w:r>
      <w:r w:rsidR="00E2776F" w:rsidRPr="00D27125">
        <w:rPr>
          <w:rFonts w:eastAsia="Calibri"/>
          <w:sz w:val="24"/>
          <w:szCs w:val="24"/>
          <w:lang w:eastAsia="en-US"/>
        </w:rPr>
        <w:t xml:space="preserve">оступления по налогу в связи с применением патентной системы налогообложения в бюджет города Твери за январь-май 2025 года возросли на 21% к </w:t>
      </w:r>
      <w:r>
        <w:rPr>
          <w:rFonts w:eastAsia="Calibri"/>
          <w:sz w:val="24"/>
          <w:szCs w:val="24"/>
          <w:lang w:eastAsia="en-US"/>
        </w:rPr>
        <w:t xml:space="preserve">прошлогоднему периоду </w:t>
      </w:r>
      <w:r w:rsidR="00E2776F" w:rsidRPr="00D27125">
        <w:rPr>
          <w:rFonts w:eastAsia="Calibri"/>
          <w:sz w:val="24"/>
          <w:szCs w:val="24"/>
          <w:lang w:eastAsia="en-US"/>
        </w:rPr>
        <w:t xml:space="preserve">и составили 139,7 </w:t>
      </w:r>
      <w:proofErr w:type="gramStart"/>
      <w:r w:rsidR="00E2776F" w:rsidRPr="00D27125">
        <w:rPr>
          <w:rFonts w:eastAsia="Calibri"/>
          <w:sz w:val="24"/>
          <w:szCs w:val="24"/>
          <w:lang w:eastAsia="en-US"/>
        </w:rPr>
        <w:t>млн</w:t>
      </w:r>
      <w:proofErr w:type="gramEnd"/>
      <w:r w:rsidR="00E2776F" w:rsidRPr="00D27125">
        <w:rPr>
          <w:rFonts w:eastAsia="Calibri"/>
          <w:sz w:val="24"/>
          <w:szCs w:val="24"/>
          <w:lang w:eastAsia="en-US"/>
        </w:rPr>
        <w:t xml:space="preserve"> рублей. </w:t>
      </w:r>
    </w:p>
    <w:p w14:paraId="5B916BC1" w14:textId="77777777" w:rsidR="00E2776F" w:rsidRPr="00D27125" w:rsidRDefault="00E2776F" w:rsidP="00D27125">
      <w:pPr>
        <w:spacing w:line="312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27125">
        <w:rPr>
          <w:rFonts w:eastAsia="Calibri"/>
          <w:sz w:val="24"/>
          <w:szCs w:val="24"/>
          <w:lang w:eastAsia="en-US"/>
        </w:rPr>
        <w:t>В 2026-2028 годах прогнозируется тенденция роста количества субъектов предпринимательства, применяющих патентную систему налогообложения, и соответственно количества патентов. Вместе с тем на количество выданных патентов в 2026 году и последующих годах может оказать влияние введённый на территории Тверской области с 01.07.2020 специальный налоговый режим «Налог на профессиональный доход» (Закон Тверской области от 29.05.2020 № 35-ЗО). Среди преимуществ указанного налогового режима — упрощённый порядок регистрации без необходимости посещения налогового органа, освобождение от использования контрольно-кассовой техники, комфортные размеры налоговых ставок, отсутствие отчётности перед государственными органами.</w:t>
      </w:r>
    </w:p>
    <w:p w14:paraId="74DFB1B0" w14:textId="01D35994" w:rsidR="00E2776F" w:rsidRPr="000A2777" w:rsidRDefault="00E2776F" w:rsidP="00D27125">
      <w:pPr>
        <w:spacing w:line="312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27125">
        <w:rPr>
          <w:rFonts w:eastAsia="Calibri"/>
          <w:sz w:val="24"/>
          <w:szCs w:val="24"/>
          <w:lang w:eastAsia="en-US"/>
        </w:rPr>
        <w:t xml:space="preserve">Оценка </w:t>
      </w:r>
      <w:r w:rsidRPr="000A2777">
        <w:rPr>
          <w:rFonts w:eastAsia="Calibri"/>
          <w:sz w:val="24"/>
          <w:szCs w:val="24"/>
          <w:lang w:eastAsia="en-US"/>
        </w:rPr>
        <w:t xml:space="preserve">показателей на </w:t>
      </w:r>
      <w:r w:rsidR="00B94BDA">
        <w:rPr>
          <w:rFonts w:eastAsia="Calibri"/>
          <w:sz w:val="24"/>
          <w:szCs w:val="24"/>
          <w:lang w:eastAsia="en-US"/>
        </w:rPr>
        <w:t xml:space="preserve">трехлетний </w:t>
      </w:r>
      <w:r w:rsidRPr="000A2777">
        <w:rPr>
          <w:rFonts w:eastAsia="Calibri"/>
          <w:sz w:val="24"/>
          <w:szCs w:val="24"/>
          <w:lang w:eastAsia="en-US"/>
        </w:rPr>
        <w:t>период рассчитана с учётом индексов потребительских цен Минэкономразвития России (индекс-дефлятор): 2026/2025 – 105,4 %; 2027/2026 – 104,0%; 2028/2027 – 104,0%.</w:t>
      </w:r>
    </w:p>
    <w:p w14:paraId="006C324A" w14:textId="77777777" w:rsidR="00FD25E2" w:rsidRPr="000A2777" w:rsidRDefault="00FD25E2" w:rsidP="00AB6659">
      <w:pPr>
        <w:jc w:val="center"/>
        <w:rPr>
          <w:b/>
          <w:sz w:val="24"/>
          <w:szCs w:val="24"/>
        </w:rPr>
      </w:pPr>
    </w:p>
    <w:p w14:paraId="1B811EB0" w14:textId="77777777" w:rsidR="005F0DD6" w:rsidRPr="000A2777" w:rsidRDefault="005F0DD6" w:rsidP="005F0DD6">
      <w:pPr>
        <w:jc w:val="center"/>
        <w:rPr>
          <w:b/>
          <w:sz w:val="24"/>
          <w:szCs w:val="24"/>
        </w:rPr>
      </w:pPr>
      <w:r w:rsidRPr="000A2777">
        <w:rPr>
          <w:b/>
          <w:sz w:val="24"/>
          <w:szCs w:val="24"/>
        </w:rPr>
        <w:t>5. Потребительский рынок</w:t>
      </w:r>
    </w:p>
    <w:p w14:paraId="43831450" w14:textId="77777777" w:rsidR="005F0DD6" w:rsidRPr="000A2777" w:rsidRDefault="005F0DD6" w:rsidP="005F0DD6">
      <w:pPr>
        <w:jc w:val="center"/>
        <w:rPr>
          <w:b/>
          <w:sz w:val="24"/>
          <w:szCs w:val="24"/>
        </w:rPr>
      </w:pPr>
    </w:p>
    <w:p w14:paraId="16AF1AC1" w14:textId="60F71E08" w:rsidR="005F0DD6" w:rsidRPr="009A00A7" w:rsidRDefault="005F0DD6" w:rsidP="005F0DD6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0A2777">
        <w:rPr>
          <w:sz w:val="24"/>
          <w:szCs w:val="24"/>
        </w:rPr>
        <w:t>Оборот розничной торговли в 2024 году крупных и средних организаци</w:t>
      </w:r>
      <w:r w:rsidR="00C15995">
        <w:rPr>
          <w:sz w:val="24"/>
          <w:szCs w:val="24"/>
        </w:rPr>
        <w:t>й</w:t>
      </w:r>
      <w:r w:rsidRPr="000A2777">
        <w:rPr>
          <w:sz w:val="24"/>
          <w:szCs w:val="24"/>
        </w:rPr>
        <w:t xml:space="preserve"> города Твери составил 130,8 </w:t>
      </w:r>
      <w:proofErr w:type="gramStart"/>
      <w:r w:rsidRPr="000A2777">
        <w:rPr>
          <w:sz w:val="24"/>
          <w:szCs w:val="24"/>
        </w:rPr>
        <w:t>млрд</w:t>
      </w:r>
      <w:proofErr w:type="gramEnd"/>
      <w:r w:rsidRPr="000A2777">
        <w:rPr>
          <w:sz w:val="24"/>
          <w:szCs w:val="24"/>
        </w:rPr>
        <w:t xml:space="preserve"> рублей, что в действующих ценах на 22,4% больше 2023 </w:t>
      </w:r>
      <w:r w:rsidRPr="009A00A7">
        <w:rPr>
          <w:color w:val="000000" w:themeColor="text1"/>
          <w:sz w:val="24"/>
          <w:szCs w:val="24"/>
        </w:rPr>
        <w:t>года. В рейтинге областных центров ЦФО город Тверь занимал 6</w:t>
      </w:r>
      <w:r>
        <w:rPr>
          <w:color w:val="000000" w:themeColor="text1"/>
          <w:sz w:val="24"/>
          <w:szCs w:val="24"/>
        </w:rPr>
        <w:t xml:space="preserve">-е </w:t>
      </w:r>
      <w:r w:rsidRPr="009A00A7">
        <w:rPr>
          <w:color w:val="000000" w:themeColor="text1"/>
          <w:sz w:val="24"/>
          <w:szCs w:val="24"/>
        </w:rPr>
        <w:t>место по оборот</w:t>
      </w:r>
      <w:r w:rsidR="00C15995">
        <w:rPr>
          <w:color w:val="000000" w:themeColor="text1"/>
          <w:sz w:val="24"/>
          <w:szCs w:val="24"/>
        </w:rPr>
        <w:t>у</w:t>
      </w:r>
      <w:r w:rsidRPr="009A00A7">
        <w:rPr>
          <w:color w:val="000000" w:themeColor="text1"/>
          <w:sz w:val="24"/>
          <w:szCs w:val="24"/>
        </w:rPr>
        <w:t xml:space="preserve"> розничной торговли на душу населения. </w:t>
      </w:r>
    </w:p>
    <w:p w14:paraId="56A221D9" w14:textId="4CE04319" w:rsidR="005F0DD6" w:rsidRPr="009A00A7" w:rsidRDefault="00C15995" w:rsidP="005F0DD6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Увеличение о</w:t>
      </w:r>
      <w:r w:rsidR="005F0DD6" w:rsidRPr="009A00A7">
        <w:rPr>
          <w:color w:val="000000" w:themeColor="text1"/>
          <w:sz w:val="24"/>
          <w:szCs w:val="24"/>
        </w:rPr>
        <w:t>борота розничной торговли в 2024 году обусловлен</w:t>
      </w:r>
      <w:r>
        <w:rPr>
          <w:color w:val="000000" w:themeColor="text1"/>
          <w:sz w:val="24"/>
          <w:szCs w:val="24"/>
        </w:rPr>
        <w:t>о</w:t>
      </w:r>
      <w:r w:rsidR="005F0DD6" w:rsidRPr="009A00A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высоким повышением </w:t>
      </w:r>
      <w:r w:rsidR="005F0DD6" w:rsidRPr="009A00A7">
        <w:rPr>
          <w:color w:val="000000" w:themeColor="text1"/>
          <w:sz w:val="24"/>
          <w:szCs w:val="24"/>
        </w:rPr>
        <w:t xml:space="preserve"> роста среднемесячной заработной платы работников крупных и средних предприятий</w:t>
      </w:r>
      <w:r>
        <w:rPr>
          <w:color w:val="000000" w:themeColor="text1"/>
          <w:sz w:val="24"/>
          <w:szCs w:val="24"/>
        </w:rPr>
        <w:t xml:space="preserve"> (+</w:t>
      </w:r>
      <w:r w:rsidR="005F0DD6" w:rsidRPr="009A00A7">
        <w:rPr>
          <w:color w:val="000000" w:themeColor="text1"/>
          <w:sz w:val="24"/>
          <w:szCs w:val="24"/>
        </w:rPr>
        <w:t>20,1%</w:t>
      </w:r>
      <w:r>
        <w:rPr>
          <w:color w:val="000000" w:themeColor="text1"/>
          <w:sz w:val="24"/>
          <w:szCs w:val="24"/>
        </w:rPr>
        <w:t xml:space="preserve"> к 2023 году)</w:t>
      </w:r>
      <w:r w:rsidR="005F0DD6" w:rsidRPr="009A00A7">
        <w:rPr>
          <w:color w:val="000000" w:themeColor="text1"/>
          <w:sz w:val="24"/>
          <w:szCs w:val="24"/>
        </w:rPr>
        <w:t xml:space="preserve">. Рост цен на продовольственные и непродовольственные товары в 2024 году составил 12,2% и 5,3%, соответственно. В структуре оборота розничной торговли 50,8% занимали непродовольственные товары, 49,2% – товары продовольственной группы, включая напитки и табачные изделия. </w:t>
      </w:r>
    </w:p>
    <w:p w14:paraId="24F96377" w14:textId="527B0187" w:rsidR="005F0DD6" w:rsidRPr="009A00A7" w:rsidRDefault="005F0DD6" w:rsidP="005F0DD6">
      <w:pPr>
        <w:suppressAutoHyphens/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9A00A7">
        <w:rPr>
          <w:color w:val="000000" w:themeColor="text1"/>
          <w:sz w:val="24"/>
          <w:szCs w:val="24"/>
        </w:rPr>
        <w:t>В течение 2024 года на территории города Твери открыто 9 крупных и средних объектов розничной торговли и общественного питания общей площадью более 4,5 тыс. кв. м: 2 магазина «Чижик», 2 магазина «Пят</w:t>
      </w:r>
      <w:r w:rsidR="00BC398B">
        <w:rPr>
          <w:color w:val="000000" w:themeColor="text1"/>
          <w:sz w:val="24"/>
          <w:szCs w:val="24"/>
        </w:rPr>
        <w:t>е</w:t>
      </w:r>
      <w:r w:rsidRPr="009A00A7">
        <w:rPr>
          <w:color w:val="000000" w:themeColor="text1"/>
          <w:sz w:val="24"/>
          <w:szCs w:val="24"/>
        </w:rPr>
        <w:t>рочка», 2 магазина «Магнит», 1 магазин «Верный», торговый центр «</w:t>
      </w:r>
      <w:proofErr w:type="spellStart"/>
      <w:r w:rsidRPr="009A00A7">
        <w:rPr>
          <w:color w:val="000000" w:themeColor="text1"/>
          <w:sz w:val="24"/>
          <w:szCs w:val="24"/>
        </w:rPr>
        <w:t>Шишковъ</w:t>
      </w:r>
      <w:proofErr w:type="spellEnd"/>
      <w:r w:rsidRPr="009A00A7">
        <w:rPr>
          <w:color w:val="000000" w:themeColor="text1"/>
          <w:sz w:val="24"/>
          <w:szCs w:val="24"/>
        </w:rPr>
        <w:t>» и бар «</w:t>
      </w:r>
      <w:proofErr w:type="spellStart"/>
      <w:r w:rsidRPr="009A00A7">
        <w:rPr>
          <w:color w:val="000000" w:themeColor="text1"/>
          <w:sz w:val="24"/>
          <w:szCs w:val="24"/>
        </w:rPr>
        <w:t>БетОн</w:t>
      </w:r>
      <w:proofErr w:type="spellEnd"/>
      <w:r w:rsidRPr="009A00A7">
        <w:rPr>
          <w:color w:val="000000" w:themeColor="text1"/>
          <w:sz w:val="24"/>
          <w:szCs w:val="24"/>
        </w:rPr>
        <w:t>»</w:t>
      </w:r>
      <w:r w:rsidR="00C15995">
        <w:rPr>
          <w:color w:val="000000" w:themeColor="text1"/>
          <w:sz w:val="24"/>
          <w:szCs w:val="24"/>
        </w:rPr>
        <w:t>.</w:t>
      </w:r>
    </w:p>
    <w:p w14:paraId="0E6999B6" w14:textId="77777777" w:rsidR="005F0DD6" w:rsidRPr="009A00A7" w:rsidRDefault="005F0DD6" w:rsidP="005F0DD6">
      <w:pPr>
        <w:suppressAutoHyphens/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9A00A7">
        <w:rPr>
          <w:color w:val="000000" w:themeColor="text1"/>
          <w:sz w:val="24"/>
          <w:szCs w:val="24"/>
        </w:rPr>
        <w:t xml:space="preserve">Общая площадь объектов розничной торговли </w:t>
      </w:r>
      <w:proofErr w:type="gramStart"/>
      <w:r w:rsidRPr="009A00A7">
        <w:rPr>
          <w:color w:val="000000" w:themeColor="text1"/>
          <w:sz w:val="24"/>
          <w:szCs w:val="24"/>
        </w:rPr>
        <w:t>на конец</w:t>
      </w:r>
      <w:proofErr w:type="gramEnd"/>
      <w:r w:rsidRPr="009A00A7">
        <w:rPr>
          <w:color w:val="000000" w:themeColor="text1"/>
          <w:sz w:val="24"/>
          <w:szCs w:val="24"/>
        </w:rPr>
        <w:t xml:space="preserve"> 2024 года, с учетом открывшихся и закрывшихся объектов розничной торговли, составила 763,7 тыс. кв. м (в том числе торговая площадь – 533,9 тыс. кв. м).</w:t>
      </w:r>
    </w:p>
    <w:p w14:paraId="043A878E" w14:textId="5D0ED94E" w:rsidR="005F0DD6" w:rsidRPr="009A00A7" w:rsidRDefault="005F0DD6" w:rsidP="005F0DD6">
      <w:pPr>
        <w:suppressAutoHyphens/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9A00A7">
        <w:rPr>
          <w:color w:val="000000" w:themeColor="text1"/>
          <w:sz w:val="24"/>
          <w:szCs w:val="24"/>
        </w:rPr>
        <w:lastRenderedPageBreak/>
        <w:t>В связи с постановлением Конституционного Суда РФ от 19.04.2021 № 14-П внесены изменения в решение Тверской городской Думы от 16.10.2014 № 368 «Об утверждении Правил благоустройства территории города Твери» позволяющее размещать любые предприятия торговли и общественного питания на придомовых территориях многоквартирных домов. Таким образом, в 2025 году</w:t>
      </w:r>
      <w:r w:rsidR="00C15995">
        <w:rPr>
          <w:color w:val="000000" w:themeColor="text1"/>
          <w:sz w:val="24"/>
          <w:szCs w:val="24"/>
        </w:rPr>
        <w:t xml:space="preserve"> и в период </w:t>
      </w:r>
      <w:r w:rsidRPr="009A00A7">
        <w:rPr>
          <w:color w:val="000000" w:themeColor="text1"/>
          <w:sz w:val="24"/>
          <w:szCs w:val="24"/>
        </w:rPr>
        <w:t>2026-2028 годов ожидается рост количества предприятий мелкорозничной сети.</w:t>
      </w:r>
    </w:p>
    <w:p w14:paraId="40A1D87F" w14:textId="57CDCC4B" w:rsidR="005F0DD6" w:rsidRPr="009A00A7" w:rsidRDefault="00BA3BC3" w:rsidP="005F0DD6">
      <w:pPr>
        <w:suppressAutoHyphens/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</w:t>
      </w:r>
      <w:r w:rsidR="005F0DD6" w:rsidRPr="009A00A7">
        <w:rPr>
          <w:color w:val="000000" w:themeColor="text1"/>
          <w:sz w:val="24"/>
          <w:szCs w:val="24"/>
        </w:rPr>
        <w:t xml:space="preserve">о информации </w:t>
      </w:r>
      <w:proofErr w:type="spellStart"/>
      <w:r w:rsidR="005F0DD6" w:rsidRPr="009A00A7">
        <w:rPr>
          <w:color w:val="000000" w:themeColor="text1"/>
          <w:sz w:val="24"/>
          <w:szCs w:val="24"/>
        </w:rPr>
        <w:t>Тверьстата</w:t>
      </w:r>
      <w:proofErr w:type="spellEnd"/>
      <w:r w:rsidR="005F0DD6">
        <w:rPr>
          <w:color w:val="000000" w:themeColor="text1"/>
          <w:sz w:val="24"/>
          <w:szCs w:val="24"/>
        </w:rPr>
        <w:t>,</w:t>
      </w:r>
      <w:r w:rsidR="005F0DD6" w:rsidRPr="009A00A7">
        <w:rPr>
          <w:color w:val="000000" w:themeColor="text1"/>
          <w:sz w:val="24"/>
          <w:szCs w:val="24"/>
        </w:rPr>
        <w:t xml:space="preserve"> в </w:t>
      </w:r>
      <w:r w:rsidR="00B3088A">
        <w:rPr>
          <w:color w:val="000000" w:themeColor="text1"/>
          <w:sz w:val="24"/>
          <w:szCs w:val="24"/>
        </w:rPr>
        <w:t xml:space="preserve">1 полугодии </w:t>
      </w:r>
      <w:r w:rsidR="005F0DD6" w:rsidRPr="009A00A7">
        <w:rPr>
          <w:color w:val="000000" w:themeColor="text1"/>
          <w:sz w:val="24"/>
          <w:szCs w:val="24"/>
        </w:rPr>
        <w:t>2025 года оборот розничной торговли</w:t>
      </w:r>
      <w:r w:rsidR="00B3088A">
        <w:rPr>
          <w:color w:val="000000" w:themeColor="text1"/>
          <w:sz w:val="24"/>
          <w:szCs w:val="24"/>
        </w:rPr>
        <w:t xml:space="preserve"> в</w:t>
      </w:r>
      <w:r w:rsidR="005F0DD6" w:rsidRPr="009A00A7">
        <w:rPr>
          <w:color w:val="000000" w:themeColor="text1"/>
          <w:sz w:val="24"/>
          <w:szCs w:val="24"/>
        </w:rPr>
        <w:t xml:space="preserve"> организаци</w:t>
      </w:r>
      <w:r w:rsidR="00B3088A">
        <w:rPr>
          <w:color w:val="000000" w:themeColor="text1"/>
          <w:sz w:val="24"/>
          <w:szCs w:val="24"/>
        </w:rPr>
        <w:t>ях</w:t>
      </w:r>
      <w:r w:rsidR="005F0DD6" w:rsidRPr="009A00A7">
        <w:rPr>
          <w:color w:val="000000" w:themeColor="text1"/>
          <w:sz w:val="24"/>
          <w:szCs w:val="24"/>
        </w:rPr>
        <w:t xml:space="preserve"> города Твери составил 68,4 </w:t>
      </w:r>
      <w:proofErr w:type="gramStart"/>
      <w:r w:rsidR="005F0DD6" w:rsidRPr="009A00A7">
        <w:rPr>
          <w:color w:val="000000" w:themeColor="text1"/>
          <w:sz w:val="24"/>
          <w:szCs w:val="24"/>
        </w:rPr>
        <w:t>млрд</w:t>
      </w:r>
      <w:proofErr w:type="gramEnd"/>
      <w:r w:rsidR="005F0DD6" w:rsidRPr="009A00A7">
        <w:rPr>
          <w:color w:val="000000" w:themeColor="text1"/>
          <w:sz w:val="24"/>
          <w:szCs w:val="24"/>
        </w:rPr>
        <w:t xml:space="preserve"> рублей и увеличился </w:t>
      </w:r>
      <w:r w:rsidR="00B3088A">
        <w:rPr>
          <w:color w:val="000000" w:themeColor="text1"/>
          <w:sz w:val="24"/>
          <w:szCs w:val="24"/>
        </w:rPr>
        <w:t xml:space="preserve">против прошлогоднего периода </w:t>
      </w:r>
      <w:r w:rsidR="005F0DD6" w:rsidRPr="009A00A7">
        <w:rPr>
          <w:color w:val="000000" w:themeColor="text1"/>
          <w:sz w:val="24"/>
          <w:szCs w:val="24"/>
        </w:rPr>
        <w:t>на 12,0</w:t>
      </w:r>
      <w:r w:rsidR="00B3088A">
        <w:rPr>
          <w:color w:val="000000" w:themeColor="text1"/>
          <w:sz w:val="24"/>
          <w:szCs w:val="24"/>
        </w:rPr>
        <w:t>%</w:t>
      </w:r>
      <w:r w:rsidR="00B3088A" w:rsidRPr="00B3088A">
        <w:rPr>
          <w:color w:val="000000" w:themeColor="text1"/>
          <w:sz w:val="24"/>
          <w:szCs w:val="24"/>
        </w:rPr>
        <w:t xml:space="preserve"> </w:t>
      </w:r>
      <w:r w:rsidR="00B3088A">
        <w:rPr>
          <w:color w:val="000000" w:themeColor="text1"/>
          <w:sz w:val="24"/>
          <w:szCs w:val="24"/>
        </w:rPr>
        <w:t>в действую</w:t>
      </w:r>
      <w:r w:rsidR="00B3088A" w:rsidRPr="009A00A7">
        <w:rPr>
          <w:color w:val="000000" w:themeColor="text1"/>
          <w:sz w:val="24"/>
          <w:szCs w:val="24"/>
        </w:rPr>
        <w:t>щих ценах</w:t>
      </w:r>
      <w:r w:rsidR="005F0DD6" w:rsidRPr="009A00A7">
        <w:rPr>
          <w:color w:val="000000" w:themeColor="text1"/>
          <w:sz w:val="24"/>
          <w:szCs w:val="24"/>
        </w:rPr>
        <w:t>. На</w:t>
      </w:r>
      <w:r w:rsidR="00B3088A">
        <w:rPr>
          <w:color w:val="000000" w:themeColor="text1"/>
          <w:sz w:val="24"/>
          <w:szCs w:val="24"/>
        </w:rPr>
        <w:t xml:space="preserve"> 1 июля 2</w:t>
      </w:r>
      <w:r w:rsidR="005F0DD6" w:rsidRPr="009A00A7">
        <w:rPr>
          <w:color w:val="000000" w:themeColor="text1"/>
          <w:sz w:val="24"/>
          <w:szCs w:val="24"/>
        </w:rPr>
        <w:t xml:space="preserve">024 на территории города Твери открыто </w:t>
      </w:r>
      <w:r w:rsidR="00B3088A">
        <w:rPr>
          <w:color w:val="000000" w:themeColor="text1"/>
          <w:sz w:val="24"/>
          <w:szCs w:val="24"/>
        </w:rPr>
        <w:br/>
      </w:r>
      <w:r w:rsidR="005F0DD6" w:rsidRPr="009A00A7">
        <w:rPr>
          <w:color w:val="000000" w:themeColor="text1"/>
          <w:sz w:val="24"/>
          <w:szCs w:val="24"/>
        </w:rPr>
        <w:t>3 объекта торговли и 3 объекта общественного питания общей площадью 2200 кв. м: магазины «Первый выбор В</w:t>
      </w:r>
      <w:proofErr w:type="gramStart"/>
      <w:r w:rsidR="005F0DD6" w:rsidRPr="009A00A7">
        <w:rPr>
          <w:color w:val="000000" w:themeColor="text1"/>
          <w:sz w:val="24"/>
          <w:szCs w:val="24"/>
        </w:rPr>
        <w:t>1</w:t>
      </w:r>
      <w:proofErr w:type="gramEnd"/>
      <w:r w:rsidR="005F0DD6" w:rsidRPr="009A00A7">
        <w:rPr>
          <w:color w:val="000000" w:themeColor="text1"/>
          <w:sz w:val="24"/>
          <w:szCs w:val="24"/>
        </w:rPr>
        <w:t xml:space="preserve">» (500 </w:t>
      </w:r>
      <w:proofErr w:type="spellStart"/>
      <w:r w:rsidR="005F0DD6" w:rsidRPr="009A00A7">
        <w:rPr>
          <w:color w:val="000000" w:themeColor="text1"/>
          <w:sz w:val="24"/>
          <w:szCs w:val="24"/>
        </w:rPr>
        <w:t>кв.м</w:t>
      </w:r>
      <w:proofErr w:type="spellEnd"/>
      <w:r w:rsidR="005F0DD6" w:rsidRPr="009A00A7">
        <w:rPr>
          <w:color w:val="000000" w:themeColor="text1"/>
          <w:sz w:val="24"/>
          <w:szCs w:val="24"/>
        </w:rPr>
        <w:t>.), 2 магазина «Пятерочка» (общая площадь 1100 кв. м), кафе «</w:t>
      </w:r>
      <w:r w:rsidR="005F0DD6" w:rsidRPr="009A00A7">
        <w:rPr>
          <w:color w:val="000000" w:themeColor="text1"/>
          <w:sz w:val="24"/>
          <w:szCs w:val="24"/>
          <w:lang w:val="en-US"/>
        </w:rPr>
        <w:t>Levels</w:t>
      </w:r>
      <w:r w:rsidR="005F0DD6" w:rsidRPr="009A00A7">
        <w:rPr>
          <w:color w:val="000000" w:themeColor="text1"/>
          <w:sz w:val="24"/>
          <w:szCs w:val="24"/>
        </w:rPr>
        <w:t xml:space="preserve"> </w:t>
      </w:r>
      <w:r w:rsidR="005F0DD6" w:rsidRPr="009A00A7">
        <w:rPr>
          <w:color w:val="000000" w:themeColor="text1"/>
          <w:sz w:val="24"/>
          <w:szCs w:val="24"/>
          <w:lang w:val="en-US"/>
        </w:rPr>
        <w:t>Restaurant</w:t>
      </w:r>
      <w:r w:rsidR="005F0DD6" w:rsidRPr="009A00A7">
        <w:rPr>
          <w:color w:val="000000" w:themeColor="text1"/>
          <w:sz w:val="24"/>
          <w:szCs w:val="24"/>
        </w:rPr>
        <w:t xml:space="preserve"> &amp; </w:t>
      </w:r>
      <w:r w:rsidR="005F0DD6" w:rsidRPr="009A00A7">
        <w:rPr>
          <w:color w:val="000000" w:themeColor="text1"/>
          <w:sz w:val="24"/>
          <w:szCs w:val="24"/>
          <w:lang w:val="en-US"/>
        </w:rPr>
        <w:t>Bar</w:t>
      </w:r>
      <w:r w:rsidR="005F0DD6" w:rsidRPr="009A00A7">
        <w:rPr>
          <w:color w:val="000000" w:themeColor="text1"/>
          <w:sz w:val="24"/>
          <w:szCs w:val="24"/>
        </w:rPr>
        <w:t>» (350 кв.м.), кафе «</w:t>
      </w:r>
      <w:r w:rsidR="005F0DD6" w:rsidRPr="009A00A7">
        <w:rPr>
          <w:color w:val="000000" w:themeColor="text1"/>
          <w:sz w:val="24"/>
          <w:szCs w:val="24"/>
          <w:lang w:val="en-US"/>
        </w:rPr>
        <w:t>Amelia</w:t>
      </w:r>
      <w:r w:rsidR="005F0DD6" w:rsidRPr="009A00A7">
        <w:rPr>
          <w:color w:val="000000" w:themeColor="text1"/>
          <w:sz w:val="24"/>
          <w:szCs w:val="24"/>
        </w:rPr>
        <w:t xml:space="preserve">» (50 кв.м.), кафе «Артель» (65 кв.м.). </w:t>
      </w:r>
    </w:p>
    <w:p w14:paraId="1BFB5183" w14:textId="08FE8ED0" w:rsidR="005F0DD6" w:rsidRPr="009A00A7" w:rsidRDefault="00B3088A" w:rsidP="005F0DD6">
      <w:pPr>
        <w:suppressAutoHyphens/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</w:t>
      </w:r>
      <w:r w:rsidRPr="009A00A7">
        <w:rPr>
          <w:color w:val="000000" w:themeColor="text1"/>
          <w:sz w:val="24"/>
          <w:szCs w:val="24"/>
        </w:rPr>
        <w:t xml:space="preserve">борот общественного питания </w:t>
      </w:r>
      <w:r>
        <w:rPr>
          <w:color w:val="000000" w:themeColor="text1"/>
          <w:sz w:val="24"/>
          <w:szCs w:val="24"/>
        </w:rPr>
        <w:t>в</w:t>
      </w:r>
      <w:r w:rsidR="005F0DD6" w:rsidRPr="009A00A7">
        <w:rPr>
          <w:color w:val="000000" w:themeColor="text1"/>
          <w:sz w:val="24"/>
          <w:szCs w:val="24"/>
        </w:rPr>
        <w:t xml:space="preserve"> 2024 году сложился в размере 2542 </w:t>
      </w:r>
      <w:proofErr w:type="gramStart"/>
      <w:r w:rsidR="005F0DD6" w:rsidRPr="009A00A7">
        <w:rPr>
          <w:color w:val="000000" w:themeColor="text1"/>
          <w:sz w:val="24"/>
          <w:szCs w:val="24"/>
        </w:rPr>
        <w:t>млн</w:t>
      </w:r>
      <w:proofErr w:type="gramEnd"/>
      <w:r w:rsidR="005F0DD6" w:rsidRPr="009A00A7">
        <w:rPr>
          <w:color w:val="000000" w:themeColor="text1"/>
          <w:sz w:val="24"/>
          <w:szCs w:val="24"/>
        </w:rPr>
        <w:t xml:space="preserve"> рублей и </w:t>
      </w:r>
      <w:r>
        <w:rPr>
          <w:color w:val="000000" w:themeColor="text1"/>
          <w:sz w:val="24"/>
          <w:szCs w:val="24"/>
        </w:rPr>
        <w:t>вырос относительно 2023 года на 23,0% в дейст</w:t>
      </w:r>
      <w:r w:rsidR="005F0DD6" w:rsidRPr="009A00A7">
        <w:rPr>
          <w:color w:val="000000" w:themeColor="text1"/>
          <w:sz w:val="24"/>
          <w:szCs w:val="24"/>
        </w:rPr>
        <w:t>вующих ценах.</w:t>
      </w:r>
    </w:p>
    <w:p w14:paraId="1372CC1C" w14:textId="12CB1B9C" w:rsidR="005F0DD6" w:rsidRPr="009A00A7" w:rsidRDefault="00B3088A" w:rsidP="005F0DD6">
      <w:pPr>
        <w:suppressAutoHyphens/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 итогам</w:t>
      </w:r>
      <w:proofErr w:type="gramStart"/>
      <w:r>
        <w:rPr>
          <w:color w:val="000000" w:themeColor="text1"/>
          <w:sz w:val="24"/>
          <w:szCs w:val="24"/>
        </w:rPr>
        <w:t>1</w:t>
      </w:r>
      <w:proofErr w:type="gramEnd"/>
      <w:r>
        <w:rPr>
          <w:color w:val="000000" w:themeColor="text1"/>
          <w:sz w:val="24"/>
          <w:szCs w:val="24"/>
        </w:rPr>
        <w:t xml:space="preserve"> полугодия </w:t>
      </w:r>
      <w:r w:rsidR="005F0DD6" w:rsidRPr="009A00A7">
        <w:rPr>
          <w:color w:val="000000" w:themeColor="text1"/>
          <w:sz w:val="24"/>
          <w:szCs w:val="24"/>
        </w:rPr>
        <w:t xml:space="preserve">2025 года </w:t>
      </w:r>
      <w:r>
        <w:rPr>
          <w:color w:val="000000" w:themeColor="text1"/>
          <w:sz w:val="24"/>
          <w:szCs w:val="24"/>
        </w:rPr>
        <w:t>его оборот</w:t>
      </w:r>
      <w:r w:rsidR="005F0DD6" w:rsidRPr="009A00A7">
        <w:rPr>
          <w:color w:val="000000" w:themeColor="text1"/>
        </w:rPr>
        <w:t xml:space="preserve"> </w:t>
      </w:r>
      <w:r w:rsidR="005F0DD6" w:rsidRPr="009A00A7">
        <w:rPr>
          <w:color w:val="000000" w:themeColor="text1"/>
          <w:sz w:val="24"/>
          <w:szCs w:val="24"/>
        </w:rPr>
        <w:t>составил 1,15 млрд. рублей. Тенденция умеренного роста сохраня</w:t>
      </w:r>
      <w:r w:rsidR="005F0DD6">
        <w:rPr>
          <w:color w:val="000000" w:themeColor="text1"/>
          <w:sz w:val="24"/>
          <w:szCs w:val="24"/>
        </w:rPr>
        <w:t>е</w:t>
      </w:r>
      <w:r w:rsidR="005F0DD6" w:rsidRPr="009A00A7">
        <w:rPr>
          <w:color w:val="000000" w:themeColor="text1"/>
          <w:sz w:val="24"/>
          <w:szCs w:val="24"/>
        </w:rPr>
        <w:t>тся в 2025 году и на период 2026-2028 годов.</w:t>
      </w:r>
    </w:p>
    <w:p w14:paraId="360D0685" w14:textId="757E73B5" w:rsidR="005F0DD6" w:rsidRPr="009A00A7" w:rsidRDefault="005F0DD6" w:rsidP="005F0DD6">
      <w:pPr>
        <w:suppressAutoHyphens/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9A00A7">
        <w:rPr>
          <w:color w:val="000000" w:themeColor="text1"/>
          <w:sz w:val="24"/>
          <w:szCs w:val="24"/>
        </w:rPr>
        <w:t xml:space="preserve">Рост цен на продовольственные товары в 1 полугодии 2025 года составил 5,8%, на непродовольственные товары </w:t>
      </w:r>
      <w:r w:rsidR="00B3088A">
        <w:rPr>
          <w:color w:val="000000" w:themeColor="text1"/>
          <w:sz w:val="24"/>
          <w:szCs w:val="24"/>
        </w:rPr>
        <w:t xml:space="preserve">- </w:t>
      </w:r>
      <w:r w:rsidRPr="009A00A7">
        <w:rPr>
          <w:color w:val="000000" w:themeColor="text1"/>
          <w:sz w:val="24"/>
          <w:szCs w:val="24"/>
        </w:rPr>
        <w:t>1,3%.</w:t>
      </w:r>
    </w:p>
    <w:p w14:paraId="2CBFE692" w14:textId="77777777" w:rsidR="005F0DD6" w:rsidRPr="009A00A7" w:rsidRDefault="005F0DD6" w:rsidP="005F0DD6">
      <w:pPr>
        <w:suppressAutoHyphens/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9A00A7">
        <w:rPr>
          <w:color w:val="000000" w:themeColor="text1"/>
          <w:sz w:val="24"/>
          <w:szCs w:val="24"/>
        </w:rPr>
        <w:tab/>
        <w:t>При расчете показателей прогнозного периода учитывались рекомендованные Министерством экономического развития Российской Федерации значения индексов - дефляторов по базовому варианту.</w:t>
      </w:r>
    </w:p>
    <w:p w14:paraId="07A4447C" w14:textId="350AF6A2" w:rsidR="008A7FB9" w:rsidRDefault="000A2777" w:rsidP="008A7FB9">
      <w:pPr>
        <w:suppressAutoHyphens/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0A2BD5">
        <w:rPr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6E5C0CE7" wp14:editId="7230AF57">
                <wp:simplePos x="0" y="0"/>
                <wp:positionH relativeFrom="margin">
                  <wp:posOffset>1677670</wp:posOffset>
                </wp:positionH>
                <wp:positionV relativeFrom="paragraph">
                  <wp:posOffset>50800</wp:posOffset>
                </wp:positionV>
                <wp:extent cx="3401060" cy="255905"/>
                <wp:effectExtent l="0" t="0" r="8890" b="0"/>
                <wp:wrapThrough wrapText="bothSides">
                  <wp:wrapPolygon edited="0">
                    <wp:start x="0" y="0"/>
                    <wp:lineTo x="0" y="19295"/>
                    <wp:lineTo x="21535" y="19295"/>
                    <wp:lineTo x="21535" y="0"/>
                    <wp:lineTo x="0" y="0"/>
                  </wp:wrapPolygon>
                </wp:wrapThrough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06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E7F70" w14:textId="77777777" w:rsidR="006B0B63" w:rsidRPr="000A2777" w:rsidRDefault="006B0B63" w:rsidP="008A7FB9">
                            <w:pPr>
                              <w:rPr>
                                <w:i/>
                                <w:sz w:val="24"/>
                              </w:rPr>
                            </w:pPr>
                            <w:r w:rsidRPr="000A2777">
                              <w:rPr>
                                <w:i/>
                                <w:sz w:val="24"/>
                              </w:rPr>
                              <w:t>Оборот розничной торговли в 2024-2028 годах</w:t>
                            </w:r>
                          </w:p>
                          <w:p w14:paraId="3D9BB9EA" w14:textId="77777777" w:rsidR="006B0B63" w:rsidRDefault="006B0B63" w:rsidP="008A7F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132.1pt;margin-top:4pt;width:267.8pt;height:20.1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" stroked="f">
                <v:textbox>
                  <w:txbxContent>
                    <w:p w14:paraId="29EE7F70" w14:textId="77777777" w:rsidR="006B0B63" w:rsidRPr="000A2777" w:rsidRDefault="006B0B63" w:rsidP="008A7FB9">
                      <w:pPr>
                        <w:rPr>
                          <w:i/>
                          <w:sz w:val="24"/>
                        </w:rPr>
                      </w:pPr>
                      <w:r w:rsidRPr="000A2777">
                        <w:rPr>
                          <w:i/>
                          <w:sz w:val="24"/>
                        </w:rPr>
                        <w:t>Оборот розничной торговли в 2024-2028 годах</w:t>
                      </w:r>
                    </w:p>
                    <w:p w14:paraId="3D9BB9EA" w14:textId="77777777" w:rsidR="006B0B63" w:rsidRDefault="006B0B63" w:rsidP="008A7FB9"/>
                  </w:txbxContent>
                </v:textbox>
                <w10:wrap type="through" anchorx="margin"/>
              </v:shape>
            </w:pict>
          </mc:Fallback>
        </mc:AlternateContent>
      </w:r>
      <w:r w:rsidRPr="003763F3">
        <w:rPr>
          <w:noProof/>
        </w:rPr>
        <w:drawing>
          <wp:anchor distT="0" distB="0" distL="114300" distR="114300" simplePos="0" relativeHeight="251661824" behindDoc="0" locked="0" layoutInCell="1" allowOverlap="1" wp14:anchorId="51F19BA6" wp14:editId="57376CEE">
            <wp:simplePos x="0" y="0"/>
            <wp:positionH relativeFrom="margin">
              <wp:posOffset>346710</wp:posOffset>
            </wp:positionH>
            <wp:positionV relativeFrom="paragraph">
              <wp:posOffset>36830</wp:posOffset>
            </wp:positionV>
            <wp:extent cx="6057900" cy="2529840"/>
            <wp:effectExtent l="0" t="0" r="19050" b="22860"/>
            <wp:wrapSquare wrapText="bothSides"/>
            <wp:docPr id="1" name="Диаграмма 1" descr="Точечная се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F20B8" w14:textId="5595E3DC" w:rsidR="008A7FB9" w:rsidRDefault="008A7FB9" w:rsidP="008A7FB9">
      <w:pPr>
        <w:suppressAutoHyphens/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06A70040" w14:textId="5D1836BD" w:rsidR="008A7FB9" w:rsidRDefault="008A7FB9" w:rsidP="008A7FB9">
      <w:pPr>
        <w:suppressAutoHyphens/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FC13CB7" w14:textId="63071295" w:rsidR="008A7FB9" w:rsidRDefault="008A7FB9" w:rsidP="008A7FB9">
      <w:pPr>
        <w:suppressAutoHyphens/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3430B6D" w14:textId="119BD1C4" w:rsidR="008A7FB9" w:rsidRDefault="008A7FB9" w:rsidP="008A7FB9">
      <w:pPr>
        <w:suppressAutoHyphens/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7E1A315B" w14:textId="3838A2CC" w:rsidR="008A7FB9" w:rsidRDefault="008A7FB9" w:rsidP="008A7FB9">
      <w:pPr>
        <w:suppressAutoHyphens/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DE46B51" w14:textId="1AC7CC8F" w:rsidR="008A7FB9" w:rsidRDefault="008A7FB9" w:rsidP="008A7FB9">
      <w:pPr>
        <w:suppressAutoHyphens/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EF5D49F" w14:textId="51D55F81" w:rsidR="008A7FB9" w:rsidRDefault="008A7FB9" w:rsidP="008A7FB9">
      <w:pPr>
        <w:suppressAutoHyphens/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1B5F1FAA" w14:textId="77777777" w:rsidR="000A2777" w:rsidRDefault="000A2777" w:rsidP="008A1F74">
      <w:pPr>
        <w:jc w:val="center"/>
        <w:rPr>
          <w:b/>
          <w:sz w:val="24"/>
          <w:szCs w:val="24"/>
        </w:rPr>
      </w:pPr>
    </w:p>
    <w:p w14:paraId="65D266F4" w14:textId="77777777" w:rsidR="00127646" w:rsidRDefault="00127646" w:rsidP="008A1F74">
      <w:pPr>
        <w:jc w:val="center"/>
        <w:rPr>
          <w:b/>
          <w:sz w:val="24"/>
          <w:szCs w:val="24"/>
        </w:rPr>
      </w:pPr>
    </w:p>
    <w:p w14:paraId="53C486CA" w14:textId="77777777" w:rsidR="00127646" w:rsidRDefault="00127646" w:rsidP="008A1F74">
      <w:pPr>
        <w:jc w:val="center"/>
        <w:rPr>
          <w:b/>
          <w:sz w:val="24"/>
          <w:szCs w:val="24"/>
        </w:rPr>
      </w:pPr>
    </w:p>
    <w:p w14:paraId="3573DFA8" w14:textId="77777777" w:rsidR="00127646" w:rsidRDefault="00127646" w:rsidP="008A1F74">
      <w:pPr>
        <w:jc w:val="center"/>
        <w:rPr>
          <w:b/>
          <w:sz w:val="24"/>
          <w:szCs w:val="24"/>
        </w:rPr>
      </w:pPr>
    </w:p>
    <w:p w14:paraId="3957F591" w14:textId="77777777" w:rsidR="00127646" w:rsidRDefault="00127646" w:rsidP="008A1F74">
      <w:pPr>
        <w:jc w:val="center"/>
        <w:rPr>
          <w:b/>
          <w:sz w:val="24"/>
          <w:szCs w:val="24"/>
        </w:rPr>
      </w:pPr>
    </w:p>
    <w:p w14:paraId="5754AC9C" w14:textId="77777777" w:rsidR="005278E5" w:rsidRPr="0008181D" w:rsidRDefault="001F3D7A" w:rsidP="008A1F74">
      <w:pPr>
        <w:jc w:val="center"/>
        <w:rPr>
          <w:b/>
          <w:sz w:val="24"/>
          <w:szCs w:val="24"/>
        </w:rPr>
      </w:pPr>
      <w:r w:rsidRPr="0008181D">
        <w:rPr>
          <w:b/>
          <w:sz w:val="24"/>
          <w:szCs w:val="24"/>
        </w:rPr>
        <w:t>6</w:t>
      </w:r>
      <w:r w:rsidR="0083775F" w:rsidRPr="0008181D">
        <w:rPr>
          <w:b/>
          <w:sz w:val="24"/>
          <w:szCs w:val="24"/>
        </w:rPr>
        <w:t>.</w:t>
      </w:r>
      <w:r w:rsidR="00EE78CE" w:rsidRPr="0008181D">
        <w:rPr>
          <w:b/>
          <w:sz w:val="24"/>
          <w:szCs w:val="24"/>
        </w:rPr>
        <w:t xml:space="preserve"> </w:t>
      </w:r>
      <w:r w:rsidR="0083775F" w:rsidRPr="0008181D">
        <w:rPr>
          <w:b/>
          <w:sz w:val="24"/>
          <w:szCs w:val="24"/>
        </w:rPr>
        <w:t>Малое и среднее предпринимательство</w:t>
      </w:r>
    </w:p>
    <w:p w14:paraId="666EBAEE" w14:textId="77777777" w:rsidR="00B42CDE" w:rsidRPr="0008181D" w:rsidRDefault="00B42CDE" w:rsidP="008A1F74">
      <w:pPr>
        <w:ind w:firstLine="709"/>
        <w:jc w:val="both"/>
        <w:rPr>
          <w:sz w:val="24"/>
          <w:szCs w:val="24"/>
        </w:rPr>
      </w:pPr>
    </w:p>
    <w:p w14:paraId="410629A2" w14:textId="17624185" w:rsidR="00883277" w:rsidRPr="0008181D" w:rsidRDefault="00883277" w:rsidP="00883277">
      <w:pPr>
        <w:spacing w:line="312" w:lineRule="auto"/>
        <w:ind w:firstLine="709"/>
        <w:jc w:val="both"/>
        <w:rPr>
          <w:bCs/>
          <w:sz w:val="24"/>
          <w:szCs w:val="24"/>
        </w:rPr>
      </w:pPr>
      <w:r w:rsidRPr="0008181D">
        <w:rPr>
          <w:bCs/>
          <w:sz w:val="24"/>
          <w:szCs w:val="24"/>
        </w:rPr>
        <w:t>Среднесписочная численность работающих в малом и среднем бизнесе в 202</w:t>
      </w:r>
      <w:r w:rsidR="00F91CC5" w:rsidRPr="0008181D">
        <w:rPr>
          <w:bCs/>
          <w:sz w:val="24"/>
          <w:szCs w:val="24"/>
        </w:rPr>
        <w:t>4</w:t>
      </w:r>
      <w:r w:rsidRPr="0008181D">
        <w:rPr>
          <w:bCs/>
          <w:sz w:val="24"/>
          <w:szCs w:val="24"/>
        </w:rPr>
        <w:t xml:space="preserve"> году, с учетом данных сплошного статистического наблюдения малого и среднего бизнеса – 2020 (далее – сплошное наблюдение), составила 7</w:t>
      </w:r>
      <w:r w:rsidR="00F91CC5" w:rsidRPr="0008181D">
        <w:rPr>
          <w:bCs/>
          <w:sz w:val="24"/>
          <w:szCs w:val="24"/>
        </w:rPr>
        <w:t>0</w:t>
      </w:r>
      <w:r w:rsidRPr="0008181D">
        <w:rPr>
          <w:bCs/>
          <w:sz w:val="24"/>
          <w:szCs w:val="24"/>
        </w:rPr>
        <w:t>,</w:t>
      </w:r>
      <w:r w:rsidR="00F91CC5" w:rsidRPr="0008181D">
        <w:rPr>
          <w:bCs/>
          <w:sz w:val="24"/>
          <w:szCs w:val="24"/>
        </w:rPr>
        <w:t>9</w:t>
      </w:r>
      <w:r w:rsidRPr="0008181D">
        <w:rPr>
          <w:bCs/>
          <w:sz w:val="24"/>
          <w:szCs w:val="24"/>
        </w:rPr>
        <w:t xml:space="preserve"> тыс. человек. </w:t>
      </w:r>
      <w:proofErr w:type="gramStart"/>
      <w:r w:rsidRPr="0008181D">
        <w:rPr>
          <w:bCs/>
          <w:sz w:val="24"/>
          <w:szCs w:val="24"/>
        </w:rPr>
        <w:t>По итогам сплошного наблюдения 28,9% занятых в малом бизнесе работают в оптовой и розничной торговл</w:t>
      </w:r>
      <w:r w:rsidR="00981B6F">
        <w:rPr>
          <w:bCs/>
          <w:sz w:val="24"/>
          <w:szCs w:val="24"/>
        </w:rPr>
        <w:t>е</w:t>
      </w:r>
      <w:r w:rsidRPr="0008181D">
        <w:rPr>
          <w:bCs/>
          <w:sz w:val="24"/>
          <w:szCs w:val="24"/>
        </w:rPr>
        <w:t xml:space="preserve">, 22,3% </w:t>
      </w:r>
      <w:r w:rsidR="00981B6F">
        <w:rPr>
          <w:bCs/>
          <w:sz w:val="24"/>
          <w:szCs w:val="24"/>
        </w:rPr>
        <w:t xml:space="preserve">- в </w:t>
      </w:r>
      <w:r w:rsidRPr="0008181D">
        <w:rPr>
          <w:bCs/>
          <w:sz w:val="24"/>
          <w:szCs w:val="24"/>
        </w:rPr>
        <w:t>обрабатывающих производств</w:t>
      </w:r>
      <w:r w:rsidR="00981B6F">
        <w:rPr>
          <w:bCs/>
          <w:sz w:val="24"/>
          <w:szCs w:val="24"/>
        </w:rPr>
        <w:t>ах</w:t>
      </w:r>
      <w:r w:rsidRPr="0008181D">
        <w:rPr>
          <w:bCs/>
          <w:sz w:val="24"/>
          <w:szCs w:val="24"/>
        </w:rPr>
        <w:t>, 10%</w:t>
      </w:r>
      <w:r w:rsidR="00981B6F">
        <w:rPr>
          <w:bCs/>
          <w:sz w:val="24"/>
          <w:szCs w:val="24"/>
        </w:rPr>
        <w:t xml:space="preserve"> -</w:t>
      </w:r>
      <w:r w:rsidRPr="0008181D">
        <w:rPr>
          <w:bCs/>
          <w:sz w:val="24"/>
          <w:szCs w:val="24"/>
        </w:rPr>
        <w:t xml:space="preserve"> в строительстве.</w:t>
      </w:r>
      <w:proofErr w:type="gramEnd"/>
      <w:r w:rsidRPr="0008181D">
        <w:rPr>
          <w:bCs/>
          <w:sz w:val="24"/>
          <w:szCs w:val="24"/>
        </w:rPr>
        <w:t xml:space="preserve"> По остальным видам деятельности численность занятых составляет от 1% до 6%.</w:t>
      </w:r>
    </w:p>
    <w:p w14:paraId="2477F848" w14:textId="21543629" w:rsidR="00883277" w:rsidRPr="006C057B" w:rsidRDefault="00883277" w:rsidP="00883277">
      <w:pPr>
        <w:spacing w:line="312" w:lineRule="auto"/>
        <w:ind w:firstLine="709"/>
        <w:jc w:val="both"/>
        <w:rPr>
          <w:bCs/>
          <w:sz w:val="24"/>
          <w:szCs w:val="24"/>
        </w:rPr>
      </w:pPr>
      <w:r w:rsidRPr="0008181D">
        <w:rPr>
          <w:bCs/>
          <w:sz w:val="24"/>
          <w:szCs w:val="24"/>
        </w:rPr>
        <w:lastRenderedPageBreak/>
        <w:t xml:space="preserve">По данным </w:t>
      </w:r>
      <w:proofErr w:type="spellStart"/>
      <w:r w:rsidRPr="0008181D">
        <w:rPr>
          <w:bCs/>
          <w:sz w:val="24"/>
          <w:szCs w:val="24"/>
        </w:rPr>
        <w:t>Статрегистра</w:t>
      </w:r>
      <w:proofErr w:type="spellEnd"/>
      <w:r w:rsidRPr="0008181D">
        <w:rPr>
          <w:bCs/>
          <w:sz w:val="24"/>
          <w:szCs w:val="24"/>
        </w:rPr>
        <w:t xml:space="preserve"> Тверской области </w:t>
      </w:r>
      <w:r w:rsidR="00BA3BC3" w:rsidRPr="0008181D">
        <w:rPr>
          <w:bCs/>
          <w:sz w:val="24"/>
          <w:szCs w:val="24"/>
        </w:rPr>
        <w:t xml:space="preserve">в </w:t>
      </w:r>
      <w:r w:rsidRPr="0008181D">
        <w:rPr>
          <w:bCs/>
          <w:sz w:val="24"/>
          <w:szCs w:val="24"/>
        </w:rPr>
        <w:t>2020-202</w:t>
      </w:r>
      <w:r w:rsidR="00F91CC5" w:rsidRPr="0008181D">
        <w:rPr>
          <w:bCs/>
          <w:sz w:val="24"/>
          <w:szCs w:val="24"/>
        </w:rPr>
        <w:t>4</w:t>
      </w:r>
      <w:r w:rsidR="00BA3BC3" w:rsidRPr="0008181D">
        <w:rPr>
          <w:bCs/>
          <w:sz w:val="24"/>
          <w:szCs w:val="24"/>
        </w:rPr>
        <w:t xml:space="preserve"> годах</w:t>
      </w:r>
      <w:r w:rsidRPr="0008181D">
        <w:rPr>
          <w:bCs/>
          <w:sz w:val="24"/>
          <w:szCs w:val="24"/>
        </w:rPr>
        <w:t xml:space="preserve"> наблюда</w:t>
      </w:r>
      <w:r w:rsidR="00BA3BC3" w:rsidRPr="0008181D">
        <w:rPr>
          <w:bCs/>
          <w:sz w:val="24"/>
          <w:szCs w:val="24"/>
        </w:rPr>
        <w:t>лось</w:t>
      </w:r>
      <w:r w:rsidRPr="0008181D">
        <w:rPr>
          <w:bCs/>
          <w:sz w:val="24"/>
          <w:szCs w:val="24"/>
        </w:rPr>
        <w:t xml:space="preserve"> сокращение зарегистрированных на территории города Твери микро предприятий </w:t>
      </w:r>
      <w:r w:rsidRPr="004E6EDD">
        <w:rPr>
          <w:bCs/>
          <w:sz w:val="24"/>
          <w:szCs w:val="24"/>
        </w:rPr>
        <w:t xml:space="preserve">(на </w:t>
      </w:r>
      <w:r w:rsidR="004E6EDD" w:rsidRPr="004E6EDD">
        <w:rPr>
          <w:bCs/>
          <w:sz w:val="24"/>
          <w:szCs w:val="24"/>
        </w:rPr>
        <w:t>3</w:t>
      </w:r>
      <w:r w:rsidRPr="004E6EDD">
        <w:rPr>
          <w:bCs/>
          <w:sz w:val="24"/>
          <w:szCs w:val="24"/>
        </w:rPr>
        <w:t>,</w:t>
      </w:r>
      <w:r w:rsidR="004E6EDD" w:rsidRPr="004E6EDD">
        <w:rPr>
          <w:bCs/>
          <w:sz w:val="24"/>
          <w:szCs w:val="24"/>
        </w:rPr>
        <w:t>6</w:t>
      </w:r>
      <w:r w:rsidRPr="004E6EDD">
        <w:rPr>
          <w:bCs/>
          <w:sz w:val="24"/>
          <w:szCs w:val="24"/>
        </w:rPr>
        <w:t xml:space="preserve">% </w:t>
      </w:r>
      <w:r w:rsidR="004E6EDD" w:rsidRPr="004E6EDD">
        <w:rPr>
          <w:bCs/>
          <w:sz w:val="24"/>
          <w:szCs w:val="24"/>
        </w:rPr>
        <w:t>в среднем за год</w:t>
      </w:r>
      <w:r w:rsidRPr="004E6EDD">
        <w:rPr>
          <w:bCs/>
          <w:sz w:val="24"/>
          <w:szCs w:val="24"/>
        </w:rPr>
        <w:t xml:space="preserve">), на долю которых приходится </w:t>
      </w:r>
      <w:r w:rsidR="004E6EDD" w:rsidRPr="004E6EDD">
        <w:rPr>
          <w:bCs/>
          <w:sz w:val="24"/>
          <w:szCs w:val="24"/>
        </w:rPr>
        <w:t>третья</w:t>
      </w:r>
      <w:r w:rsidRPr="004E6EDD">
        <w:rPr>
          <w:bCs/>
          <w:sz w:val="24"/>
          <w:szCs w:val="24"/>
        </w:rPr>
        <w:t xml:space="preserve"> часть работающих в малом бизнесе (</w:t>
      </w:r>
      <w:r w:rsidR="004E6EDD" w:rsidRPr="004E6EDD">
        <w:rPr>
          <w:bCs/>
          <w:sz w:val="24"/>
          <w:szCs w:val="24"/>
        </w:rPr>
        <w:t>3</w:t>
      </w:r>
      <w:r w:rsidRPr="004E6EDD">
        <w:rPr>
          <w:bCs/>
          <w:sz w:val="24"/>
          <w:szCs w:val="24"/>
        </w:rPr>
        <w:t>5%). Вместе с тем за четырехлетний период увеличилось число средних предприятий (на 1</w:t>
      </w:r>
      <w:r w:rsidR="004E6EDD" w:rsidRPr="004E6EDD">
        <w:rPr>
          <w:bCs/>
          <w:sz w:val="24"/>
          <w:szCs w:val="24"/>
        </w:rPr>
        <w:t>7</w:t>
      </w:r>
      <w:r w:rsidRPr="004E6EDD">
        <w:rPr>
          <w:bCs/>
          <w:sz w:val="24"/>
          <w:szCs w:val="24"/>
        </w:rPr>
        <w:t>,</w:t>
      </w:r>
      <w:r w:rsidR="004E6EDD" w:rsidRPr="004E6EDD">
        <w:rPr>
          <w:bCs/>
          <w:sz w:val="24"/>
          <w:szCs w:val="24"/>
        </w:rPr>
        <w:t>7</w:t>
      </w:r>
      <w:r w:rsidRPr="004E6EDD">
        <w:rPr>
          <w:bCs/>
          <w:sz w:val="24"/>
          <w:szCs w:val="24"/>
        </w:rPr>
        <w:t xml:space="preserve">% или </w:t>
      </w:r>
      <w:r w:rsidR="004E6EDD" w:rsidRPr="004E6EDD">
        <w:rPr>
          <w:bCs/>
          <w:sz w:val="24"/>
          <w:szCs w:val="24"/>
        </w:rPr>
        <w:t>11</w:t>
      </w:r>
      <w:r w:rsidRPr="004E6EDD">
        <w:rPr>
          <w:bCs/>
          <w:sz w:val="24"/>
          <w:szCs w:val="24"/>
        </w:rPr>
        <w:t xml:space="preserve"> единиц) и индивидуальных предпринимателей (на 1</w:t>
      </w:r>
      <w:r w:rsidR="004E6EDD" w:rsidRPr="004E6EDD">
        <w:rPr>
          <w:bCs/>
          <w:sz w:val="24"/>
          <w:szCs w:val="24"/>
        </w:rPr>
        <w:t>7</w:t>
      </w:r>
      <w:r w:rsidRPr="004E6EDD">
        <w:rPr>
          <w:bCs/>
          <w:sz w:val="24"/>
          <w:szCs w:val="24"/>
        </w:rPr>
        <w:t>,</w:t>
      </w:r>
      <w:r w:rsidR="004E6EDD" w:rsidRPr="004E6EDD">
        <w:rPr>
          <w:bCs/>
          <w:sz w:val="24"/>
          <w:szCs w:val="24"/>
        </w:rPr>
        <w:t>5</w:t>
      </w:r>
      <w:r w:rsidRPr="004E6EDD">
        <w:rPr>
          <w:bCs/>
          <w:sz w:val="24"/>
          <w:szCs w:val="24"/>
        </w:rPr>
        <w:t xml:space="preserve">%). При этом индивидуальные </w:t>
      </w:r>
      <w:r w:rsidRPr="006C057B">
        <w:rPr>
          <w:bCs/>
          <w:sz w:val="24"/>
          <w:szCs w:val="24"/>
        </w:rPr>
        <w:t>предприниматели обеспечивают только 22%-24% рабочих мест.</w:t>
      </w:r>
    </w:p>
    <w:p w14:paraId="297CA020" w14:textId="01C92431" w:rsidR="00883277" w:rsidRPr="006C057B" w:rsidRDefault="00C75F00" w:rsidP="00883277">
      <w:pPr>
        <w:spacing w:line="312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</w:t>
      </w:r>
      <w:r w:rsidR="00883277" w:rsidRPr="006C057B">
        <w:rPr>
          <w:bCs/>
          <w:sz w:val="24"/>
          <w:szCs w:val="24"/>
        </w:rPr>
        <w:t>а прогнозный период 202</w:t>
      </w:r>
      <w:r w:rsidR="006C057B" w:rsidRPr="006C057B">
        <w:rPr>
          <w:bCs/>
          <w:sz w:val="24"/>
          <w:szCs w:val="24"/>
        </w:rPr>
        <w:t>6</w:t>
      </w:r>
      <w:r w:rsidR="00883277" w:rsidRPr="006C057B">
        <w:rPr>
          <w:bCs/>
          <w:sz w:val="24"/>
          <w:szCs w:val="24"/>
        </w:rPr>
        <w:t>-202</w:t>
      </w:r>
      <w:r w:rsidR="006C057B" w:rsidRPr="006C057B">
        <w:rPr>
          <w:bCs/>
          <w:sz w:val="24"/>
          <w:szCs w:val="24"/>
        </w:rPr>
        <w:t>8</w:t>
      </w:r>
      <w:r w:rsidR="00883277" w:rsidRPr="006C057B">
        <w:rPr>
          <w:bCs/>
          <w:sz w:val="24"/>
          <w:szCs w:val="24"/>
        </w:rPr>
        <w:t xml:space="preserve"> г</w:t>
      </w:r>
      <w:r w:rsidR="00BA3BC3">
        <w:rPr>
          <w:bCs/>
          <w:sz w:val="24"/>
          <w:szCs w:val="24"/>
        </w:rPr>
        <w:t>одов</w:t>
      </w:r>
      <w:r w:rsidR="00883277" w:rsidRPr="006C057B">
        <w:rPr>
          <w:bCs/>
          <w:sz w:val="24"/>
          <w:szCs w:val="24"/>
        </w:rPr>
        <w:t xml:space="preserve"> </w:t>
      </w:r>
      <w:r w:rsidR="006C057B" w:rsidRPr="006C057B">
        <w:rPr>
          <w:bCs/>
          <w:sz w:val="24"/>
          <w:szCs w:val="24"/>
        </w:rPr>
        <w:t>численность работающих в малом и среднем бизнесе останется в пределах 70 тыс. человек</w:t>
      </w:r>
      <w:r w:rsidR="00883277" w:rsidRPr="006C057B">
        <w:rPr>
          <w:bCs/>
          <w:sz w:val="24"/>
          <w:szCs w:val="24"/>
        </w:rPr>
        <w:t>.</w:t>
      </w:r>
    </w:p>
    <w:p w14:paraId="2D17A76B" w14:textId="04012FB7" w:rsidR="00883277" w:rsidRPr="006C057B" w:rsidRDefault="00883277" w:rsidP="00883277">
      <w:pPr>
        <w:spacing w:line="312" w:lineRule="auto"/>
        <w:ind w:firstLine="709"/>
        <w:jc w:val="both"/>
        <w:rPr>
          <w:bCs/>
          <w:sz w:val="24"/>
          <w:szCs w:val="24"/>
        </w:rPr>
      </w:pPr>
      <w:r w:rsidRPr="006C057B">
        <w:rPr>
          <w:bCs/>
          <w:sz w:val="24"/>
          <w:szCs w:val="24"/>
        </w:rPr>
        <w:t xml:space="preserve">В настоящее время в городе Твери, как и в России в целом, активно развивается институт самозанятых. </w:t>
      </w:r>
      <w:r w:rsidR="00C75F00">
        <w:rPr>
          <w:bCs/>
          <w:sz w:val="24"/>
          <w:szCs w:val="24"/>
        </w:rPr>
        <w:t>И</w:t>
      </w:r>
      <w:r w:rsidRPr="006C057B">
        <w:rPr>
          <w:bCs/>
          <w:sz w:val="24"/>
          <w:szCs w:val="24"/>
        </w:rPr>
        <w:t xml:space="preserve">х численность в Тверской области составляет </w:t>
      </w:r>
      <w:r w:rsidR="006C057B" w:rsidRPr="006C057B">
        <w:rPr>
          <w:bCs/>
          <w:sz w:val="24"/>
          <w:szCs w:val="24"/>
        </w:rPr>
        <w:t>93</w:t>
      </w:r>
      <w:r w:rsidRPr="006C057B">
        <w:rPr>
          <w:bCs/>
          <w:sz w:val="24"/>
          <w:szCs w:val="24"/>
        </w:rPr>
        <w:t>,</w:t>
      </w:r>
      <w:r w:rsidR="006C057B" w:rsidRPr="006C057B">
        <w:rPr>
          <w:bCs/>
          <w:sz w:val="24"/>
          <w:szCs w:val="24"/>
        </w:rPr>
        <w:t>2</w:t>
      </w:r>
      <w:r w:rsidRPr="006C057B">
        <w:rPr>
          <w:bCs/>
          <w:sz w:val="24"/>
          <w:szCs w:val="24"/>
        </w:rPr>
        <w:t xml:space="preserve"> тыс. человек, </w:t>
      </w:r>
      <w:r w:rsidR="00C75F00">
        <w:rPr>
          <w:bCs/>
          <w:sz w:val="24"/>
          <w:szCs w:val="24"/>
        </w:rPr>
        <w:t xml:space="preserve">из них - </w:t>
      </w:r>
      <w:r w:rsidRPr="006C057B">
        <w:rPr>
          <w:bCs/>
          <w:sz w:val="24"/>
          <w:szCs w:val="24"/>
        </w:rPr>
        <w:t xml:space="preserve"> </w:t>
      </w:r>
      <w:r w:rsidR="006C057B" w:rsidRPr="006C057B">
        <w:rPr>
          <w:bCs/>
          <w:sz w:val="24"/>
          <w:szCs w:val="24"/>
        </w:rPr>
        <w:t>89</w:t>
      </w:r>
      <w:r w:rsidRPr="006C057B">
        <w:rPr>
          <w:bCs/>
          <w:sz w:val="24"/>
          <w:szCs w:val="24"/>
        </w:rPr>
        <w:t>,</w:t>
      </w:r>
      <w:r w:rsidR="006C057B" w:rsidRPr="006C057B">
        <w:rPr>
          <w:bCs/>
          <w:sz w:val="24"/>
          <w:szCs w:val="24"/>
        </w:rPr>
        <w:t>8</w:t>
      </w:r>
      <w:r w:rsidRPr="006C057B">
        <w:rPr>
          <w:bCs/>
          <w:sz w:val="24"/>
          <w:szCs w:val="24"/>
        </w:rPr>
        <w:t xml:space="preserve"> тыс. человек физические лица (прирост с начала года - 1</w:t>
      </w:r>
      <w:r w:rsidR="006C057B" w:rsidRPr="006C057B">
        <w:rPr>
          <w:bCs/>
          <w:sz w:val="24"/>
          <w:szCs w:val="24"/>
        </w:rPr>
        <w:t>8</w:t>
      </w:r>
      <w:r w:rsidRPr="006C057B">
        <w:rPr>
          <w:bCs/>
          <w:sz w:val="24"/>
          <w:szCs w:val="24"/>
        </w:rPr>
        <w:t>,</w:t>
      </w:r>
      <w:r w:rsidR="006C057B" w:rsidRPr="006C057B">
        <w:rPr>
          <w:bCs/>
          <w:sz w:val="24"/>
          <w:szCs w:val="24"/>
        </w:rPr>
        <w:t>7</w:t>
      </w:r>
      <w:r w:rsidRPr="006C057B">
        <w:rPr>
          <w:bCs/>
          <w:sz w:val="24"/>
          <w:szCs w:val="24"/>
        </w:rPr>
        <w:t xml:space="preserve">%). Формально самозанятые не относятся к субъектам МСП, </w:t>
      </w:r>
      <w:r w:rsidR="00BA3BC3">
        <w:rPr>
          <w:bCs/>
          <w:sz w:val="24"/>
          <w:szCs w:val="24"/>
        </w:rPr>
        <w:t xml:space="preserve">их </w:t>
      </w:r>
      <w:r w:rsidRPr="006C057B">
        <w:rPr>
          <w:bCs/>
          <w:sz w:val="24"/>
          <w:szCs w:val="24"/>
        </w:rPr>
        <w:t>учёт осуществляется налоговыми органами только в региональном разрезе.</w:t>
      </w:r>
    </w:p>
    <w:p w14:paraId="7F7E8BC2" w14:textId="0F3F7874" w:rsidR="00883277" w:rsidRPr="0084731B" w:rsidRDefault="00883277" w:rsidP="00883277">
      <w:pPr>
        <w:widowControl w:val="0"/>
        <w:spacing w:line="312" w:lineRule="auto"/>
        <w:ind w:firstLine="709"/>
        <w:jc w:val="both"/>
        <w:rPr>
          <w:bCs/>
          <w:sz w:val="24"/>
          <w:szCs w:val="24"/>
        </w:rPr>
      </w:pPr>
      <w:r w:rsidRPr="006C057B">
        <w:rPr>
          <w:sz w:val="24"/>
          <w:szCs w:val="24"/>
        </w:rPr>
        <w:tab/>
      </w:r>
      <w:r w:rsidRPr="006C057B">
        <w:rPr>
          <w:i/>
          <w:sz w:val="24"/>
          <w:szCs w:val="24"/>
          <w:u w:val="single"/>
        </w:rPr>
        <w:t xml:space="preserve">Численность индивидуальных предпринимателей </w:t>
      </w:r>
      <w:r w:rsidRPr="006C057B">
        <w:rPr>
          <w:sz w:val="24"/>
          <w:szCs w:val="24"/>
        </w:rPr>
        <w:t>(далее – ИП) в 202</w:t>
      </w:r>
      <w:r w:rsidR="006C057B" w:rsidRPr="006C057B">
        <w:rPr>
          <w:sz w:val="24"/>
          <w:szCs w:val="24"/>
        </w:rPr>
        <w:t>4</w:t>
      </w:r>
      <w:r w:rsidRPr="006C057B">
        <w:rPr>
          <w:sz w:val="24"/>
          <w:szCs w:val="24"/>
        </w:rPr>
        <w:t xml:space="preserve"> году составила </w:t>
      </w:r>
      <w:r w:rsidRPr="006C057B">
        <w:rPr>
          <w:sz w:val="24"/>
          <w:szCs w:val="24"/>
        </w:rPr>
        <w:br/>
        <w:t>1</w:t>
      </w:r>
      <w:r w:rsidR="006C057B" w:rsidRPr="006C057B">
        <w:rPr>
          <w:sz w:val="24"/>
          <w:szCs w:val="24"/>
        </w:rPr>
        <w:t>2</w:t>
      </w:r>
      <w:r w:rsidRPr="006C057B">
        <w:rPr>
          <w:sz w:val="24"/>
          <w:szCs w:val="24"/>
        </w:rPr>
        <w:t>,</w:t>
      </w:r>
      <w:r w:rsidR="006C057B" w:rsidRPr="006C057B">
        <w:rPr>
          <w:sz w:val="24"/>
          <w:szCs w:val="24"/>
        </w:rPr>
        <w:t>5</w:t>
      </w:r>
      <w:r w:rsidRPr="006C057B">
        <w:rPr>
          <w:sz w:val="24"/>
          <w:szCs w:val="24"/>
        </w:rPr>
        <w:t xml:space="preserve"> тыс. человек. Для расчета показателя использованы сведения Единого р</w:t>
      </w:r>
      <w:r w:rsidRPr="006C057B">
        <w:rPr>
          <w:bCs/>
          <w:sz w:val="24"/>
          <w:szCs w:val="24"/>
        </w:rPr>
        <w:t xml:space="preserve">еестра субъектов малого и среднего </w:t>
      </w:r>
      <w:r w:rsidRPr="0084731B">
        <w:rPr>
          <w:bCs/>
          <w:sz w:val="24"/>
          <w:szCs w:val="24"/>
        </w:rPr>
        <w:t>предпринимательства. В 202</w:t>
      </w:r>
      <w:r w:rsidR="0084731B" w:rsidRPr="0084731B">
        <w:rPr>
          <w:bCs/>
          <w:sz w:val="24"/>
          <w:szCs w:val="24"/>
        </w:rPr>
        <w:t>4</w:t>
      </w:r>
      <w:r w:rsidRPr="0084731B">
        <w:rPr>
          <w:bCs/>
          <w:sz w:val="24"/>
          <w:szCs w:val="24"/>
        </w:rPr>
        <w:t xml:space="preserve"> году 35,3% или каждый третий </w:t>
      </w:r>
      <w:r w:rsidR="00C75F00">
        <w:rPr>
          <w:bCs/>
          <w:sz w:val="24"/>
          <w:szCs w:val="24"/>
        </w:rPr>
        <w:t>ИП</w:t>
      </w:r>
      <w:r w:rsidRPr="0084731B">
        <w:rPr>
          <w:bCs/>
          <w:sz w:val="24"/>
          <w:szCs w:val="24"/>
        </w:rPr>
        <w:t xml:space="preserve"> работал в торговл</w:t>
      </w:r>
      <w:r w:rsidR="00C75F00">
        <w:rPr>
          <w:bCs/>
          <w:sz w:val="24"/>
          <w:szCs w:val="24"/>
        </w:rPr>
        <w:t>е</w:t>
      </w:r>
      <w:r w:rsidRPr="0084731B">
        <w:rPr>
          <w:bCs/>
          <w:sz w:val="24"/>
          <w:szCs w:val="24"/>
        </w:rPr>
        <w:t xml:space="preserve"> и ремонт</w:t>
      </w:r>
      <w:r w:rsidR="00C75F00">
        <w:rPr>
          <w:bCs/>
          <w:sz w:val="24"/>
          <w:szCs w:val="24"/>
        </w:rPr>
        <w:t>е</w:t>
      </w:r>
      <w:r w:rsidRPr="0084731B">
        <w:rPr>
          <w:bCs/>
          <w:sz w:val="24"/>
          <w:szCs w:val="24"/>
        </w:rPr>
        <w:t xml:space="preserve"> автотранспортных средств; 11,6% </w:t>
      </w:r>
      <w:r w:rsidR="00C75F00">
        <w:rPr>
          <w:bCs/>
          <w:sz w:val="24"/>
          <w:szCs w:val="24"/>
        </w:rPr>
        <w:t xml:space="preserve">- </w:t>
      </w:r>
      <w:r w:rsidRPr="0084731B">
        <w:rPr>
          <w:bCs/>
          <w:sz w:val="24"/>
          <w:szCs w:val="24"/>
        </w:rPr>
        <w:t>в транспортировк</w:t>
      </w:r>
      <w:r w:rsidR="00C75F00">
        <w:rPr>
          <w:bCs/>
          <w:sz w:val="24"/>
          <w:szCs w:val="24"/>
        </w:rPr>
        <w:t>е</w:t>
      </w:r>
      <w:r w:rsidRPr="0084731B">
        <w:rPr>
          <w:bCs/>
          <w:sz w:val="24"/>
          <w:szCs w:val="24"/>
        </w:rPr>
        <w:t xml:space="preserve"> и хранени</w:t>
      </w:r>
      <w:r w:rsidR="00C75F00">
        <w:rPr>
          <w:bCs/>
          <w:sz w:val="24"/>
          <w:szCs w:val="24"/>
        </w:rPr>
        <w:t>и</w:t>
      </w:r>
      <w:r w:rsidRPr="0084731B">
        <w:rPr>
          <w:bCs/>
          <w:sz w:val="24"/>
          <w:szCs w:val="24"/>
        </w:rPr>
        <w:t xml:space="preserve">; 8,7% - </w:t>
      </w:r>
      <w:r w:rsidR="00C75F00">
        <w:rPr>
          <w:bCs/>
          <w:sz w:val="24"/>
          <w:szCs w:val="24"/>
        </w:rPr>
        <w:t xml:space="preserve">в </w:t>
      </w:r>
      <w:r w:rsidRPr="0084731B">
        <w:rPr>
          <w:bCs/>
          <w:sz w:val="24"/>
          <w:szCs w:val="24"/>
        </w:rPr>
        <w:t xml:space="preserve"> профессиональн</w:t>
      </w:r>
      <w:r w:rsidR="00C75F00">
        <w:rPr>
          <w:bCs/>
          <w:sz w:val="24"/>
          <w:szCs w:val="24"/>
        </w:rPr>
        <w:t>ой</w:t>
      </w:r>
      <w:r w:rsidRPr="0084731B">
        <w:rPr>
          <w:bCs/>
          <w:sz w:val="24"/>
          <w:szCs w:val="24"/>
        </w:rPr>
        <w:t>, научн</w:t>
      </w:r>
      <w:r w:rsidR="00C75F00">
        <w:rPr>
          <w:bCs/>
          <w:sz w:val="24"/>
          <w:szCs w:val="24"/>
        </w:rPr>
        <w:t>ой</w:t>
      </w:r>
      <w:r w:rsidRPr="0084731B">
        <w:rPr>
          <w:bCs/>
          <w:sz w:val="24"/>
          <w:szCs w:val="24"/>
        </w:rPr>
        <w:t xml:space="preserve"> и техническ</w:t>
      </w:r>
      <w:r w:rsidR="00C75F00">
        <w:rPr>
          <w:bCs/>
          <w:sz w:val="24"/>
          <w:szCs w:val="24"/>
        </w:rPr>
        <w:t>ой деятельности</w:t>
      </w:r>
      <w:r w:rsidRPr="0084731B">
        <w:rPr>
          <w:bCs/>
          <w:sz w:val="24"/>
          <w:szCs w:val="24"/>
        </w:rPr>
        <w:t xml:space="preserve">; 7,3% - </w:t>
      </w:r>
      <w:r w:rsidR="00C75F00">
        <w:rPr>
          <w:bCs/>
          <w:sz w:val="24"/>
          <w:szCs w:val="24"/>
        </w:rPr>
        <w:t xml:space="preserve">при проведении </w:t>
      </w:r>
      <w:r w:rsidRPr="0084731B">
        <w:rPr>
          <w:bCs/>
          <w:sz w:val="24"/>
          <w:szCs w:val="24"/>
        </w:rPr>
        <w:t>операци</w:t>
      </w:r>
      <w:r w:rsidR="00C75F00">
        <w:rPr>
          <w:bCs/>
          <w:sz w:val="24"/>
          <w:szCs w:val="24"/>
        </w:rPr>
        <w:t>й</w:t>
      </w:r>
      <w:r w:rsidRPr="0084731B">
        <w:rPr>
          <w:bCs/>
          <w:sz w:val="24"/>
          <w:szCs w:val="24"/>
        </w:rPr>
        <w:t xml:space="preserve"> с недвижимым имуществом.</w:t>
      </w:r>
    </w:p>
    <w:p w14:paraId="34C49427" w14:textId="618FE0B4" w:rsidR="00883277" w:rsidRPr="00C75F00" w:rsidRDefault="00883277" w:rsidP="00883277">
      <w:pPr>
        <w:widowControl w:val="0"/>
        <w:spacing w:line="312" w:lineRule="auto"/>
        <w:ind w:firstLine="709"/>
        <w:jc w:val="both"/>
        <w:rPr>
          <w:sz w:val="24"/>
          <w:szCs w:val="24"/>
        </w:rPr>
      </w:pPr>
      <w:r w:rsidRPr="0084731B">
        <w:rPr>
          <w:bCs/>
          <w:sz w:val="24"/>
          <w:szCs w:val="24"/>
        </w:rPr>
        <w:t>В 202</w:t>
      </w:r>
      <w:r w:rsidR="0084731B" w:rsidRPr="0084731B">
        <w:rPr>
          <w:bCs/>
          <w:sz w:val="24"/>
          <w:szCs w:val="24"/>
        </w:rPr>
        <w:t>5</w:t>
      </w:r>
      <w:r w:rsidRPr="0084731B">
        <w:rPr>
          <w:bCs/>
          <w:sz w:val="24"/>
          <w:szCs w:val="24"/>
        </w:rPr>
        <w:t xml:space="preserve"> году ожидается увеличение числа </w:t>
      </w:r>
      <w:r w:rsidR="00C75F00">
        <w:rPr>
          <w:bCs/>
          <w:sz w:val="24"/>
          <w:szCs w:val="24"/>
        </w:rPr>
        <w:t>ИП</w:t>
      </w:r>
      <w:r w:rsidRPr="0084731B">
        <w:rPr>
          <w:bCs/>
          <w:sz w:val="24"/>
          <w:szCs w:val="24"/>
        </w:rPr>
        <w:t xml:space="preserve"> до 1</w:t>
      </w:r>
      <w:r w:rsidR="0084731B" w:rsidRPr="0084731B">
        <w:rPr>
          <w:bCs/>
          <w:sz w:val="24"/>
          <w:szCs w:val="24"/>
        </w:rPr>
        <w:t>3</w:t>
      </w:r>
      <w:r w:rsidRPr="0084731B">
        <w:rPr>
          <w:bCs/>
          <w:sz w:val="24"/>
          <w:szCs w:val="24"/>
        </w:rPr>
        <w:t>,1 тыс. человек</w:t>
      </w:r>
      <w:r w:rsidRPr="00C76F83">
        <w:rPr>
          <w:bCs/>
          <w:color w:val="1F497D" w:themeColor="text2"/>
          <w:sz w:val="24"/>
          <w:szCs w:val="24"/>
        </w:rPr>
        <w:t xml:space="preserve">. </w:t>
      </w:r>
      <w:r w:rsidRPr="0084731B">
        <w:rPr>
          <w:bCs/>
          <w:sz w:val="24"/>
          <w:szCs w:val="24"/>
        </w:rPr>
        <w:t>Исходя из анализа и сложившихся тенденций на рынке труда, на 202</w:t>
      </w:r>
      <w:r w:rsidR="0084731B" w:rsidRPr="0084731B">
        <w:rPr>
          <w:bCs/>
          <w:sz w:val="24"/>
          <w:szCs w:val="24"/>
        </w:rPr>
        <w:t>6</w:t>
      </w:r>
      <w:r w:rsidRPr="0084731B">
        <w:rPr>
          <w:bCs/>
          <w:sz w:val="24"/>
          <w:szCs w:val="24"/>
        </w:rPr>
        <w:t>-202</w:t>
      </w:r>
      <w:r w:rsidR="0084731B" w:rsidRPr="0084731B">
        <w:rPr>
          <w:bCs/>
          <w:sz w:val="24"/>
          <w:szCs w:val="24"/>
        </w:rPr>
        <w:t>8</w:t>
      </w:r>
      <w:r w:rsidRPr="0084731B">
        <w:rPr>
          <w:bCs/>
          <w:sz w:val="24"/>
          <w:szCs w:val="24"/>
        </w:rPr>
        <w:t xml:space="preserve"> годы пр</w:t>
      </w:r>
      <w:r w:rsidRPr="0084731B">
        <w:rPr>
          <w:sz w:val="24"/>
          <w:szCs w:val="24"/>
        </w:rPr>
        <w:t xml:space="preserve">огнозируется рост количества </w:t>
      </w:r>
      <w:r w:rsidR="00C75F00">
        <w:rPr>
          <w:sz w:val="24"/>
          <w:szCs w:val="24"/>
        </w:rPr>
        <w:t>ИП</w:t>
      </w:r>
      <w:r w:rsidRPr="0084731B">
        <w:rPr>
          <w:sz w:val="24"/>
          <w:szCs w:val="24"/>
        </w:rPr>
        <w:t xml:space="preserve"> без образования </w:t>
      </w:r>
      <w:r w:rsidRPr="00C75F00">
        <w:rPr>
          <w:sz w:val="24"/>
          <w:szCs w:val="24"/>
        </w:rPr>
        <w:t xml:space="preserve">юридического лица в пределах </w:t>
      </w:r>
      <w:r w:rsidR="0084731B" w:rsidRPr="00C75F00">
        <w:rPr>
          <w:sz w:val="24"/>
          <w:szCs w:val="24"/>
        </w:rPr>
        <w:t>3</w:t>
      </w:r>
      <w:r w:rsidRPr="00C75F00">
        <w:rPr>
          <w:sz w:val="24"/>
          <w:szCs w:val="24"/>
        </w:rPr>
        <w:t>-</w:t>
      </w:r>
      <w:r w:rsidR="0084731B" w:rsidRPr="00C75F00">
        <w:rPr>
          <w:sz w:val="24"/>
          <w:szCs w:val="24"/>
        </w:rPr>
        <w:t>4</w:t>
      </w:r>
      <w:r w:rsidRPr="00C75F00">
        <w:rPr>
          <w:sz w:val="24"/>
          <w:szCs w:val="24"/>
        </w:rPr>
        <w:t xml:space="preserve">%. </w:t>
      </w:r>
    </w:p>
    <w:p w14:paraId="74746D9D" w14:textId="77777777" w:rsidR="00E710C7" w:rsidRPr="00C75F00" w:rsidRDefault="00E710C7" w:rsidP="008A1F74">
      <w:pPr>
        <w:jc w:val="center"/>
        <w:rPr>
          <w:sz w:val="18"/>
          <w:szCs w:val="24"/>
        </w:rPr>
      </w:pPr>
    </w:p>
    <w:p w14:paraId="319E0AE2" w14:textId="77777777" w:rsidR="009D58AF" w:rsidRPr="00C75F00" w:rsidRDefault="001F3D7A" w:rsidP="008A1F74">
      <w:pPr>
        <w:jc w:val="center"/>
        <w:rPr>
          <w:b/>
          <w:sz w:val="24"/>
          <w:szCs w:val="24"/>
        </w:rPr>
      </w:pPr>
      <w:r w:rsidRPr="00C75F00">
        <w:rPr>
          <w:b/>
          <w:sz w:val="24"/>
          <w:szCs w:val="24"/>
        </w:rPr>
        <w:t>7</w:t>
      </w:r>
      <w:r w:rsidR="0078284C" w:rsidRPr="00C75F00">
        <w:rPr>
          <w:b/>
          <w:sz w:val="24"/>
          <w:szCs w:val="24"/>
        </w:rPr>
        <w:t>. Социальная сфера</w:t>
      </w:r>
    </w:p>
    <w:p w14:paraId="17145AD8" w14:textId="77777777" w:rsidR="00677CA4" w:rsidRPr="00C75F00" w:rsidRDefault="009C2DBC" w:rsidP="008A1F74">
      <w:pPr>
        <w:jc w:val="center"/>
        <w:rPr>
          <w:sz w:val="18"/>
          <w:szCs w:val="16"/>
        </w:rPr>
      </w:pPr>
      <w:r w:rsidRPr="00C75F00">
        <w:rPr>
          <w:sz w:val="16"/>
          <w:szCs w:val="16"/>
        </w:rPr>
        <w:t xml:space="preserve"> </w:t>
      </w:r>
    </w:p>
    <w:p w14:paraId="02EDC2AD" w14:textId="6A845DC7" w:rsidR="009975CA" w:rsidRPr="00C75F00" w:rsidRDefault="009975CA" w:rsidP="009A1F8A">
      <w:pPr>
        <w:pStyle w:val="a8"/>
        <w:spacing w:line="312" w:lineRule="auto"/>
        <w:ind w:firstLine="709"/>
        <w:rPr>
          <w:bCs/>
          <w:szCs w:val="24"/>
        </w:rPr>
      </w:pPr>
      <w:r w:rsidRPr="00C75F00">
        <w:rPr>
          <w:bCs/>
          <w:szCs w:val="24"/>
        </w:rPr>
        <w:t>Показатели прогноза развития социальной сферы представлены с учетом фактического состояния социальной инфраструктуры</w:t>
      </w:r>
      <w:r w:rsidR="001D7119">
        <w:rPr>
          <w:bCs/>
          <w:szCs w:val="24"/>
        </w:rPr>
        <w:t xml:space="preserve">, </w:t>
      </w:r>
      <w:r w:rsidRPr="00C75F00">
        <w:rPr>
          <w:bCs/>
          <w:szCs w:val="24"/>
        </w:rPr>
        <w:t>тенденци</w:t>
      </w:r>
      <w:r w:rsidR="001D7119">
        <w:rPr>
          <w:bCs/>
          <w:szCs w:val="24"/>
        </w:rPr>
        <w:t>й</w:t>
      </w:r>
      <w:r w:rsidRPr="00C75F00">
        <w:rPr>
          <w:bCs/>
          <w:szCs w:val="24"/>
        </w:rPr>
        <w:t xml:space="preserve"> ее развития в последние годы, муниципальных программ</w:t>
      </w:r>
      <w:r w:rsidR="001D7119">
        <w:rPr>
          <w:bCs/>
          <w:szCs w:val="24"/>
        </w:rPr>
        <w:t xml:space="preserve"> на фоне </w:t>
      </w:r>
      <w:r w:rsidRPr="00C75F00">
        <w:rPr>
          <w:bCs/>
          <w:szCs w:val="24"/>
        </w:rPr>
        <w:t>изменениями в демографической ситуации.</w:t>
      </w:r>
    </w:p>
    <w:p w14:paraId="76520EC8" w14:textId="77777777" w:rsidR="009975CA" w:rsidRPr="001D7119" w:rsidRDefault="009975CA" w:rsidP="009A1F8A">
      <w:pPr>
        <w:pStyle w:val="a8"/>
        <w:spacing w:line="312" w:lineRule="auto"/>
        <w:ind w:firstLine="709"/>
        <w:rPr>
          <w:i/>
          <w:szCs w:val="24"/>
          <w:u w:val="single"/>
        </w:rPr>
      </w:pPr>
      <w:r w:rsidRPr="001D7119">
        <w:rPr>
          <w:i/>
          <w:szCs w:val="24"/>
          <w:u w:val="single"/>
        </w:rPr>
        <w:t>«Образование»</w:t>
      </w:r>
      <w:r w:rsidR="00E42F21" w:rsidRPr="001D7119">
        <w:rPr>
          <w:i/>
          <w:szCs w:val="24"/>
          <w:u w:val="single"/>
        </w:rPr>
        <w:t>.</w:t>
      </w:r>
    </w:p>
    <w:p w14:paraId="450E07BE" w14:textId="77777777" w:rsidR="009975CA" w:rsidRPr="00C75F00" w:rsidRDefault="009975CA" w:rsidP="009A1F8A">
      <w:pPr>
        <w:spacing w:line="312" w:lineRule="auto"/>
        <w:ind w:firstLine="709"/>
        <w:jc w:val="both"/>
        <w:rPr>
          <w:sz w:val="24"/>
          <w:szCs w:val="24"/>
        </w:rPr>
      </w:pPr>
      <w:r w:rsidRPr="00C75F00">
        <w:rPr>
          <w:sz w:val="24"/>
          <w:szCs w:val="24"/>
        </w:rPr>
        <w:t>Система образования города Твери представляет собой разноуровневую, многофункциональную сеть, в состав которой входят образовательные учреждения разных типов, видов и ведомственной подчиненности.</w:t>
      </w:r>
    </w:p>
    <w:p w14:paraId="464BE2F5" w14:textId="6B6B9B84" w:rsidR="00AE4A22" w:rsidRPr="006D39DD" w:rsidRDefault="009975CA" w:rsidP="009A1F8A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C75F00">
        <w:rPr>
          <w:sz w:val="24"/>
          <w:szCs w:val="24"/>
        </w:rPr>
        <w:t>Сеть детских дошкольных образовательных учреждений (далее - ДОУ) всех ф</w:t>
      </w:r>
      <w:r w:rsidRPr="006D39DD">
        <w:rPr>
          <w:color w:val="000000" w:themeColor="text1"/>
          <w:sz w:val="24"/>
          <w:szCs w:val="24"/>
        </w:rPr>
        <w:t>орм собственности в 202</w:t>
      </w:r>
      <w:r w:rsidR="006D39DD" w:rsidRPr="006D39DD">
        <w:rPr>
          <w:color w:val="000000" w:themeColor="text1"/>
          <w:sz w:val="24"/>
          <w:szCs w:val="24"/>
        </w:rPr>
        <w:t>4</w:t>
      </w:r>
      <w:r w:rsidRPr="006D39DD">
        <w:rPr>
          <w:color w:val="000000" w:themeColor="text1"/>
          <w:sz w:val="24"/>
          <w:szCs w:val="24"/>
        </w:rPr>
        <w:t xml:space="preserve"> году включала 8</w:t>
      </w:r>
      <w:r w:rsidR="003074C5" w:rsidRPr="006D39DD">
        <w:rPr>
          <w:color w:val="000000" w:themeColor="text1"/>
          <w:sz w:val="24"/>
          <w:szCs w:val="24"/>
        </w:rPr>
        <w:t>4</w:t>
      </w:r>
      <w:r w:rsidRPr="006D39DD">
        <w:rPr>
          <w:color w:val="000000" w:themeColor="text1"/>
          <w:sz w:val="24"/>
          <w:szCs w:val="24"/>
        </w:rPr>
        <w:t xml:space="preserve"> единиц</w:t>
      </w:r>
      <w:r w:rsidR="005E33CE" w:rsidRPr="006D39DD">
        <w:rPr>
          <w:color w:val="000000" w:themeColor="text1"/>
          <w:sz w:val="24"/>
          <w:szCs w:val="24"/>
        </w:rPr>
        <w:t>ы</w:t>
      </w:r>
      <w:r w:rsidRPr="006D39DD">
        <w:rPr>
          <w:color w:val="000000" w:themeColor="text1"/>
          <w:sz w:val="24"/>
          <w:szCs w:val="24"/>
        </w:rPr>
        <w:t>, в том числе: 8</w:t>
      </w:r>
      <w:r w:rsidR="003074C5" w:rsidRPr="006D39DD">
        <w:rPr>
          <w:color w:val="000000" w:themeColor="text1"/>
          <w:sz w:val="24"/>
          <w:szCs w:val="24"/>
        </w:rPr>
        <w:t>3</w:t>
      </w:r>
      <w:r w:rsidRPr="006D39DD">
        <w:rPr>
          <w:color w:val="000000" w:themeColor="text1"/>
          <w:sz w:val="24"/>
          <w:szCs w:val="24"/>
        </w:rPr>
        <w:t xml:space="preserve"> муниципальны</w:t>
      </w:r>
      <w:r w:rsidR="000E5DCA" w:rsidRPr="006D39DD">
        <w:rPr>
          <w:color w:val="000000" w:themeColor="text1"/>
          <w:sz w:val="24"/>
          <w:szCs w:val="24"/>
        </w:rPr>
        <w:t>х</w:t>
      </w:r>
      <w:r w:rsidRPr="006D39DD">
        <w:rPr>
          <w:color w:val="000000" w:themeColor="text1"/>
          <w:sz w:val="24"/>
          <w:szCs w:val="24"/>
        </w:rPr>
        <w:t xml:space="preserve"> детски</w:t>
      </w:r>
      <w:r w:rsidR="000E5DCA" w:rsidRPr="006D39DD">
        <w:rPr>
          <w:color w:val="000000" w:themeColor="text1"/>
          <w:sz w:val="24"/>
          <w:szCs w:val="24"/>
        </w:rPr>
        <w:t>х</w:t>
      </w:r>
      <w:r w:rsidRPr="006D39DD">
        <w:rPr>
          <w:color w:val="000000" w:themeColor="text1"/>
          <w:sz w:val="24"/>
          <w:szCs w:val="24"/>
        </w:rPr>
        <w:t xml:space="preserve"> сад</w:t>
      </w:r>
      <w:r w:rsidR="000E5DCA" w:rsidRPr="006D39DD">
        <w:rPr>
          <w:color w:val="000000" w:themeColor="text1"/>
          <w:sz w:val="24"/>
          <w:szCs w:val="24"/>
        </w:rPr>
        <w:t>а</w:t>
      </w:r>
      <w:r w:rsidR="006D39DD" w:rsidRPr="006D39DD">
        <w:rPr>
          <w:color w:val="000000" w:themeColor="text1"/>
          <w:sz w:val="24"/>
          <w:szCs w:val="24"/>
        </w:rPr>
        <w:t xml:space="preserve"> и </w:t>
      </w:r>
      <w:r w:rsidR="00321F7E" w:rsidRPr="006D39DD">
        <w:rPr>
          <w:color w:val="000000" w:themeColor="text1"/>
          <w:sz w:val="24"/>
          <w:szCs w:val="24"/>
        </w:rPr>
        <w:t xml:space="preserve"> 1 негосударственное образовательное дошкольное учреждение «Тверской православный детский сад Святой Анны Кашинской».</w:t>
      </w:r>
      <w:r w:rsidR="00AE4A22" w:rsidRPr="006D39DD">
        <w:rPr>
          <w:color w:val="000000" w:themeColor="text1"/>
          <w:sz w:val="24"/>
          <w:szCs w:val="24"/>
        </w:rPr>
        <w:t xml:space="preserve"> </w:t>
      </w:r>
    </w:p>
    <w:p w14:paraId="146986B5" w14:textId="77777777" w:rsidR="009975CA" w:rsidRPr="006D39DD" w:rsidRDefault="009975CA" w:rsidP="009A1F8A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6D39DD">
        <w:rPr>
          <w:color w:val="000000" w:themeColor="text1"/>
          <w:sz w:val="24"/>
          <w:szCs w:val="24"/>
        </w:rPr>
        <w:t xml:space="preserve">Данные по численности детей в ДОУ указаны с учетом муниципального задания для ДОУ и информации дошкольных образовательных учреждений.   </w:t>
      </w:r>
    </w:p>
    <w:p w14:paraId="2F619037" w14:textId="77777777" w:rsidR="00C71F58" w:rsidRPr="006D39DD" w:rsidRDefault="00C71F58" w:rsidP="009A1F8A">
      <w:pPr>
        <w:spacing w:line="312" w:lineRule="auto"/>
        <w:ind w:firstLine="720"/>
        <w:jc w:val="both"/>
        <w:rPr>
          <w:color w:val="000000" w:themeColor="text1"/>
          <w:sz w:val="24"/>
          <w:szCs w:val="24"/>
        </w:rPr>
      </w:pPr>
      <w:r w:rsidRPr="006D39DD">
        <w:rPr>
          <w:color w:val="000000" w:themeColor="text1"/>
          <w:sz w:val="24"/>
          <w:szCs w:val="24"/>
        </w:rPr>
        <w:t xml:space="preserve">Развитие муниципальной системы общего образования направлено на повышение качества образования, информатизацию образовательного процесса, создание доступной образовательной среды для детей, совершенствование системы оценки качества образования. </w:t>
      </w:r>
    </w:p>
    <w:p w14:paraId="4CE66C3D" w14:textId="24FD89DD" w:rsidR="00462EC1" w:rsidRPr="006D39DD" w:rsidRDefault="00C71F58" w:rsidP="009A1F8A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6D39DD">
        <w:rPr>
          <w:color w:val="000000" w:themeColor="text1"/>
          <w:sz w:val="24"/>
          <w:szCs w:val="24"/>
        </w:rPr>
        <w:t>В 202</w:t>
      </w:r>
      <w:r w:rsidR="006D39DD" w:rsidRPr="006D39DD">
        <w:rPr>
          <w:color w:val="000000" w:themeColor="text1"/>
          <w:sz w:val="24"/>
          <w:szCs w:val="24"/>
        </w:rPr>
        <w:t>4</w:t>
      </w:r>
      <w:r w:rsidRPr="006D39DD">
        <w:rPr>
          <w:color w:val="000000" w:themeColor="text1"/>
          <w:sz w:val="24"/>
          <w:szCs w:val="24"/>
        </w:rPr>
        <w:t xml:space="preserve"> году в городе Твери действовал</w:t>
      </w:r>
      <w:r w:rsidR="0093514D" w:rsidRPr="006D39DD">
        <w:rPr>
          <w:color w:val="000000" w:themeColor="text1"/>
          <w:sz w:val="24"/>
          <w:szCs w:val="24"/>
        </w:rPr>
        <w:t>и</w:t>
      </w:r>
      <w:r w:rsidRPr="006D39DD">
        <w:rPr>
          <w:color w:val="000000" w:themeColor="text1"/>
          <w:sz w:val="24"/>
          <w:szCs w:val="24"/>
        </w:rPr>
        <w:t xml:space="preserve"> 5</w:t>
      </w:r>
      <w:r w:rsidR="006D39DD" w:rsidRPr="006D39DD">
        <w:rPr>
          <w:color w:val="000000" w:themeColor="text1"/>
          <w:sz w:val="24"/>
          <w:szCs w:val="24"/>
        </w:rPr>
        <w:t>4</w:t>
      </w:r>
      <w:r w:rsidRPr="006D39DD">
        <w:rPr>
          <w:color w:val="000000" w:themeColor="text1"/>
          <w:sz w:val="24"/>
          <w:szCs w:val="24"/>
        </w:rPr>
        <w:t xml:space="preserve"> муниципальны</w:t>
      </w:r>
      <w:r w:rsidR="0093514D" w:rsidRPr="006D39DD">
        <w:rPr>
          <w:color w:val="000000" w:themeColor="text1"/>
          <w:sz w:val="24"/>
          <w:szCs w:val="24"/>
        </w:rPr>
        <w:t>е</w:t>
      </w:r>
      <w:r w:rsidRPr="006D39DD">
        <w:rPr>
          <w:color w:val="000000" w:themeColor="text1"/>
          <w:sz w:val="24"/>
          <w:szCs w:val="24"/>
        </w:rPr>
        <w:t xml:space="preserve"> общеобразовательны</w:t>
      </w:r>
      <w:r w:rsidR="0093514D" w:rsidRPr="006D39DD">
        <w:rPr>
          <w:color w:val="000000" w:themeColor="text1"/>
          <w:sz w:val="24"/>
          <w:szCs w:val="24"/>
        </w:rPr>
        <w:t>е</w:t>
      </w:r>
      <w:r w:rsidRPr="006D39DD">
        <w:rPr>
          <w:color w:val="000000" w:themeColor="text1"/>
          <w:sz w:val="24"/>
          <w:szCs w:val="24"/>
        </w:rPr>
        <w:t xml:space="preserve"> школы.</w:t>
      </w:r>
    </w:p>
    <w:p w14:paraId="3ED34D55" w14:textId="27335ECE" w:rsidR="00E86E9D" w:rsidRPr="006D39DD" w:rsidRDefault="006D39DD" w:rsidP="009A1F8A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6D39DD">
        <w:rPr>
          <w:color w:val="000000" w:themeColor="text1"/>
          <w:sz w:val="24"/>
          <w:szCs w:val="24"/>
        </w:rPr>
        <w:lastRenderedPageBreak/>
        <w:t>К</w:t>
      </w:r>
      <w:r w:rsidR="00847B7E" w:rsidRPr="006D39DD">
        <w:rPr>
          <w:color w:val="000000" w:themeColor="text1"/>
          <w:sz w:val="24"/>
          <w:szCs w:val="24"/>
        </w:rPr>
        <w:t xml:space="preserve">оличество </w:t>
      </w:r>
      <w:r w:rsidR="00C71F58" w:rsidRPr="006D39DD">
        <w:rPr>
          <w:color w:val="000000" w:themeColor="text1"/>
          <w:sz w:val="24"/>
          <w:szCs w:val="24"/>
        </w:rPr>
        <w:t xml:space="preserve">школ </w:t>
      </w:r>
      <w:r w:rsidRPr="006D39DD">
        <w:rPr>
          <w:color w:val="000000" w:themeColor="text1"/>
          <w:sz w:val="24"/>
          <w:szCs w:val="24"/>
        </w:rPr>
        <w:t xml:space="preserve">в 2024 году </w:t>
      </w:r>
      <w:r w:rsidR="00847B7E" w:rsidRPr="006D39DD">
        <w:rPr>
          <w:color w:val="000000" w:themeColor="text1"/>
          <w:sz w:val="24"/>
          <w:szCs w:val="24"/>
        </w:rPr>
        <w:t xml:space="preserve">увеличено на 2 единицы </w:t>
      </w:r>
      <w:r w:rsidR="00C71F58" w:rsidRPr="006D39DD">
        <w:rPr>
          <w:color w:val="000000" w:themeColor="text1"/>
          <w:sz w:val="24"/>
          <w:szCs w:val="24"/>
        </w:rPr>
        <w:t xml:space="preserve">в связи с </w:t>
      </w:r>
      <w:r w:rsidR="00847B7E" w:rsidRPr="006D39DD">
        <w:rPr>
          <w:color w:val="000000" w:themeColor="text1"/>
          <w:sz w:val="24"/>
          <w:szCs w:val="24"/>
        </w:rPr>
        <w:t xml:space="preserve">вводом в эксплуатацию двух новых школ-новостроек МБОУ №56 и МБОУ № 57 </w:t>
      </w:r>
      <w:r w:rsidR="00E4609F" w:rsidRPr="006D39DD">
        <w:rPr>
          <w:color w:val="000000" w:themeColor="text1"/>
          <w:sz w:val="24"/>
          <w:szCs w:val="24"/>
        </w:rPr>
        <w:t xml:space="preserve">на 1224 места </w:t>
      </w:r>
      <w:r w:rsidR="00C71F58" w:rsidRPr="006D39DD">
        <w:rPr>
          <w:color w:val="000000" w:themeColor="text1"/>
          <w:sz w:val="24"/>
          <w:szCs w:val="24"/>
        </w:rPr>
        <w:t>в микрорайон</w:t>
      </w:r>
      <w:r w:rsidR="00E87C36" w:rsidRPr="006D39DD">
        <w:rPr>
          <w:color w:val="000000" w:themeColor="text1"/>
          <w:sz w:val="24"/>
          <w:szCs w:val="24"/>
        </w:rPr>
        <w:t>ах</w:t>
      </w:r>
      <w:r w:rsidR="00C71F58" w:rsidRPr="006D39DD">
        <w:rPr>
          <w:color w:val="000000" w:themeColor="text1"/>
          <w:sz w:val="24"/>
          <w:szCs w:val="24"/>
        </w:rPr>
        <w:t xml:space="preserve"> «Южный»</w:t>
      </w:r>
      <w:r w:rsidR="00E87C36" w:rsidRPr="006D39DD">
        <w:rPr>
          <w:color w:val="000000" w:themeColor="text1"/>
          <w:sz w:val="24"/>
          <w:szCs w:val="24"/>
        </w:rPr>
        <w:t xml:space="preserve"> и «Радужный»</w:t>
      </w:r>
      <w:r w:rsidR="00C71F58" w:rsidRPr="006D39DD">
        <w:rPr>
          <w:color w:val="000000" w:themeColor="text1"/>
          <w:sz w:val="24"/>
          <w:szCs w:val="24"/>
        </w:rPr>
        <w:t>.</w:t>
      </w:r>
      <w:r w:rsidR="00E86E9D" w:rsidRPr="006D39DD">
        <w:rPr>
          <w:color w:val="000000" w:themeColor="text1"/>
          <w:sz w:val="24"/>
          <w:szCs w:val="24"/>
        </w:rPr>
        <w:t xml:space="preserve"> </w:t>
      </w:r>
    </w:p>
    <w:p w14:paraId="4B4A824E" w14:textId="77777777" w:rsidR="00E86E9D" w:rsidRPr="00C74CE7" w:rsidRDefault="00E86E9D" w:rsidP="009A1F8A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C74CE7">
        <w:rPr>
          <w:color w:val="000000" w:themeColor="text1"/>
          <w:sz w:val="24"/>
          <w:szCs w:val="24"/>
        </w:rPr>
        <w:t>С 01.01.</w:t>
      </w:r>
      <w:r w:rsidR="00E87C36" w:rsidRPr="00C74CE7">
        <w:rPr>
          <w:color w:val="000000" w:themeColor="text1"/>
          <w:sz w:val="24"/>
          <w:szCs w:val="24"/>
        </w:rPr>
        <w:t>2016 в городе нет вечерних школ</w:t>
      </w:r>
      <w:r w:rsidRPr="00C74CE7">
        <w:rPr>
          <w:color w:val="000000" w:themeColor="text1"/>
          <w:sz w:val="24"/>
          <w:szCs w:val="24"/>
        </w:rPr>
        <w:t xml:space="preserve">. </w:t>
      </w:r>
    </w:p>
    <w:p w14:paraId="0475CEAB" w14:textId="730E7B6D" w:rsidR="00C71F58" w:rsidRPr="006D39DD" w:rsidRDefault="00C71F58" w:rsidP="009A1F8A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6D39DD">
        <w:rPr>
          <w:color w:val="000000" w:themeColor="text1"/>
          <w:sz w:val="24"/>
          <w:szCs w:val="24"/>
        </w:rPr>
        <w:t xml:space="preserve">Данные о численности учащихся в муниципальных общеобразовательных учреждениях указаны с учетом муниципального задания для школ и информации образовательных учреждений.   </w:t>
      </w:r>
    </w:p>
    <w:p w14:paraId="368631EA" w14:textId="77777777" w:rsidR="006E580E" w:rsidRPr="001D7119" w:rsidRDefault="006E580E" w:rsidP="009A1F8A">
      <w:pPr>
        <w:tabs>
          <w:tab w:val="left" w:pos="709"/>
        </w:tabs>
        <w:spacing w:line="312" w:lineRule="auto"/>
        <w:ind w:firstLine="709"/>
        <w:jc w:val="both"/>
        <w:rPr>
          <w:i/>
          <w:color w:val="000000" w:themeColor="text1"/>
          <w:sz w:val="24"/>
          <w:szCs w:val="24"/>
          <w:u w:val="single"/>
        </w:rPr>
      </w:pPr>
      <w:r w:rsidRPr="001D7119">
        <w:rPr>
          <w:i/>
          <w:color w:val="000000" w:themeColor="text1"/>
          <w:sz w:val="24"/>
          <w:szCs w:val="24"/>
          <w:u w:val="single"/>
        </w:rPr>
        <w:t>Летний отдых детей и подростков</w:t>
      </w:r>
      <w:r w:rsidR="00E42F21" w:rsidRPr="001D7119">
        <w:rPr>
          <w:i/>
          <w:color w:val="000000" w:themeColor="text1"/>
          <w:sz w:val="24"/>
          <w:szCs w:val="24"/>
          <w:u w:val="single"/>
        </w:rPr>
        <w:t>.</w:t>
      </w:r>
    </w:p>
    <w:p w14:paraId="5535B5E6" w14:textId="46B2B723" w:rsidR="00E86E9D" w:rsidRPr="00C74CE7" w:rsidRDefault="00E86E9D" w:rsidP="009A1F8A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C74CE7">
        <w:rPr>
          <w:color w:val="000000" w:themeColor="text1"/>
          <w:sz w:val="24"/>
          <w:szCs w:val="24"/>
        </w:rPr>
        <w:t xml:space="preserve">В городе действует система организации отдыха, оздоровления, занятости детей и подростков в период летних каникул. Успешно функционирует сеть различных моделей организации летнего отдыха: </w:t>
      </w:r>
      <w:r w:rsidR="001D7119">
        <w:rPr>
          <w:color w:val="000000" w:themeColor="text1"/>
          <w:sz w:val="24"/>
          <w:szCs w:val="24"/>
        </w:rPr>
        <w:t>9</w:t>
      </w:r>
      <w:r w:rsidRPr="00C74CE7">
        <w:rPr>
          <w:color w:val="000000" w:themeColor="text1"/>
          <w:sz w:val="24"/>
          <w:szCs w:val="24"/>
        </w:rPr>
        <w:t xml:space="preserve"> загородных оздоровительных лагерей (в т.ч. палаточный лагерь «Родники»), дача «</w:t>
      </w:r>
      <w:proofErr w:type="spellStart"/>
      <w:r w:rsidRPr="00C74CE7">
        <w:rPr>
          <w:color w:val="000000" w:themeColor="text1"/>
          <w:sz w:val="24"/>
          <w:szCs w:val="24"/>
        </w:rPr>
        <w:t>Отмичи</w:t>
      </w:r>
      <w:proofErr w:type="spellEnd"/>
      <w:r w:rsidRPr="00C74CE7">
        <w:rPr>
          <w:color w:val="000000" w:themeColor="text1"/>
          <w:sz w:val="24"/>
          <w:szCs w:val="24"/>
        </w:rPr>
        <w:t xml:space="preserve">», лагеря с дневным пребыванием при общеобразовательных учреждениях города, малозатратные формы отдыха: походы, военно-спортивные игры, туристические слеты. </w:t>
      </w:r>
    </w:p>
    <w:p w14:paraId="089014DF" w14:textId="1A8C78F6" w:rsidR="00E86E9D" w:rsidRPr="00C74CE7" w:rsidRDefault="00E86E9D" w:rsidP="009A1F8A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C74CE7">
        <w:rPr>
          <w:color w:val="000000" w:themeColor="text1"/>
          <w:sz w:val="24"/>
          <w:szCs w:val="24"/>
        </w:rPr>
        <w:t>В 202</w:t>
      </w:r>
      <w:r w:rsidR="00C74CE7" w:rsidRPr="00C74CE7">
        <w:rPr>
          <w:color w:val="000000" w:themeColor="text1"/>
          <w:sz w:val="24"/>
          <w:szCs w:val="24"/>
        </w:rPr>
        <w:t>4</w:t>
      </w:r>
      <w:r w:rsidRPr="00C74CE7">
        <w:rPr>
          <w:color w:val="000000" w:themeColor="text1"/>
          <w:sz w:val="24"/>
          <w:szCs w:val="24"/>
        </w:rPr>
        <w:t xml:space="preserve"> году количество учреждений отдыха для детей составило </w:t>
      </w:r>
      <w:r w:rsidR="00F253C9" w:rsidRPr="00C74CE7">
        <w:rPr>
          <w:color w:val="000000" w:themeColor="text1"/>
          <w:sz w:val="24"/>
          <w:szCs w:val="24"/>
        </w:rPr>
        <w:t>9</w:t>
      </w:r>
      <w:r w:rsidRPr="00C74CE7">
        <w:rPr>
          <w:color w:val="000000" w:themeColor="text1"/>
          <w:sz w:val="24"/>
          <w:szCs w:val="24"/>
        </w:rPr>
        <w:t xml:space="preserve"> единиц</w:t>
      </w:r>
      <w:r w:rsidR="00C74CE7" w:rsidRPr="00C74CE7">
        <w:rPr>
          <w:color w:val="000000" w:themeColor="text1"/>
          <w:sz w:val="24"/>
          <w:szCs w:val="24"/>
        </w:rPr>
        <w:t xml:space="preserve">, </w:t>
      </w:r>
      <w:r w:rsidR="0045556C">
        <w:rPr>
          <w:color w:val="000000" w:themeColor="text1"/>
          <w:sz w:val="24"/>
          <w:szCs w:val="24"/>
        </w:rPr>
        <w:t>и</w:t>
      </w:r>
      <w:r w:rsidR="00C74CE7" w:rsidRPr="00C74CE7">
        <w:rPr>
          <w:color w:val="000000" w:themeColor="text1"/>
          <w:sz w:val="24"/>
          <w:szCs w:val="24"/>
        </w:rPr>
        <w:t xml:space="preserve">з них </w:t>
      </w:r>
      <w:r w:rsidR="001D7119">
        <w:rPr>
          <w:color w:val="000000" w:themeColor="text1"/>
          <w:sz w:val="24"/>
          <w:szCs w:val="24"/>
        </w:rPr>
        <w:br/>
      </w:r>
      <w:r w:rsidRPr="00C74CE7">
        <w:rPr>
          <w:color w:val="000000" w:themeColor="text1"/>
          <w:sz w:val="24"/>
          <w:szCs w:val="24"/>
        </w:rPr>
        <w:t>8 муниципальных оздоровительных лагерей</w:t>
      </w:r>
      <w:r w:rsidR="00C74CE7" w:rsidRPr="00C74CE7">
        <w:rPr>
          <w:color w:val="000000" w:themeColor="text1"/>
          <w:sz w:val="24"/>
          <w:szCs w:val="24"/>
        </w:rPr>
        <w:t xml:space="preserve"> и </w:t>
      </w:r>
      <w:r w:rsidR="000B2AFB" w:rsidRPr="00C74CE7">
        <w:rPr>
          <w:color w:val="000000" w:themeColor="text1"/>
          <w:sz w:val="24"/>
          <w:szCs w:val="24"/>
        </w:rPr>
        <w:t>палаточный лагерь «Родники»</w:t>
      </w:r>
      <w:r w:rsidR="00E1060A" w:rsidRPr="00C74CE7">
        <w:rPr>
          <w:color w:val="000000" w:themeColor="text1"/>
          <w:sz w:val="24"/>
          <w:szCs w:val="24"/>
        </w:rPr>
        <w:t>.</w:t>
      </w:r>
      <w:r w:rsidRPr="00C74CE7">
        <w:rPr>
          <w:color w:val="000000" w:themeColor="text1"/>
          <w:sz w:val="24"/>
          <w:szCs w:val="24"/>
        </w:rPr>
        <w:t xml:space="preserve"> </w:t>
      </w:r>
    </w:p>
    <w:p w14:paraId="1A7D5A19" w14:textId="0FA09D94" w:rsidR="00E86E9D" w:rsidRPr="0045556C" w:rsidRDefault="00E86E9D" w:rsidP="009A1F8A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C76F83">
        <w:rPr>
          <w:color w:val="1F497D" w:themeColor="text2"/>
          <w:sz w:val="24"/>
          <w:szCs w:val="24"/>
        </w:rPr>
        <w:tab/>
      </w:r>
      <w:r w:rsidRPr="0045556C">
        <w:rPr>
          <w:color w:val="000000" w:themeColor="text1"/>
          <w:sz w:val="24"/>
          <w:szCs w:val="24"/>
        </w:rPr>
        <w:t>В 202</w:t>
      </w:r>
      <w:r w:rsidR="00C74CE7" w:rsidRPr="0045556C">
        <w:rPr>
          <w:color w:val="000000" w:themeColor="text1"/>
          <w:sz w:val="24"/>
          <w:szCs w:val="24"/>
        </w:rPr>
        <w:t>5</w:t>
      </w:r>
      <w:r w:rsidRPr="0045556C">
        <w:rPr>
          <w:color w:val="000000" w:themeColor="text1"/>
          <w:sz w:val="24"/>
          <w:szCs w:val="24"/>
        </w:rPr>
        <w:t xml:space="preserve"> году количество учреждений отдыха для детей не изменилось</w:t>
      </w:r>
      <w:r w:rsidR="00315212" w:rsidRPr="0045556C">
        <w:rPr>
          <w:color w:val="000000" w:themeColor="text1"/>
          <w:sz w:val="24"/>
          <w:szCs w:val="24"/>
        </w:rPr>
        <w:t>.</w:t>
      </w:r>
    </w:p>
    <w:p w14:paraId="55F63591" w14:textId="50DA2824" w:rsidR="000B2AFB" w:rsidRPr="0045556C" w:rsidRDefault="00E86E9D" w:rsidP="009A1F8A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45556C">
        <w:rPr>
          <w:color w:val="000000" w:themeColor="text1"/>
          <w:sz w:val="24"/>
          <w:szCs w:val="24"/>
        </w:rPr>
        <w:t xml:space="preserve">Количество городских лагерей при школах в </w:t>
      </w:r>
      <w:r w:rsidR="006F5B53" w:rsidRPr="0045556C">
        <w:rPr>
          <w:color w:val="000000" w:themeColor="text1"/>
          <w:sz w:val="24"/>
          <w:szCs w:val="24"/>
        </w:rPr>
        <w:t>20</w:t>
      </w:r>
      <w:r w:rsidR="000B2AFB" w:rsidRPr="0045556C">
        <w:rPr>
          <w:color w:val="000000" w:themeColor="text1"/>
          <w:sz w:val="24"/>
          <w:szCs w:val="24"/>
        </w:rPr>
        <w:t>2</w:t>
      </w:r>
      <w:r w:rsidR="00C74CE7" w:rsidRPr="0045556C">
        <w:rPr>
          <w:color w:val="000000" w:themeColor="text1"/>
          <w:sz w:val="24"/>
          <w:szCs w:val="24"/>
        </w:rPr>
        <w:t>4</w:t>
      </w:r>
      <w:r w:rsidRPr="0045556C">
        <w:rPr>
          <w:color w:val="000000" w:themeColor="text1"/>
          <w:sz w:val="24"/>
          <w:szCs w:val="24"/>
        </w:rPr>
        <w:t xml:space="preserve"> год</w:t>
      </w:r>
      <w:r w:rsidR="00E87C36" w:rsidRPr="0045556C">
        <w:rPr>
          <w:color w:val="000000" w:themeColor="text1"/>
          <w:sz w:val="24"/>
          <w:szCs w:val="24"/>
        </w:rPr>
        <w:t>у</w:t>
      </w:r>
      <w:r w:rsidRPr="0045556C">
        <w:rPr>
          <w:color w:val="000000" w:themeColor="text1"/>
          <w:sz w:val="24"/>
          <w:szCs w:val="24"/>
        </w:rPr>
        <w:t xml:space="preserve"> составило 5</w:t>
      </w:r>
      <w:r w:rsidR="00C74CE7" w:rsidRPr="0045556C">
        <w:rPr>
          <w:color w:val="000000" w:themeColor="text1"/>
          <w:sz w:val="24"/>
          <w:szCs w:val="24"/>
        </w:rPr>
        <w:t>4</w:t>
      </w:r>
      <w:r w:rsidRPr="0045556C">
        <w:rPr>
          <w:color w:val="000000" w:themeColor="text1"/>
          <w:sz w:val="24"/>
          <w:szCs w:val="24"/>
        </w:rPr>
        <w:t xml:space="preserve"> единиц</w:t>
      </w:r>
      <w:r w:rsidR="001D7119">
        <w:rPr>
          <w:color w:val="000000" w:themeColor="text1"/>
          <w:sz w:val="24"/>
          <w:szCs w:val="24"/>
        </w:rPr>
        <w:t>ы</w:t>
      </w:r>
      <w:r w:rsidR="00C74CE7" w:rsidRPr="0045556C">
        <w:rPr>
          <w:color w:val="000000" w:themeColor="text1"/>
          <w:sz w:val="24"/>
          <w:szCs w:val="24"/>
        </w:rPr>
        <w:t>, что соответствует количеству муниципальных бюджетных образовательных учреждений</w:t>
      </w:r>
      <w:r w:rsidR="001D7119">
        <w:rPr>
          <w:color w:val="000000" w:themeColor="text1"/>
          <w:sz w:val="24"/>
          <w:szCs w:val="24"/>
        </w:rPr>
        <w:t xml:space="preserve">, 4847 </w:t>
      </w:r>
      <w:r w:rsidR="0045556C" w:rsidRPr="0045556C">
        <w:rPr>
          <w:color w:val="000000" w:themeColor="text1"/>
          <w:sz w:val="24"/>
          <w:szCs w:val="24"/>
        </w:rPr>
        <w:t>детей отдохну</w:t>
      </w:r>
      <w:r w:rsidR="001D7119">
        <w:rPr>
          <w:color w:val="000000" w:themeColor="text1"/>
          <w:sz w:val="24"/>
          <w:szCs w:val="24"/>
        </w:rPr>
        <w:t xml:space="preserve">ли </w:t>
      </w:r>
      <w:r w:rsidR="0045556C" w:rsidRPr="0045556C">
        <w:rPr>
          <w:color w:val="000000" w:themeColor="text1"/>
          <w:sz w:val="24"/>
          <w:szCs w:val="24"/>
        </w:rPr>
        <w:t>в городских лагерях при школа</w:t>
      </w:r>
      <w:r w:rsidR="001D7119">
        <w:rPr>
          <w:color w:val="000000" w:themeColor="text1"/>
          <w:sz w:val="24"/>
          <w:szCs w:val="24"/>
        </w:rPr>
        <w:t xml:space="preserve">х. </w:t>
      </w:r>
      <w:r w:rsidR="003A7838">
        <w:rPr>
          <w:color w:val="000000" w:themeColor="text1"/>
          <w:sz w:val="24"/>
          <w:szCs w:val="24"/>
        </w:rPr>
        <w:t>П</w:t>
      </w:r>
      <w:r w:rsidR="003A7838" w:rsidRPr="0045556C">
        <w:rPr>
          <w:color w:val="000000" w:themeColor="text1"/>
          <w:sz w:val="24"/>
          <w:szCs w:val="24"/>
        </w:rPr>
        <w:t>овышен</w:t>
      </w:r>
      <w:r w:rsidR="003A7838">
        <w:rPr>
          <w:color w:val="000000" w:themeColor="text1"/>
          <w:sz w:val="24"/>
          <w:szCs w:val="24"/>
        </w:rPr>
        <w:t>ный</w:t>
      </w:r>
      <w:r w:rsidR="003A7838" w:rsidRPr="0045556C">
        <w:rPr>
          <w:color w:val="000000" w:themeColor="text1"/>
          <w:sz w:val="24"/>
          <w:szCs w:val="24"/>
        </w:rPr>
        <w:t xml:space="preserve"> спрос родителей на данный вид отдыха</w:t>
      </w:r>
      <w:r w:rsidR="003A7838">
        <w:rPr>
          <w:color w:val="000000" w:themeColor="text1"/>
          <w:sz w:val="24"/>
          <w:szCs w:val="24"/>
        </w:rPr>
        <w:t xml:space="preserve"> в 2025 и последующих годах приведет к росту </w:t>
      </w:r>
      <w:r w:rsidR="0045556C" w:rsidRPr="0045556C">
        <w:rPr>
          <w:color w:val="000000" w:themeColor="text1"/>
          <w:sz w:val="24"/>
          <w:szCs w:val="24"/>
        </w:rPr>
        <w:t>показателя на 21%.</w:t>
      </w:r>
      <w:r w:rsidR="00C74CE7" w:rsidRPr="0045556C">
        <w:rPr>
          <w:color w:val="000000" w:themeColor="text1"/>
          <w:sz w:val="24"/>
          <w:szCs w:val="24"/>
        </w:rPr>
        <w:t xml:space="preserve"> </w:t>
      </w:r>
      <w:r w:rsidR="0045556C">
        <w:rPr>
          <w:color w:val="000000" w:themeColor="text1"/>
          <w:sz w:val="24"/>
          <w:szCs w:val="24"/>
        </w:rPr>
        <w:t xml:space="preserve">Востребованность отдыха детей из-за предпочтения родителей в городских лагерях при школах несколько снизило показатель численности отдохнувших детей в загородных лагерях в 2025 году </w:t>
      </w:r>
      <w:r w:rsidR="003A7838">
        <w:rPr>
          <w:color w:val="000000" w:themeColor="text1"/>
          <w:sz w:val="24"/>
          <w:szCs w:val="24"/>
        </w:rPr>
        <w:t>(</w:t>
      </w:r>
      <w:r w:rsidR="0045556C">
        <w:rPr>
          <w:color w:val="000000" w:themeColor="text1"/>
          <w:sz w:val="24"/>
          <w:szCs w:val="24"/>
        </w:rPr>
        <w:t>особенно в июне</w:t>
      </w:r>
      <w:r w:rsidR="003A7838">
        <w:rPr>
          <w:color w:val="000000" w:themeColor="text1"/>
          <w:sz w:val="24"/>
          <w:szCs w:val="24"/>
        </w:rPr>
        <w:t>)</w:t>
      </w:r>
      <w:r w:rsidR="0045556C">
        <w:rPr>
          <w:color w:val="000000" w:themeColor="text1"/>
          <w:sz w:val="24"/>
          <w:szCs w:val="24"/>
        </w:rPr>
        <w:t>.</w:t>
      </w:r>
    </w:p>
    <w:p w14:paraId="6171D643" w14:textId="77777777" w:rsidR="000B2AFB" w:rsidRPr="009C340B" w:rsidRDefault="00F91061" w:rsidP="009A1F8A">
      <w:pPr>
        <w:spacing w:line="312" w:lineRule="auto"/>
        <w:ind w:firstLine="709"/>
        <w:jc w:val="both"/>
        <w:rPr>
          <w:i/>
          <w:color w:val="000000" w:themeColor="text1"/>
          <w:sz w:val="24"/>
          <w:szCs w:val="24"/>
        </w:rPr>
      </w:pPr>
      <w:r w:rsidRPr="009C340B">
        <w:rPr>
          <w:i/>
          <w:color w:val="000000" w:themeColor="text1"/>
          <w:sz w:val="24"/>
          <w:szCs w:val="24"/>
          <w:u w:val="single"/>
        </w:rPr>
        <w:t>«Здравоохранение».</w:t>
      </w:r>
      <w:r w:rsidRPr="009C340B">
        <w:rPr>
          <w:i/>
          <w:color w:val="000000" w:themeColor="text1"/>
          <w:sz w:val="24"/>
          <w:szCs w:val="24"/>
        </w:rPr>
        <w:t xml:space="preserve"> </w:t>
      </w:r>
    </w:p>
    <w:p w14:paraId="09B7EC83" w14:textId="35775BBE" w:rsidR="00F51392" w:rsidRDefault="00F91061" w:rsidP="00F51392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96478E">
        <w:rPr>
          <w:color w:val="000000" w:themeColor="text1"/>
          <w:sz w:val="24"/>
          <w:szCs w:val="24"/>
        </w:rPr>
        <w:t>В 20</w:t>
      </w:r>
      <w:r w:rsidR="00813DAE" w:rsidRPr="0096478E">
        <w:rPr>
          <w:color w:val="000000" w:themeColor="text1"/>
          <w:sz w:val="24"/>
          <w:szCs w:val="24"/>
        </w:rPr>
        <w:t>2</w:t>
      </w:r>
      <w:r w:rsidR="0096478E" w:rsidRPr="0096478E">
        <w:rPr>
          <w:color w:val="000000" w:themeColor="text1"/>
          <w:sz w:val="24"/>
          <w:szCs w:val="24"/>
        </w:rPr>
        <w:t>4</w:t>
      </w:r>
      <w:r w:rsidRPr="0096478E">
        <w:rPr>
          <w:color w:val="000000" w:themeColor="text1"/>
          <w:sz w:val="24"/>
          <w:szCs w:val="24"/>
        </w:rPr>
        <w:t xml:space="preserve"> году в городе Твери </w:t>
      </w:r>
      <w:r w:rsidR="007231F2" w:rsidRPr="0096478E">
        <w:rPr>
          <w:color w:val="000000" w:themeColor="text1"/>
          <w:sz w:val="24"/>
          <w:szCs w:val="24"/>
        </w:rPr>
        <w:t>осуществля</w:t>
      </w:r>
      <w:r w:rsidR="00C427D8" w:rsidRPr="0096478E">
        <w:rPr>
          <w:color w:val="000000" w:themeColor="text1"/>
          <w:sz w:val="24"/>
          <w:szCs w:val="24"/>
        </w:rPr>
        <w:t>ли</w:t>
      </w:r>
      <w:r w:rsidR="007231F2" w:rsidRPr="0096478E">
        <w:rPr>
          <w:color w:val="000000" w:themeColor="text1"/>
          <w:sz w:val="24"/>
          <w:szCs w:val="24"/>
        </w:rPr>
        <w:t xml:space="preserve"> свою деятельность </w:t>
      </w:r>
      <w:r w:rsidR="0096478E" w:rsidRPr="0096478E">
        <w:rPr>
          <w:color w:val="000000" w:themeColor="text1"/>
          <w:sz w:val="24"/>
          <w:szCs w:val="24"/>
        </w:rPr>
        <w:t xml:space="preserve">34 </w:t>
      </w:r>
      <w:r w:rsidRPr="0096478E">
        <w:rPr>
          <w:color w:val="000000" w:themeColor="text1"/>
          <w:sz w:val="24"/>
          <w:szCs w:val="24"/>
        </w:rPr>
        <w:t>государственных учреждени</w:t>
      </w:r>
      <w:r w:rsidR="005E4485" w:rsidRPr="0096478E">
        <w:rPr>
          <w:color w:val="000000" w:themeColor="text1"/>
          <w:sz w:val="24"/>
          <w:szCs w:val="24"/>
        </w:rPr>
        <w:t>й</w:t>
      </w:r>
      <w:r w:rsidRPr="0096478E">
        <w:rPr>
          <w:color w:val="000000" w:themeColor="text1"/>
          <w:sz w:val="24"/>
          <w:szCs w:val="24"/>
        </w:rPr>
        <w:t xml:space="preserve"> здравоохранения</w:t>
      </w:r>
      <w:r w:rsidR="00F51392">
        <w:rPr>
          <w:color w:val="000000" w:themeColor="text1"/>
          <w:sz w:val="24"/>
          <w:szCs w:val="24"/>
        </w:rPr>
        <w:t>, подведомственных Министерству здравоохранения Тверской области</w:t>
      </w:r>
      <w:proofErr w:type="gramStart"/>
      <w:r w:rsidR="00F51392">
        <w:rPr>
          <w:color w:val="000000" w:themeColor="text1"/>
          <w:sz w:val="24"/>
          <w:szCs w:val="24"/>
        </w:rPr>
        <w:t>.</w:t>
      </w:r>
      <w:proofErr w:type="gramEnd"/>
      <w:r w:rsidR="009C340B">
        <w:rPr>
          <w:color w:val="000000" w:themeColor="text1"/>
          <w:sz w:val="24"/>
          <w:szCs w:val="24"/>
        </w:rPr>
        <w:t xml:space="preserve"> К</w:t>
      </w:r>
      <w:r w:rsidR="00F51392" w:rsidRPr="0096478E">
        <w:rPr>
          <w:color w:val="000000" w:themeColor="text1"/>
          <w:sz w:val="24"/>
          <w:szCs w:val="24"/>
        </w:rPr>
        <w:t>оличество больничных коек в учреждениях здравоохранения по основному коечному фонду состави</w:t>
      </w:r>
      <w:r w:rsidR="009C340B">
        <w:rPr>
          <w:color w:val="000000" w:themeColor="text1"/>
          <w:sz w:val="24"/>
          <w:szCs w:val="24"/>
        </w:rPr>
        <w:t xml:space="preserve">ло </w:t>
      </w:r>
      <w:r w:rsidR="00F51392" w:rsidRPr="0096478E">
        <w:rPr>
          <w:color w:val="000000" w:themeColor="text1"/>
          <w:sz w:val="24"/>
          <w:szCs w:val="24"/>
        </w:rPr>
        <w:t xml:space="preserve">6173 единицы. </w:t>
      </w:r>
    </w:p>
    <w:p w14:paraId="2DD546EA" w14:textId="77777777" w:rsidR="009C340B" w:rsidRPr="00F51392" w:rsidRDefault="009C340B" w:rsidP="009C340B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96478E">
        <w:rPr>
          <w:color w:val="000000" w:themeColor="text1"/>
          <w:sz w:val="24"/>
          <w:szCs w:val="24"/>
        </w:rPr>
        <w:t>На территории города Твери в 2024 году работали 28 амбулаторно-поликлинических учреждений</w:t>
      </w:r>
      <w:r>
        <w:rPr>
          <w:color w:val="000000" w:themeColor="text1"/>
          <w:sz w:val="24"/>
          <w:szCs w:val="24"/>
        </w:rPr>
        <w:t xml:space="preserve">, </w:t>
      </w:r>
      <w:r w:rsidRPr="00F51392">
        <w:rPr>
          <w:color w:val="000000" w:themeColor="text1"/>
          <w:sz w:val="24"/>
          <w:szCs w:val="24"/>
        </w:rPr>
        <w:t xml:space="preserve">2,9 тыс. врачей всех специальностей и более 4 тыс. специалистов среднего медицинского персонала. </w:t>
      </w:r>
    </w:p>
    <w:p w14:paraId="7B81E891" w14:textId="77777777" w:rsidR="0096478E" w:rsidRPr="0096478E" w:rsidRDefault="005E4485" w:rsidP="009A1F8A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96478E">
        <w:rPr>
          <w:color w:val="000000" w:themeColor="text1"/>
          <w:sz w:val="24"/>
          <w:szCs w:val="24"/>
        </w:rPr>
        <w:t>В 202</w:t>
      </w:r>
      <w:r w:rsidR="0096478E" w:rsidRPr="0096478E">
        <w:rPr>
          <w:color w:val="000000" w:themeColor="text1"/>
          <w:sz w:val="24"/>
          <w:szCs w:val="24"/>
        </w:rPr>
        <w:t>5</w:t>
      </w:r>
      <w:r w:rsidRPr="0096478E">
        <w:rPr>
          <w:color w:val="000000" w:themeColor="text1"/>
          <w:sz w:val="24"/>
          <w:szCs w:val="24"/>
        </w:rPr>
        <w:t xml:space="preserve"> год</w:t>
      </w:r>
      <w:r w:rsidR="0096478E" w:rsidRPr="0096478E">
        <w:rPr>
          <w:color w:val="000000" w:themeColor="text1"/>
          <w:sz w:val="24"/>
          <w:szCs w:val="24"/>
        </w:rPr>
        <w:t xml:space="preserve">у с целью повышения эффективности деятельности медицинских организаций Министерством здравоохранения Тверской области проводится анализ эффективности использования коечного фонда, в </w:t>
      </w:r>
      <w:proofErr w:type="gramStart"/>
      <w:r w:rsidR="0096478E" w:rsidRPr="0096478E">
        <w:rPr>
          <w:color w:val="000000" w:themeColor="text1"/>
          <w:sz w:val="24"/>
          <w:szCs w:val="24"/>
        </w:rPr>
        <w:t>связи</w:t>
      </w:r>
      <w:proofErr w:type="gramEnd"/>
      <w:r w:rsidR="0096478E" w:rsidRPr="0096478E">
        <w:rPr>
          <w:color w:val="000000" w:themeColor="text1"/>
          <w:sz w:val="24"/>
          <w:szCs w:val="24"/>
        </w:rPr>
        <w:t xml:space="preserve"> с чем данные о количестве коек в больничных организациях в 2026-2028 году будут корректироваться.</w:t>
      </w:r>
    </w:p>
    <w:p w14:paraId="19D2838E" w14:textId="77777777" w:rsidR="00683927" w:rsidRPr="00932BF6" w:rsidRDefault="00683927" w:rsidP="00703122">
      <w:pPr>
        <w:widowControl w:val="0"/>
        <w:contextualSpacing/>
        <w:jc w:val="center"/>
        <w:rPr>
          <w:sz w:val="18"/>
          <w:szCs w:val="24"/>
        </w:rPr>
      </w:pPr>
    </w:p>
    <w:p w14:paraId="3C0D985B" w14:textId="77777777" w:rsidR="00AF3C54" w:rsidRPr="00932BF6" w:rsidRDefault="00AF3C54" w:rsidP="00AF3C54">
      <w:pPr>
        <w:widowControl w:val="0"/>
        <w:contextualSpacing/>
        <w:jc w:val="center"/>
        <w:rPr>
          <w:b/>
          <w:sz w:val="24"/>
          <w:szCs w:val="24"/>
        </w:rPr>
      </w:pPr>
      <w:r w:rsidRPr="00932BF6">
        <w:rPr>
          <w:b/>
          <w:sz w:val="24"/>
          <w:szCs w:val="24"/>
        </w:rPr>
        <w:t>8. Уровень жизни населения</w:t>
      </w:r>
    </w:p>
    <w:p w14:paraId="6A565D9C" w14:textId="77777777" w:rsidR="00FC735C" w:rsidRPr="00932BF6" w:rsidRDefault="00FC735C" w:rsidP="00AF3C54">
      <w:pPr>
        <w:widowControl w:val="0"/>
        <w:contextualSpacing/>
        <w:jc w:val="center"/>
        <w:rPr>
          <w:b/>
          <w:sz w:val="24"/>
          <w:szCs w:val="24"/>
        </w:rPr>
      </w:pPr>
    </w:p>
    <w:p w14:paraId="11DFC9FE" w14:textId="1F5866C0" w:rsidR="00FC735C" w:rsidRPr="00932BF6" w:rsidRDefault="00FC735C" w:rsidP="00FC735C">
      <w:pPr>
        <w:spacing w:line="312" w:lineRule="auto"/>
        <w:ind w:firstLine="709"/>
        <w:jc w:val="both"/>
        <w:rPr>
          <w:rFonts w:eastAsia="Calibri"/>
          <w:sz w:val="24"/>
        </w:rPr>
      </w:pPr>
      <w:r w:rsidRPr="00932BF6">
        <w:rPr>
          <w:sz w:val="24"/>
          <w:u w:val="single"/>
        </w:rPr>
        <w:t>Итоги 2024 года</w:t>
      </w:r>
      <w:r w:rsidRPr="00932BF6">
        <w:rPr>
          <w:sz w:val="24"/>
        </w:rPr>
        <w:t xml:space="preserve">. </w:t>
      </w:r>
      <w:r w:rsidR="00932BF6" w:rsidRPr="00932BF6">
        <w:rPr>
          <w:sz w:val="24"/>
        </w:rPr>
        <w:t xml:space="preserve">По </w:t>
      </w:r>
      <w:r w:rsidRPr="00932BF6">
        <w:rPr>
          <w:sz w:val="24"/>
        </w:rPr>
        <w:t xml:space="preserve">официальным данным </w:t>
      </w:r>
      <w:proofErr w:type="spellStart"/>
      <w:r w:rsidRPr="00932BF6">
        <w:rPr>
          <w:sz w:val="24"/>
        </w:rPr>
        <w:t>Тверьстата</w:t>
      </w:r>
      <w:proofErr w:type="spellEnd"/>
      <w:r w:rsidRPr="00932BF6">
        <w:rPr>
          <w:sz w:val="24"/>
        </w:rPr>
        <w:t>, номинальная начисленная среднемесячная заработная плата работников крупных и средних организаций города Твери в 2024 году выросла на 20,1% до 78,1 тыс. рублей (2023 год – на 16,6% до 6</w:t>
      </w:r>
      <w:r w:rsidR="00CF3F47">
        <w:rPr>
          <w:sz w:val="24"/>
        </w:rPr>
        <w:t>4,9</w:t>
      </w:r>
      <w:r w:rsidRPr="00932BF6">
        <w:rPr>
          <w:sz w:val="24"/>
        </w:rPr>
        <w:t xml:space="preserve"> тыс. рублей). </w:t>
      </w:r>
      <w:r w:rsidRPr="00932BF6">
        <w:rPr>
          <w:sz w:val="24"/>
        </w:rPr>
        <w:lastRenderedPageBreak/>
        <w:t xml:space="preserve">Сохранилось соотношение, при котором заработная плата работников города Твери росла опережающими темпами к 2023 году по сравнению с инфляцией </w:t>
      </w:r>
      <w:r w:rsidRPr="00932BF6">
        <w:rPr>
          <w:rFonts w:eastAsia="Calibri"/>
          <w:sz w:val="24"/>
        </w:rPr>
        <w:t xml:space="preserve">в Тверской области (+7,7%). </w:t>
      </w:r>
    </w:p>
    <w:p w14:paraId="5154D2F0" w14:textId="2C6BD375" w:rsidR="00FC735C" w:rsidRPr="00932BF6" w:rsidRDefault="00FC735C" w:rsidP="00FC735C">
      <w:pPr>
        <w:spacing w:line="312" w:lineRule="auto"/>
        <w:ind w:firstLine="709"/>
        <w:jc w:val="both"/>
        <w:rPr>
          <w:rFonts w:eastAsia="+mn-ea"/>
          <w:bCs/>
          <w:kern w:val="24"/>
          <w:sz w:val="24"/>
        </w:rPr>
      </w:pPr>
      <w:r w:rsidRPr="00932BF6">
        <w:rPr>
          <w:rFonts w:eastAsia="+mn-ea"/>
          <w:bCs/>
          <w:kern w:val="24"/>
          <w:sz w:val="24"/>
        </w:rPr>
        <w:t xml:space="preserve">Выше среднего показателя по городу (&gt;20,1%) </w:t>
      </w:r>
      <w:r w:rsidR="00932BF6" w:rsidRPr="00932BF6">
        <w:rPr>
          <w:rFonts w:eastAsia="+mn-ea"/>
          <w:bCs/>
          <w:kern w:val="24"/>
          <w:sz w:val="24"/>
        </w:rPr>
        <w:t>увеличивалась</w:t>
      </w:r>
      <w:r w:rsidRPr="00932BF6">
        <w:rPr>
          <w:rFonts w:eastAsia="+mn-ea"/>
          <w:bCs/>
          <w:kern w:val="24"/>
          <w:sz w:val="24"/>
        </w:rPr>
        <w:t xml:space="preserve"> заработная плата работников реального сектора экономики, организаций транспортировки и хранения, финансовой и страховой деятельности. </w:t>
      </w:r>
    </w:p>
    <w:p w14:paraId="3E2D2DD5" w14:textId="77777777" w:rsidR="00FC735C" w:rsidRPr="00A46DE4" w:rsidRDefault="00FC735C" w:rsidP="00FC735C">
      <w:pPr>
        <w:ind w:firstLine="709"/>
        <w:jc w:val="both"/>
        <w:rPr>
          <w:rFonts w:eastAsia="+mn-ea"/>
          <w:bCs/>
          <w:kern w:val="24"/>
          <w:sz w:val="10"/>
        </w:rPr>
      </w:pPr>
    </w:p>
    <w:p w14:paraId="66442CC1" w14:textId="77777777" w:rsidR="00FC735C" w:rsidRPr="00932BF6" w:rsidRDefault="00FC735C" w:rsidP="00FC735C">
      <w:pPr>
        <w:widowControl w:val="0"/>
        <w:jc w:val="center"/>
        <w:rPr>
          <w:i/>
          <w:sz w:val="24"/>
        </w:rPr>
      </w:pPr>
      <w:r w:rsidRPr="00932BF6">
        <w:rPr>
          <w:i/>
          <w:sz w:val="24"/>
        </w:rPr>
        <w:t xml:space="preserve">Номинальная начисленная среднемесячная заработная плата работников </w:t>
      </w:r>
    </w:p>
    <w:p w14:paraId="6075C2ED" w14:textId="77777777" w:rsidR="00FC735C" w:rsidRPr="00932BF6" w:rsidRDefault="00FC735C" w:rsidP="00FC735C">
      <w:pPr>
        <w:widowControl w:val="0"/>
        <w:jc w:val="center"/>
        <w:rPr>
          <w:i/>
          <w:sz w:val="24"/>
        </w:rPr>
      </w:pPr>
      <w:r w:rsidRPr="00932BF6">
        <w:rPr>
          <w:i/>
          <w:sz w:val="24"/>
        </w:rPr>
        <w:t>по видам экономической деятельности в городе Твери за 2024 год</w:t>
      </w:r>
    </w:p>
    <w:p w14:paraId="20C3DDA2" w14:textId="77777777" w:rsidR="00FC735C" w:rsidRPr="00932BF6" w:rsidRDefault="00FC735C" w:rsidP="00FC735C">
      <w:pPr>
        <w:widowControl w:val="0"/>
        <w:jc w:val="center"/>
        <w:rPr>
          <w:sz w:val="10"/>
        </w:rPr>
      </w:pPr>
    </w:p>
    <w:p w14:paraId="151A5A09" w14:textId="77777777" w:rsidR="00FC735C" w:rsidRPr="00663CF7" w:rsidRDefault="00FC735C" w:rsidP="00FC735C">
      <w:pPr>
        <w:widowControl w:val="0"/>
        <w:spacing w:line="312" w:lineRule="auto"/>
        <w:jc w:val="right"/>
        <w:rPr>
          <w:rFonts w:eastAsia="+mn-ea"/>
          <w:bCs/>
          <w:i/>
          <w:kern w:val="24"/>
          <w:sz w:val="24"/>
        </w:rPr>
      </w:pPr>
      <w:r w:rsidRPr="00663CF7">
        <w:rPr>
          <w:rFonts w:eastAsia="+mn-ea"/>
          <w:bCs/>
          <w:i/>
          <w:kern w:val="24"/>
          <w:sz w:val="24"/>
        </w:rPr>
        <w:t>рублей</w:t>
      </w:r>
    </w:p>
    <w:p w14:paraId="2EFCB801" w14:textId="77777777" w:rsidR="00FC735C" w:rsidRPr="00773038" w:rsidRDefault="00FC735C" w:rsidP="00FC735C">
      <w:pPr>
        <w:widowControl w:val="0"/>
        <w:tabs>
          <w:tab w:val="left" w:pos="4111"/>
        </w:tabs>
        <w:spacing w:line="312" w:lineRule="auto"/>
        <w:jc w:val="both"/>
        <w:rPr>
          <w:rFonts w:eastAsia="+mn-ea"/>
          <w:bCs/>
          <w:color w:val="006600"/>
          <w:kern w:val="24"/>
        </w:rPr>
      </w:pPr>
      <w:r w:rsidRPr="00773038">
        <w:rPr>
          <w:rFonts w:eastAsia="+mn-ea"/>
          <w:bCs/>
          <w:noProof/>
          <w:color w:val="006600"/>
          <w:kern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E4D18E" wp14:editId="75263D56">
                <wp:simplePos x="0" y="0"/>
                <wp:positionH relativeFrom="column">
                  <wp:posOffset>5304790</wp:posOffset>
                </wp:positionH>
                <wp:positionV relativeFrom="paragraph">
                  <wp:posOffset>327660</wp:posOffset>
                </wp:positionV>
                <wp:extent cx="640080" cy="1403985"/>
                <wp:effectExtent l="0" t="0" r="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A3713" w14:textId="77777777" w:rsidR="006B0B63" w:rsidRPr="00CA420C" w:rsidRDefault="006B0B63" w:rsidP="00FC735C">
                            <w:r w:rsidRPr="00CA420C">
                              <w:t>98 017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7.7pt;margin-top:25.8pt;width:50.4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" filled="f" stroked="f">
                <v:textbox style="mso-fit-shape-to-text:t">
                  <w:txbxContent>
                    <w:p w14:paraId="5BBA3713" w14:textId="77777777" w:rsidR="006B0B63" w:rsidRPr="00CA420C" w:rsidRDefault="006B0B63" w:rsidP="00FC735C">
                      <w:r w:rsidRPr="00CA420C">
                        <w:t>98 017</w:t>
                      </w:r>
                    </w:p>
                  </w:txbxContent>
                </v:textbox>
              </v:shape>
            </w:pict>
          </mc:Fallback>
        </mc:AlternateContent>
      </w:r>
      <w:r w:rsidRPr="00773038">
        <w:rPr>
          <w:noProof/>
          <w:color w:val="006600"/>
        </w:rPr>
        <w:drawing>
          <wp:inline distT="0" distB="0" distL="0" distR="0" wp14:anchorId="5A9D7A6C" wp14:editId="0E91F843">
            <wp:extent cx="6438900" cy="3208020"/>
            <wp:effectExtent l="0" t="0" r="0" b="0"/>
            <wp:docPr id="12" name="Диаграмма 12" descr="Светлый диагональн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9D919AF" w14:textId="7979CFF3" w:rsidR="00FC735C" w:rsidRPr="00663CF7" w:rsidRDefault="00CF3F47" w:rsidP="00FC735C">
      <w:pPr>
        <w:widowControl w:val="0"/>
        <w:spacing w:line="312" w:lineRule="auto"/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В </w:t>
      </w:r>
      <w:r w:rsidR="00FC735C" w:rsidRPr="00663CF7">
        <w:rPr>
          <w:rFonts w:eastAsia="Calibri"/>
          <w:sz w:val="24"/>
        </w:rPr>
        <w:t>2024 год</w:t>
      </w:r>
      <w:r>
        <w:rPr>
          <w:rFonts w:eastAsia="Calibri"/>
          <w:sz w:val="24"/>
        </w:rPr>
        <w:t>у</w:t>
      </w:r>
      <w:r w:rsidR="00FC735C" w:rsidRPr="00663CF7">
        <w:rPr>
          <w:rFonts w:eastAsia="Calibri"/>
          <w:sz w:val="24"/>
        </w:rPr>
        <w:t xml:space="preserve"> наиболее высокооплачиваемым явля</w:t>
      </w:r>
      <w:r w:rsidR="00663CF7" w:rsidRPr="00663CF7">
        <w:rPr>
          <w:rFonts w:eastAsia="Calibri"/>
          <w:sz w:val="24"/>
        </w:rPr>
        <w:t>л</w:t>
      </w:r>
      <w:r w:rsidR="00FC735C" w:rsidRPr="00663CF7">
        <w:rPr>
          <w:rFonts w:eastAsia="Calibri"/>
          <w:sz w:val="24"/>
        </w:rPr>
        <w:t>ся труд сотрудников организаций профессиональной, научной и технической деятельности (+98 тыс. рублей), информации и связи (+97 тыс. рублей), работников обрабатывающих предприятий (+88,9 тыс. рублей) и строительства (+87,8 тыс. рублей).</w:t>
      </w:r>
    </w:p>
    <w:p w14:paraId="38BAFB15" w14:textId="52A0F2AE" w:rsidR="00FC735C" w:rsidRPr="00663CF7" w:rsidRDefault="00CF3F47" w:rsidP="00FC735C">
      <w:pPr>
        <w:spacing w:line="312" w:lineRule="auto"/>
        <w:ind w:firstLine="709"/>
        <w:jc w:val="both"/>
        <w:rPr>
          <w:rFonts w:eastAsia="+mn-ea"/>
          <w:bCs/>
          <w:kern w:val="24"/>
          <w:sz w:val="24"/>
        </w:rPr>
      </w:pPr>
      <w:r>
        <w:rPr>
          <w:rFonts w:eastAsia="+mn-ea"/>
          <w:bCs/>
          <w:kern w:val="24"/>
          <w:sz w:val="24"/>
        </w:rPr>
        <w:t>З</w:t>
      </w:r>
      <w:r w:rsidR="00FC735C" w:rsidRPr="00663CF7">
        <w:rPr>
          <w:rFonts w:eastAsia="+mn-ea"/>
          <w:bCs/>
          <w:kern w:val="24"/>
          <w:sz w:val="24"/>
        </w:rPr>
        <w:t xml:space="preserve">начительно повысился номинальный размер среднемесячной заработной платы </w:t>
      </w:r>
      <w:r w:rsidR="00663CF7" w:rsidRPr="00663CF7">
        <w:rPr>
          <w:rFonts w:eastAsia="+mn-ea"/>
          <w:bCs/>
          <w:kern w:val="24"/>
          <w:sz w:val="24"/>
        </w:rPr>
        <w:t xml:space="preserve">сотрудников </w:t>
      </w:r>
      <w:r w:rsidR="00FC735C" w:rsidRPr="00663CF7">
        <w:rPr>
          <w:rFonts w:eastAsia="+mn-ea"/>
          <w:bCs/>
          <w:kern w:val="24"/>
          <w:sz w:val="24"/>
        </w:rPr>
        <w:t xml:space="preserve">учреждений здравоохранения и социальных услуг (+22,2%), культуры, спорта, досуга и развлечений (+21,6%), образования (+18,3%). </w:t>
      </w:r>
    </w:p>
    <w:p w14:paraId="783F2A6B" w14:textId="77777777" w:rsidR="00FC735C" w:rsidRPr="00663CF7" w:rsidRDefault="00FC735C" w:rsidP="00FC735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4"/>
        </w:rPr>
      </w:pPr>
      <w:r w:rsidRPr="00663CF7">
        <w:rPr>
          <w:sz w:val="24"/>
        </w:rPr>
        <w:t xml:space="preserve">Фонд заработной платы работников крупных и средних организаций города Твери (далее – ФЗП) за 2024 год вырос на 20,3%, годом ранее - на 16,9%. Такого высокого значения показателя не наблюдалось в течение 15-ти лет: </w:t>
      </w:r>
    </w:p>
    <w:p w14:paraId="2A4B4A40" w14:textId="77777777" w:rsidR="00FC735C" w:rsidRPr="00663CF7" w:rsidRDefault="00FC735C" w:rsidP="00FC735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10"/>
        </w:rPr>
      </w:pPr>
    </w:p>
    <w:p w14:paraId="256C4B00" w14:textId="77777777" w:rsidR="00FC735C" w:rsidRPr="00663CF7" w:rsidRDefault="00FC735C" w:rsidP="00FC735C">
      <w:pPr>
        <w:autoSpaceDE w:val="0"/>
        <w:autoSpaceDN w:val="0"/>
        <w:adjustRightInd w:val="0"/>
        <w:spacing w:line="312" w:lineRule="auto"/>
        <w:jc w:val="right"/>
        <w:rPr>
          <w:i/>
        </w:rPr>
      </w:pPr>
      <w:r w:rsidRPr="00663CF7">
        <w:rPr>
          <w:i/>
        </w:rPr>
        <w:t>в % к предыдущему году</w:t>
      </w:r>
    </w:p>
    <w:tbl>
      <w:tblPr>
        <w:tblStyle w:val="111"/>
        <w:tblW w:w="10149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677"/>
        <w:gridCol w:w="677"/>
        <w:gridCol w:w="678"/>
        <w:gridCol w:w="678"/>
        <w:gridCol w:w="678"/>
        <w:gridCol w:w="626"/>
        <w:gridCol w:w="678"/>
        <w:gridCol w:w="678"/>
        <w:gridCol w:w="678"/>
        <w:gridCol w:w="678"/>
        <w:gridCol w:w="678"/>
        <w:gridCol w:w="678"/>
        <w:gridCol w:w="678"/>
        <w:gridCol w:w="713"/>
      </w:tblGrid>
      <w:tr w:rsidR="00FC735C" w:rsidRPr="00663CF7" w14:paraId="656165D3" w14:textId="77777777" w:rsidTr="00360C12">
        <w:tc>
          <w:tcPr>
            <w:tcW w:w="686" w:type="dxa"/>
            <w:vAlign w:val="center"/>
          </w:tcPr>
          <w:p w14:paraId="4685F8FF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2009</w:t>
            </w:r>
          </w:p>
        </w:tc>
        <w:tc>
          <w:tcPr>
            <w:tcW w:w="687" w:type="dxa"/>
            <w:vAlign w:val="center"/>
          </w:tcPr>
          <w:p w14:paraId="1CAE18BE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2010</w:t>
            </w:r>
          </w:p>
        </w:tc>
        <w:tc>
          <w:tcPr>
            <w:tcW w:w="687" w:type="dxa"/>
            <w:vAlign w:val="center"/>
          </w:tcPr>
          <w:p w14:paraId="5DF7FD26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2011</w:t>
            </w:r>
          </w:p>
        </w:tc>
        <w:tc>
          <w:tcPr>
            <w:tcW w:w="687" w:type="dxa"/>
            <w:vAlign w:val="center"/>
          </w:tcPr>
          <w:p w14:paraId="0DB789A1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2012</w:t>
            </w:r>
          </w:p>
        </w:tc>
        <w:tc>
          <w:tcPr>
            <w:tcW w:w="687" w:type="dxa"/>
            <w:vAlign w:val="center"/>
          </w:tcPr>
          <w:p w14:paraId="55278B67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2013</w:t>
            </w:r>
          </w:p>
        </w:tc>
        <w:tc>
          <w:tcPr>
            <w:tcW w:w="687" w:type="dxa"/>
            <w:vAlign w:val="center"/>
          </w:tcPr>
          <w:p w14:paraId="691BC4CF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2014</w:t>
            </w:r>
          </w:p>
        </w:tc>
        <w:tc>
          <w:tcPr>
            <w:tcW w:w="634" w:type="dxa"/>
            <w:vAlign w:val="center"/>
          </w:tcPr>
          <w:p w14:paraId="695A2398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2015</w:t>
            </w:r>
          </w:p>
        </w:tc>
        <w:tc>
          <w:tcPr>
            <w:tcW w:w="687" w:type="dxa"/>
            <w:vAlign w:val="center"/>
          </w:tcPr>
          <w:p w14:paraId="42147BB9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2016</w:t>
            </w:r>
          </w:p>
        </w:tc>
        <w:tc>
          <w:tcPr>
            <w:tcW w:w="687" w:type="dxa"/>
            <w:vAlign w:val="center"/>
          </w:tcPr>
          <w:p w14:paraId="26DB4B90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2017</w:t>
            </w:r>
          </w:p>
        </w:tc>
        <w:tc>
          <w:tcPr>
            <w:tcW w:w="687" w:type="dxa"/>
            <w:vAlign w:val="center"/>
          </w:tcPr>
          <w:p w14:paraId="45EEA79B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2018</w:t>
            </w:r>
          </w:p>
        </w:tc>
        <w:tc>
          <w:tcPr>
            <w:tcW w:w="687" w:type="dxa"/>
            <w:vAlign w:val="center"/>
          </w:tcPr>
          <w:p w14:paraId="6FA0CC68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2019</w:t>
            </w:r>
          </w:p>
        </w:tc>
        <w:tc>
          <w:tcPr>
            <w:tcW w:w="687" w:type="dxa"/>
            <w:vAlign w:val="center"/>
          </w:tcPr>
          <w:p w14:paraId="06CEAF97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2020</w:t>
            </w:r>
          </w:p>
        </w:tc>
        <w:tc>
          <w:tcPr>
            <w:tcW w:w="687" w:type="dxa"/>
            <w:vAlign w:val="center"/>
          </w:tcPr>
          <w:p w14:paraId="4232E66F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2021</w:t>
            </w:r>
          </w:p>
        </w:tc>
        <w:tc>
          <w:tcPr>
            <w:tcW w:w="687" w:type="dxa"/>
            <w:vAlign w:val="center"/>
          </w:tcPr>
          <w:p w14:paraId="35BEFB1B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2022</w:t>
            </w:r>
          </w:p>
        </w:tc>
        <w:tc>
          <w:tcPr>
            <w:tcW w:w="750" w:type="dxa"/>
            <w:vAlign w:val="center"/>
          </w:tcPr>
          <w:p w14:paraId="7AB3F8EC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2023</w:t>
            </w:r>
          </w:p>
        </w:tc>
      </w:tr>
      <w:tr w:rsidR="00FC735C" w:rsidRPr="00663CF7" w14:paraId="5EDC0658" w14:textId="77777777" w:rsidTr="00360C12">
        <w:tc>
          <w:tcPr>
            <w:tcW w:w="686" w:type="dxa"/>
            <w:vAlign w:val="center"/>
          </w:tcPr>
          <w:p w14:paraId="648C45AA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100,5</w:t>
            </w:r>
          </w:p>
        </w:tc>
        <w:tc>
          <w:tcPr>
            <w:tcW w:w="687" w:type="dxa"/>
            <w:vAlign w:val="center"/>
          </w:tcPr>
          <w:p w14:paraId="745967D1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109,3</w:t>
            </w:r>
          </w:p>
        </w:tc>
        <w:tc>
          <w:tcPr>
            <w:tcW w:w="687" w:type="dxa"/>
            <w:vAlign w:val="center"/>
          </w:tcPr>
          <w:p w14:paraId="24F0ADB2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112,6</w:t>
            </w:r>
          </w:p>
        </w:tc>
        <w:tc>
          <w:tcPr>
            <w:tcW w:w="687" w:type="dxa"/>
            <w:vAlign w:val="center"/>
          </w:tcPr>
          <w:p w14:paraId="40444760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115,3</w:t>
            </w:r>
          </w:p>
        </w:tc>
        <w:tc>
          <w:tcPr>
            <w:tcW w:w="687" w:type="dxa"/>
            <w:vAlign w:val="center"/>
          </w:tcPr>
          <w:p w14:paraId="1673132E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110,7</w:t>
            </w:r>
          </w:p>
        </w:tc>
        <w:tc>
          <w:tcPr>
            <w:tcW w:w="687" w:type="dxa"/>
            <w:vAlign w:val="center"/>
          </w:tcPr>
          <w:p w14:paraId="57B3955D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103,0</w:t>
            </w:r>
          </w:p>
        </w:tc>
        <w:tc>
          <w:tcPr>
            <w:tcW w:w="634" w:type="dxa"/>
            <w:vAlign w:val="center"/>
          </w:tcPr>
          <w:p w14:paraId="1F75FFD5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99,0</w:t>
            </w:r>
          </w:p>
        </w:tc>
        <w:tc>
          <w:tcPr>
            <w:tcW w:w="687" w:type="dxa"/>
            <w:vAlign w:val="center"/>
          </w:tcPr>
          <w:p w14:paraId="0CE44933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103,3</w:t>
            </w:r>
          </w:p>
        </w:tc>
        <w:tc>
          <w:tcPr>
            <w:tcW w:w="687" w:type="dxa"/>
            <w:vAlign w:val="center"/>
          </w:tcPr>
          <w:p w14:paraId="2CD8F38F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107,8</w:t>
            </w:r>
          </w:p>
        </w:tc>
        <w:tc>
          <w:tcPr>
            <w:tcW w:w="687" w:type="dxa"/>
            <w:vAlign w:val="center"/>
          </w:tcPr>
          <w:p w14:paraId="1A047A1C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114,4</w:t>
            </w:r>
          </w:p>
        </w:tc>
        <w:tc>
          <w:tcPr>
            <w:tcW w:w="687" w:type="dxa"/>
            <w:vAlign w:val="center"/>
          </w:tcPr>
          <w:p w14:paraId="38CD50C0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109,6</w:t>
            </w:r>
          </w:p>
        </w:tc>
        <w:tc>
          <w:tcPr>
            <w:tcW w:w="687" w:type="dxa"/>
            <w:vAlign w:val="center"/>
          </w:tcPr>
          <w:p w14:paraId="379FA1A7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109,8</w:t>
            </w:r>
          </w:p>
        </w:tc>
        <w:tc>
          <w:tcPr>
            <w:tcW w:w="687" w:type="dxa"/>
            <w:vAlign w:val="center"/>
          </w:tcPr>
          <w:p w14:paraId="02095D96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108,8</w:t>
            </w:r>
          </w:p>
        </w:tc>
        <w:tc>
          <w:tcPr>
            <w:tcW w:w="687" w:type="dxa"/>
            <w:vAlign w:val="center"/>
          </w:tcPr>
          <w:p w14:paraId="3C57F5C5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114,3</w:t>
            </w:r>
          </w:p>
        </w:tc>
        <w:tc>
          <w:tcPr>
            <w:tcW w:w="750" w:type="dxa"/>
            <w:vAlign w:val="center"/>
          </w:tcPr>
          <w:p w14:paraId="157C5BD7" w14:textId="77777777" w:rsidR="00FC735C" w:rsidRPr="00360C12" w:rsidRDefault="00FC735C" w:rsidP="00FC735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360C12">
              <w:rPr>
                <w:rFonts w:ascii="Times New Roman" w:hAnsi="Times New Roman"/>
              </w:rPr>
              <w:t>116,9</w:t>
            </w:r>
          </w:p>
        </w:tc>
      </w:tr>
    </w:tbl>
    <w:p w14:paraId="39EC437F" w14:textId="77777777" w:rsidR="00FC735C" w:rsidRPr="001728FA" w:rsidRDefault="00FC735C" w:rsidP="00FC735C">
      <w:pPr>
        <w:autoSpaceDE w:val="0"/>
        <w:autoSpaceDN w:val="0"/>
        <w:adjustRightInd w:val="0"/>
        <w:spacing w:line="312" w:lineRule="auto"/>
        <w:ind w:firstLine="709"/>
        <w:jc w:val="both"/>
      </w:pPr>
    </w:p>
    <w:p w14:paraId="37E63DB2" w14:textId="01CA7338" w:rsidR="00FC735C" w:rsidRPr="001D337D" w:rsidRDefault="00FC735C" w:rsidP="00FC735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4"/>
        </w:rPr>
      </w:pPr>
      <w:r w:rsidRPr="001728FA">
        <w:rPr>
          <w:sz w:val="24"/>
        </w:rPr>
        <w:t xml:space="preserve">Каждый третий рубль суммарного объема ФЗП в 2024 году сформирован за счет ФЗП </w:t>
      </w:r>
      <w:r w:rsidRPr="001D337D">
        <w:rPr>
          <w:sz w:val="24"/>
        </w:rPr>
        <w:t>работников промышленности (33%),</w:t>
      </w:r>
      <w:r w:rsidR="001728FA" w:rsidRPr="001D337D">
        <w:rPr>
          <w:sz w:val="24"/>
        </w:rPr>
        <w:t xml:space="preserve"> основн</w:t>
      </w:r>
      <w:r w:rsidR="00CF3F47">
        <w:rPr>
          <w:sz w:val="24"/>
        </w:rPr>
        <w:t xml:space="preserve">ая доля которой приходится на </w:t>
      </w:r>
      <w:r w:rsidRPr="001D337D">
        <w:rPr>
          <w:sz w:val="24"/>
        </w:rPr>
        <w:t>обрабатывающи</w:t>
      </w:r>
      <w:r w:rsidR="001728FA" w:rsidRPr="001D337D">
        <w:rPr>
          <w:sz w:val="24"/>
        </w:rPr>
        <w:t>е</w:t>
      </w:r>
      <w:r w:rsidRPr="001D337D">
        <w:rPr>
          <w:sz w:val="24"/>
        </w:rPr>
        <w:t xml:space="preserve"> производств</w:t>
      </w:r>
      <w:r w:rsidR="001728FA" w:rsidRPr="001D337D">
        <w:rPr>
          <w:sz w:val="24"/>
        </w:rPr>
        <w:t>а (</w:t>
      </w:r>
      <w:r w:rsidRPr="001D337D">
        <w:rPr>
          <w:sz w:val="24"/>
        </w:rPr>
        <w:t>85%</w:t>
      </w:r>
      <w:r w:rsidR="001728FA" w:rsidRPr="001D337D">
        <w:rPr>
          <w:sz w:val="24"/>
        </w:rPr>
        <w:t>)</w:t>
      </w:r>
      <w:r w:rsidRPr="001D337D">
        <w:rPr>
          <w:sz w:val="24"/>
        </w:rPr>
        <w:t xml:space="preserve">. </w:t>
      </w:r>
    </w:p>
    <w:p w14:paraId="16D9B859" w14:textId="39929305" w:rsidR="00FC735C" w:rsidRPr="001D337D" w:rsidRDefault="00FC735C" w:rsidP="00FC735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4"/>
        </w:rPr>
      </w:pPr>
      <w:r w:rsidRPr="001D337D">
        <w:rPr>
          <w:sz w:val="24"/>
        </w:rPr>
        <w:lastRenderedPageBreak/>
        <w:t xml:space="preserve">По сведениям УФНС России по Тверской области </w:t>
      </w:r>
      <w:r w:rsidR="00CF3F47">
        <w:rPr>
          <w:sz w:val="24"/>
        </w:rPr>
        <w:t xml:space="preserve">в 2024 году </w:t>
      </w:r>
      <w:r w:rsidRPr="001D337D">
        <w:rPr>
          <w:sz w:val="24"/>
        </w:rPr>
        <w:t>126</w:t>
      </w:r>
      <w:r w:rsidR="00CF3F47">
        <w:rPr>
          <w:sz w:val="24"/>
        </w:rPr>
        <w:t xml:space="preserve"> </w:t>
      </w:r>
      <w:r w:rsidRPr="001D337D">
        <w:rPr>
          <w:sz w:val="24"/>
        </w:rPr>
        <w:t xml:space="preserve">хозяйствующих субъектов – крупнейших налогоплательщиков города Твери обеспечили 50,7% поступлений налога на доходы физических лиц (далее - НДФЛ) в бюджетную систему. </w:t>
      </w:r>
    </w:p>
    <w:p w14:paraId="48056542" w14:textId="7577DDB3" w:rsidR="00FC735C" w:rsidRPr="00773038" w:rsidRDefault="00FC735C" w:rsidP="00FC735C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6600"/>
          <w:sz w:val="14"/>
        </w:rPr>
      </w:pPr>
      <w:r w:rsidRPr="001D337D">
        <w:rPr>
          <w:sz w:val="24"/>
        </w:rPr>
        <w:t>Более четверти налоговых перечислений приносят в бюджет 22 крупнейших налогоплательщик</w:t>
      </w:r>
      <w:r w:rsidR="001D337D" w:rsidRPr="001D337D">
        <w:rPr>
          <w:sz w:val="24"/>
        </w:rPr>
        <w:t>а</w:t>
      </w:r>
      <w:r w:rsidRPr="001D337D">
        <w:rPr>
          <w:sz w:val="24"/>
        </w:rPr>
        <w:t xml:space="preserve"> различных </w:t>
      </w:r>
      <w:r w:rsidR="00CF3F47">
        <w:rPr>
          <w:sz w:val="24"/>
        </w:rPr>
        <w:t xml:space="preserve">форм собственности и </w:t>
      </w:r>
      <w:r w:rsidRPr="001D337D">
        <w:rPr>
          <w:sz w:val="24"/>
        </w:rPr>
        <w:t xml:space="preserve">видов экономической деятельности, среди них: </w:t>
      </w:r>
    </w:p>
    <w:tbl>
      <w:tblPr>
        <w:tblW w:w="10206" w:type="dxa"/>
        <w:tblInd w:w="93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8849"/>
        <w:gridCol w:w="755"/>
      </w:tblGrid>
      <w:tr w:rsidR="00FC735C" w:rsidRPr="001D337D" w14:paraId="7B438E11" w14:textId="77777777" w:rsidTr="00FC735C">
        <w:trPr>
          <w:trHeight w:val="259"/>
        </w:trPr>
        <w:tc>
          <w:tcPr>
            <w:tcW w:w="640" w:type="dxa"/>
            <w:vAlign w:val="center"/>
            <w:hideMark/>
          </w:tcPr>
          <w:p w14:paraId="120A690D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№ п/п</w:t>
            </w:r>
          </w:p>
        </w:tc>
        <w:tc>
          <w:tcPr>
            <w:tcW w:w="11340" w:type="dxa"/>
            <w:vAlign w:val="center"/>
            <w:hideMark/>
          </w:tcPr>
          <w:p w14:paraId="346CC38F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4B970264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Доля, %</w:t>
            </w:r>
          </w:p>
        </w:tc>
      </w:tr>
      <w:tr w:rsidR="00FC735C" w:rsidRPr="001D337D" w14:paraId="5AC6C078" w14:textId="77777777" w:rsidTr="00FC735C">
        <w:trPr>
          <w:trHeight w:val="168"/>
        </w:trPr>
        <w:tc>
          <w:tcPr>
            <w:tcW w:w="640" w:type="dxa"/>
            <w:vAlign w:val="center"/>
            <w:hideMark/>
          </w:tcPr>
          <w:p w14:paraId="69AE16E9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1</w:t>
            </w:r>
          </w:p>
        </w:tc>
        <w:tc>
          <w:tcPr>
            <w:tcW w:w="11340" w:type="dxa"/>
            <w:vAlign w:val="center"/>
            <w:hideMark/>
          </w:tcPr>
          <w:p w14:paraId="56B1E8B2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ОАО "ТВЕРСКОЙ ВАГОНОСТРОИТЕЛЬНЫЙ ЗАВОД"</w:t>
            </w:r>
          </w:p>
        </w:tc>
        <w:tc>
          <w:tcPr>
            <w:tcW w:w="760" w:type="dxa"/>
            <w:vAlign w:val="center"/>
            <w:hideMark/>
          </w:tcPr>
          <w:p w14:paraId="0238DEC4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3,96</w:t>
            </w:r>
          </w:p>
        </w:tc>
      </w:tr>
      <w:tr w:rsidR="00FC735C" w:rsidRPr="001D337D" w14:paraId="5D67918F" w14:textId="77777777" w:rsidTr="00FC735C">
        <w:trPr>
          <w:trHeight w:val="54"/>
        </w:trPr>
        <w:tc>
          <w:tcPr>
            <w:tcW w:w="640" w:type="dxa"/>
            <w:vAlign w:val="center"/>
            <w:hideMark/>
          </w:tcPr>
          <w:p w14:paraId="15D2AF70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2</w:t>
            </w:r>
          </w:p>
        </w:tc>
        <w:tc>
          <w:tcPr>
            <w:tcW w:w="11340" w:type="dxa"/>
            <w:vAlign w:val="center"/>
            <w:hideMark/>
          </w:tcPr>
          <w:p w14:paraId="4EA11F1F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ОСФР ПО ТВЕРСКОЙ ОБЛАСТИ</w:t>
            </w:r>
          </w:p>
        </w:tc>
        <w:tc>
          <w:tcPr>
            <w:tcW w:w="760" w:type="dxa"/>
            <w:vAlign w:val="center"/>
            <w:hideMark/>
          </w:tcPr>
          <w:p w14:paraId="1633D463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2,90</w:t>
            </w:r>
          </w:p>
        </w:tc>
      </w:tr>
      <w:tr w:rsidR="00FC735C" w:rsidRPr="001D337D" w14:paraId="76F5843E" w14:textId="77777777" w:rsidTr="00FC735C">
        <w:trPr>
          <w:trHeight w:val="54"/>
        </w:trPr>
        <w:tc>
          <w:tcPr>
            <w:tcW w:w="640" w:type="dxa"/>
            <w:vAlign w:val="center"/>
            <w:hideMark/>
          </w:tcPr>
          <w:p w14:paraId="6948129C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3</w:t>
            </w:r>
          </w:p>
        </w:tc>
        <w:tc>
          <w:tcPr>
            <w:tcW w:w="11340" w:type="dxa"/>
            <w:vAlign w:val="center"/>
            <w:hideMark/>
          </w:tcPr>
          <w:p w14:paraId="0CFEC796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ООО "КСК МЕТАЛЛКОМПЛЕКТ"</w:t>
            </w:r>
          </w:p>
        </w:tc>
        <w:tc>
          <w:tcPr>
            <w:tcW w:w="760" w:type="dxa"/>
            <w:vAlign w:val="center"/>
            <w:hideMark/>
          </w:tcPr>
          <w:p w14:paraId="253B81F6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2,37</w:t>
            </w:r>
          </w:p>
        </w:tc>
      </w:tr>
      <w:tr w:rsidR="00FC735C" w:rsidRPr="001D337D" w14:paraId="1106D944" w14:textId="77777777" w:rsidTr="00FC735C">
        <w:trPr>
          <w:trHeight w:val="54"/>
        </w:trPr>
        <w:tc>
          <w:tcPr>
            <w:tcW w:w="640" w:type="dxa"/>
            <w:vAlign w:val="center"/>
            <w:hideMark/>
          </w:tcPr>
          <w:p w14:paraId="43DF4279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4</w:t>
            </w:r>
          </w:p>
        </w:tc>
        <w:tc>
          <w:tcPr>
            <w:tcW w:w="11340" w:type="dxa"/>
            <w:vAlign w:val="center"/>
            <w:hideMark/>
          </w:tcPr>
          <w:p w14:paraId="6705F0D9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АО "ДИЭЛЕКТРИЧЕСКИЕ КАБЕЛЬНЫЕ СИСТЕМЫ"</w:t>
            </w:r>
          </w:p>
        </w:tc>
        <w:tc>
          <w:tcPr>
            <w:tcW w:w="760" w:type="dxa"/>
            <w:vAlign w:val="center"/>
            <w:hideMark/>
          </w:tcPr>
          <w:p w14:paraId="69F5AD51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2,36</w:t>
            </w:r>
          </w:p>
        </w:tc>
      </w:tr>
      <w:tr w:rsidR="00FC735C" w:rsidRPr="001D337D" w14:paraId="1AC03EFA" w14:textId="77777777" w:rsidTr="00FC735C">
        <w:trPr>
          <w:trHeight w:val="112"/>
        </w:trPr>
        <w:tc>
          <w:tcPr>
            <w:tcW w:w="640" w:type="dxa"/>
            <w:vAlign w:val="center"/>
            <w:hideMark/>
          </w:tcPr>
          <w:p w14:paraId="4EC9BB34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5</w:t>
            </w:r>
          </w:p>
        </w:tc>
        <w:tc>
          <w:tcPr>
            <w:tcW w:w="11340" w:type="dxa"/>
            <w:vAlign w:val="center"/>
            <w:hideMark/>
          </w:tcPr>
          <w:p w14:paraId="2C1F87E4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ООО "РУССКИЙ СВЕТ"</w:t>
            </w:r>
          </w:p>
        </w:tc>
        <w:tc>
          <w:tcPr>
            <w:tcW w:w="760" w:type="dxa"/>
            <w:vAlign w:val="center"/>
            <w:hideMark/>
          </w:tcPr>
          <w:p w14:paraId="50AD130A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1,47</w:t>
            </w:r>
          </w:p>
        </w:tc>
      </w:tr>
      <w:tr w:rsidR="00FC735C" w:rsidRPr="001D337D" w14:paraId="7048CD1A" w14:textId="77777777" w:rsidTr="00FC735C">
        <w:trPr>
          <w:trHeight w:val="54"/>
        </w:trPr>
        <w:tc>
          <w:tcPr>
            <w:tcW w:w="640" w:type="dxa"/>
            <w:vAlign w:val="center"/>
            <w:hideMark/>
          </w:tcPr>
          <w:p w14:paraId="5C3CB637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6</w:t>
            </w:r>
          </w:p>
        </w:tc>
        <w:tc>
          <w:tcPr>
            <w:tcW w:w="11340" w:type="dxa"/>
            <w:vAlign w:val="center"/>
            <w:hideMark/>
          </w:tcPr>
          <w:p w14:paraId="20273B11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ФКУ "ВОЕННО-СОЦИАЛЬНЫЙ ЦЕНТР" МИНОБОРОНЫ РОССИИ</w:t>
            </w:r>
          </w:p>
        </w:tc>
        <w:tc>
          <w:tcPr>
            <w:tcW w:w="760" w:type="dxa"/>
            <w:vAlign w:val="center"/>
            <w:hideMark/>
          </w:tcPr>
          <w:p w14:paraId="1C11C1E9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1,19</w:t>
            </w:r>
          </w:p>
        </w:tc>
      </w:tr>
      <w:tr w:rsidR="00FC735C" w:rsidRPr="001D337D" w14:paraId="21287491" w14:textId="77777777" w:rsidTr="004262D6">
        <w:trPr>
          <w:trHeight w:val="217"/>
        </w:trPr>
        <w:tc>
          <w:tcPr>
            <w:tcW w:w="640" w:type="dxa"/>
            <w:vAlign w:val="center"/>
            <w:hideMark/>
          </w:tcPr>
          <w:p w14:paraId="33F146E5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7</w:t>
            </w:r>
          </w:p>
        </w:tc>
        <w:tc>
          <w:tcPr>
            <w:tcW w:w="11340" w:type="dxa"/>
            <w:vAlign w:val="center"/>
            <w:hideMark/>
          </w:tcPr>
          <w:p w14:paraId="4A39A0F9" w14:textId="4C97C546" w:rsidR="00FC735C" w:rsidRPr="001D337D" w:rsidRDefault="00FC735C" w:rsidP="004262D6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ФГКВОУ ВО "ВОЕННАЯ АКАДЕМИЯ ВОЗДУШНО-КОСМИЧЕСКОЙ ОБОРОНЫ ИМЕНИ МАРШАЛА СОВЕТСКОГО СОЮЗА Г.К. ЖУКОВА" МИНОБОРОНЫ РОССИИ</w:t>
            </w:r>
          </w:p>
        </w:tc>
        <w:tc>
          <w:tcPr>
            <w:tcW w:w="760" w:type="dxa"/>
            <w:vAlign w:val="center"/>
            <w:hideMark/>
          </w:tcPr>
          <w:p w14:paraId="1FE14BDF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1,07</w:t>
            </w:r>
          </w:p>
        </w:tc>
      </w:tr>
      <w:tr w:rsidR="00FC735C" w:rsidRPr="001D337D" w14:paraId="0F890A67" w14:textId="77777777" w:rsidTr="00FC735C">
        <w:trPr>
          <w:trHeight w:val="88"/>
        </w:trPr>
        <w:tc>
          <w:tcPr>
            <w:tcW w:w="640" w:type="dxa"/>
            <w:vAlign w:val="center"/>
            <w:hideMark/>
          </w:tcPr>
          <w:p w14:paraId="280CAE40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8</w:t>
            </w:r>
          </w:p>
        </w:tc>
        <w:tc>
          <w:tcPr>
            <w:tcW w:w="11340" w:type="dxa"/>
            <w:vAlign w:val="center"/>
            <w:hideMark/>
          </w:tcPr>
          <w:p w14:paraId="0985A359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АО "РИТМ" ТВЕРСКОЕ ПРОИЗВОДСТВО ТОРМОЗНОЙ АППАРАТУРЫ</w:t>
            </w:r>
          </w:p>
        </w:tc>
        <w:tc>
          <w:tcPr>
            <w:tcW w:w="760" w:type="dxa"/>
            <w:vAlign w:val="center"/>
            <w:hideMark/>
          </w:tcPr>
          <w:p w14:paraId="66D8357E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0,96</w:t>
            </w:r>
          </w:p>
        </w:tc>
      </w:tr>
      <w:tr w:rsidR="00FC735C" w:rsidRPr="001D337D" w14:paraId="4A8881C5" w14:textId="77777777" w:rsidTr="00FC735C">
        <w:trPr>
          <w:trHeight w:val="106"/>
        </w:trPr>
        <w:tc>
          <w:tcPr>
            <w:tcW w:w="640" w:type="dxa"/>
            <w:vAlign w:val="center"/>
            <w:hideMark/>
          </w:tcPr>
          <w:p w14:paraId="1760CCEA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9</w:t>
            </w:r>
          </w:p>
        </w:tc>
        <w:tc>
          <w:tcPr>
            <w:tcW w:w="11340" w:type="dxa"/>
            <w:vAlign w:val="center"/>
            <w:hideMark/>
          </w:tcPr>
          <w:p w14:paraId="77A1E906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ГБУЗ ТВЕРСКОЙ ОБЛАСТИ "ОБЛАСТНАЯ КЛИНИЧЕСКАЯ БОЛЬНИЦА"</w:t>
            </w:r>
          </w:p>
        </w:tc>
        <w:tc>
          <w:tcPr>
            <w:tcW w:w="760" w:type="dxa"/>
            <w:vAlign w:val="center"/>
            <w:hideMark/>
          </w:tcPr>
          <w:p w14:paraId="197577FA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0,89</w:t>
            </w:r>
          </w:p>
        </w:tc>
      </w:tr>
      <w:tr w:rsidR="00FC735C" w:rsidRPr="001D337D" w14:paraId="20B325D6" w14:textId="77777777" w:rsidTr="00FC735C">
        <w:trPr>
          <w:trHeight w:val="54"/>
        </w:trPr>
        <w:tc>
          <w:tcPr>
            <w:tcW w:w="640" w:type="dxa"/>
            <w:vAlign w:val="center"/>
            <w:hideMark/>
          </w:tcPr>
          <w:p w14:paraId="71E73522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10</w:t>
            </w:r>
          </w:p>
        </w:tc>
        <w:tc>
          <w:tcPr>
            <w:tcW w:w="11340" w:type="dxa"/>
            <w:vAlign w:val="center"/>
            <w:hideMark/>
          </w:tcPr>
          <w:p w14:paraId="4DEE5FFF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УМВД РОССИЙСКОЙ ФЕДЕРАЦИИ ПО ТВЕРСКОЙ ОБЛАСТИ</w:t>
            </w:r>
          </w:p>
        </w:tc>
        <w:tc>
          <w:tcPr>
            <w:tcW w:w="760" w:type="dxa"/>
            <w:vAlign w:val="center"/>
            <w:hideMark/>
          </w:tcPr>
          <w:p w14:paraId="4CE5A336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0,87</w:t>
            </w:r>
          </w:p>
        </w:tc>
      </w:tr>
      <w:tr w:rsidR="00FC735C" w:rsidRPr="001D337D" w14:paraId="4101F74E" w14:textId="77777777" w:rsidTr="00FC735C">
        <w:trPr>
          <w:trHeight w:val="54"/>
        </w:trPr>
        <w:tc>
          <w:tcPr>
            <w:tcW w:w="640" w:type="dxa"/>
            <w:vAlign w:val="center"/>
            <w:hideMark/>
          </w:tcPr>
          <w:p w14:paraId="13BF46B5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11</w:t>
            </w:r>
          </w:p>
        </w:tc>
        <w:tc>
          <w:tcPr>
            <w:tcW w:w="11340" w:type="dxa"/>
            <w:vAlign w:val="center"/>
            <w:hideMark/>
          </w:tcPr>
          <w:p w14:paraId="2C083791" w14:textId="0C93F142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О</w:t>
            </w:r>
            <w:r w:rsidR="00CF3F47">
              <w:rPr>
                <w:sz w:val="22"/>
                <w:szCs w:val="22"/>
              </w:rPr>
              <w:t>О</w:t>
            </w:r>
            <w:r w:rsidRPr="001D337D">
              <w:rPr>
                <w:sz w:val="22"/>
                <w:szCs w:val="22"/>
              </w:rPr>
              <w:t>О "ТВЕРСКАЯ ГЕНЕРАЦИЯ"</w:t>
            </w:r>
          </w:p>
        </w:tc>
        <w:tc>
          <w:tcPr>
            <w:tcW w:w="760" w:type="dxa"/>
            <w:vAlign w:val="center"/>
            <w:hideMark/>
          </w:tcPr>
          <w:p w14:paraId="524876CA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0,80</w:t>
            </w:r>
          </w:p>
        </w:tc>
      </w:tr>
      <w:tr w:rsidR="00FC735C" w:rsidRPr="001D337D" w14:paraId="0FD38316" w14:textId="77777777" w:rsidTr="00FC735C">
        <w:trPr>
          <w:trHeight w:val="54"/>
        </w:trPr>
        <w:tc>
          <w:tcPr>
            <w:tcW w:w="640" w:type="dxa"/>
            <w:vAlign w:val="center"/>
            <w:hideMark/>
          </w:tcPr>
          <w:p w14:paraId="03792F9A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12</w:t>
            </w:r>
          </w:p>
        </w:tc>
        <w:tc>
          <w:tcPr>
            <w:tcW w:w="11340" w:type="dxa"/>
            <w:vAlign w:val="center"/>
            <w:hideMark/>
          </w:tcPr>
          <w:p w14:paraId="5B23C644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ОАО "РОССИЙСКИЕ ЖЕЛЕЗНЫЕ ДОРОГИ"</w:t>
            </w:r>
          </w:p>
        </w:tc>
        <w:tc>
          <w:tcPr>
            <w:tcW w:w="760" w:type="dxa"/>
            <w:vAlign w:val="center"/>
            <w:hideMark/>
          </w:tcPr>
          <w:p w14:paraId="0679F5B3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0,79</w:t>
            </w:r>
          </w:p>
        </w:tc>
      </w:tr>
      <w:tr w:rsidR="00FC735C" w:rsidRPr="001D337D" w14:paraId="6919333E" w14:textId="77777777" w:rsidTr="00FC735C">
        <w:trPr>
          <w:trHeight w:val="54"/>
        </w:trPr>
        <w:tc>
          <w:tcPr>
            <w:tcW w:w="640" w:type="dxa"/>
            <w:vAlign w:val="center"/>
            <w:hideMark/>
          </w:tcPr>
          <w:p w14:paraId="4058992A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13</w:t>
            </w:r>
          </w:p>
        </w:tc>
        <w:tc>
          <w:tcPr>
            <w:tcW w:w="11340" w:type="dxa"/>
            <w:vAlign w:val="center"/>
            <w:hideMark/>
          </w:tcPr>
          <w:p w14:paraId="21F8C69D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ООО "ОЗОН СЕРВИС"</w:t>
            </w:r>
          </w:p>
        </w:tc>
        <w:tc>
          <w:tcPr>
            <w:tcW w:w="760" w:type="dxa"/>
            <w:vAlign w:val="center"/>
            <w:hideMark/>
          </w:tcPr>
          <w:p w14:paraId="5FE82D28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0,71</w:t>
            </w:r>
          </w:p>
        </w:tc>
      </w:tr>
      <w:tr w:rsidR="00FC735C" w:rsidRPr="001D337D" w14:paraId="79D7DE7A" w14:textId="77777777" w:rsidTr="00FC735C">
        <w:trPr>
          <w:trHeight w:val="275"/>
        </w:trPr>
        <w:tc>
          <w:tcPr>
            <w:tcW w:w="640" w:type="dxa"/>
            <w:vAlign w:val="center"/>
            <w:hideMark/>
          </w:tcPr>
          <w:p w14:paraId="06CFB7F4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14</w:t>
            </w:r>
          </w:p>
        </w:tc>
        <w:tc>
          <w:tcPr>
            <w:tcW w:w="11340" w:type="dxa"/>
            <w:vAlign w:val="center"/>
            <w:hideMark/>
          </w:tcPr>
          <w:p w14:paraId="69D0CABA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 xml:space="preserve">ФГБОУ ВО "ТВЕРСКОЙ ГОСУДАРСТВЕННЫЙ МЕДИЦИНСКИЙ УНИВЕРСИТЕТ" </w:t>
            </w:r>
          </w:p>
        </w:tc>
        <w:tc>
          <w:tcPr>
            <w:tcW w:w="760" w:type="dxa"/>
            <w:vAlign w:val="center"/>
            <w:hideMark/>
          </w:tcPr>
          <w:p w14:paraId="09FE3F87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0,63</w:t>
            </w:r>
          </w:p>
        </w:tc>
      </w:tr>
      <w:tr w:rsidR="00FC735C" w:rsidRPr="001D337D" w14:paraId="42EAD402" w14:textId="77777777" w:rsidTr="00FC735C">
        <w:trPr>
          <w:trHeight w:val="54"/>
        </w:trPr>
        <w:tc>
          <w:tcPr>
            <w:tcW w:w="640" w:type="dxa"/>
            <w:vAlign w:val="center"/>
            <w:hideMark/>
          </w:tcPr>
          <w:p w14:paraId="697EF69D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15</w:t>
            </w:r>
          </w:p>
        </w:tc>
        <w:tc>
          <w:tcPr>
            <w:tcW w:w="11340" w:type="dxa"/>
            <w:vAlign w:val="center"/>
            <w:hideMark/>
          </w:tcPr>
          <w:p w14:paraId="46C7CE76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ООО "АКСТИМ ТЕХ"</w:t>
            </w:r>
          </w:p>
        </w:tc>
        <w:tc>
          <w:tcPr>
            <w:tcW w:w="760" w:type="dxa"/>
            <w:vAlign w:val="center"/>
            <w:hideMark/>
          </w:tcPr>
          <w:p w14:paraId="7A484E25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0,61</w:t>
            </w:r>
          </w:p>
        </w:tc>
      </w:tr>
      <w:tr w:rsidR="00FC735C" w:rsidRPr="001D337D" w14:paraId="0EF31C87" w14:textId="77777777" w:rsidTr="00FC735C">
        <w:trPr>
          <w:trHeight w:val="54"/>
        </w:trPr>
        <w:tc>
          <w:tcPr>
            <w:tcW w:w="640" w:type="dxa"/>
            <w:vAlign w:val="center"/>
            <w:hideMark/>
          </w:tcPr>
          <w:p w14:paraId="45D4203A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16</w:t>
            </w:r>
          </w:p>
        </w:tc>
        <w:tc>
          <w:tcPr>
            <w:tcW w:w="11340" w:type="dxa"/>
            <w:vAlign w:val="center"/>
            <w:hideMark/>
          </w:tcPr>
          <w:p w14:paraId="75E52031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ЗАО "ТВЕРСКОЙ ЭКСКАВАТОР"</w:t>
            </w:r>
          </w:p>
        </w:tc>
        <w:tc>
          <w:tcPr>
            <w:tcW w:w="760" w:type="dxa"/>
            <w:vAlign w:val="center"/>
            <w:hideMark/>
          </w:tcPr>
          <w:p w14:paraId="7210F0CF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0,58</w:t>
            </w:r>
          </w:p>
        </w:tc>
      </w:tr>
      <w:tr w:rsidR="00FC735C" w:rsidRPr="001D337D" w14:paraId="22745A90" w14:textId="77777777" w:rsidTr="00FC735C">
        <w:trPr>
          <w:trHeight w:val="312"/>
        </w:trPr>
        <w:tc>
          <w:tcPr>
            <w:tcW w:w="640" w:type="dxa"/>
            <w:vAlign w:val="center"/>
            <w:hideMark/>
          </w:tcPr>
          <w:p w14:paraId="1F9A2D1A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17</w:t>
            </w:r>
          </w:p>
        </w:tc>
        <w:tc>
          <w:tcPr>
            <w:tcW w:w="11340" w:type="dxa"/>
            <w:vAlign w:val="center"/>
            <w:hideMark/>
          </w:tcPr>
          <w:p w14:paraId="78C111EA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ООО "ВЕРХНЕВОЛЖСКОЕ АВТОТРАНСПОРТНОЕ ПРЕДПРИЯТИЕ"</w:t>
            </w:r>
          </w:p>
        </w:tc>
        <w:tc>
          <w:tcPr>
            <w:tcW w:w="760" w:type="dxa"/>
            <w:vAlign w:val="center"/>
            <w:hideMark/>
          </w:tcPr>
          <w:p w14:paraId="21D92530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0,52</w:t>
            </w:r>
          </w:p>
        </w:tc>
      </w:tr>
      <w:tr w:rsidR="00FC735C" w:rsidRPr="001D337D" w14:paraId="4D13C19D" w14:textId="77777777" w:rsidTr="00FC735C">
        <w:trPr>
          <w:trHeight w:val="312"/>
        </w:trPr>
        <w:tc>
          <w:tcPr>
            <w:tcW w:w="640" w:type="dxa"/>
            <w:vAlign w:val="center"/>
            <w:hideMark/>
          </w:tcPr>
          <w:p w14:paraId="64C2FBA9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18</w:t>
            </w:r>
          </w:p>
        </w:tc>
        <w:tc>
          <w:tcPr>
            <w:tcW w:w="11340" w:type="dxa"/>
            <w:vAlign w:val="center"/>
            <w:hideMark/>
          </w:tcPr>
          <w:p w14:paraId="273D68D3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ПАО "СБЕРБАНК РОССИИ"</w:t>
            </w:r>
          </w:p>
        </w:tc>
        <w:tc>
          <w:tcPr>
            <w:tcW w:w="760" w:type="dxa"/>
            <w:vAlign w:val="center"/>
            <w:hideMark/>
          </w:tcPr>
          <w:p w14:paraId="79EB25BD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0,52</w:t>
            </w:r>
          </w:p>
        </w:tc>
      </w:tr>
      <w:tr w:rsidR="00FC735C" w:rsidRPr="001D337D" w14:paraId="5FD83454" w14:textId="77777777" w:rsidTr="00FC735C">
        <w:trPr>
          <w:trHeight w:val="54"/>
        </w:trPr>
        <w:tc>
          <w:tcPr>
            <w:tcW w:w="640" w:type="dxa"/>
            <w:vAlign w:val="center"/>
            <w:hideMark/>
          </w:tcPr>
          <w:p w14:paraId="09F78AEA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19</w:t>
            </w:r>
          </w:p>
        </w:tc>
        <w:tc>
          <w:tcPr>
            <w:tcW w:w="11340" w:type="dxa"/>
            <w:vAlign w:val="center"/>
            <w:hideMark/>
          </w:tcPr>
          <w:p w14:paraId="7898F58A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АО "ТАНДЕР"</w:t>
            </w:r>
          </w:p>
        </w:tc>
        <w:tc>
          <w:tcPr>
            <w:tcW w:w="760" w:type="dxa"/>
            <w:vAlign w:val="center"/>
            <w:hideMark/>
          </w:tcPr>
          <w:p w14:paraId="1F10BABA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0,52</w:t>
            </w:r>
          </w:p>
        </w:tc>
      </w:tr>
      <w:tr w:rsidR="00FC735C" w:rsidRPr="001D337D" w14:paraId="665E00C5" w14:textId="77777777" w:rsidTr="00FC735C">
        <w:trPr>
          <w:trHeight w:val="312"/>
        </w:trPr>
        <w:tc>
          <w:tcPr>
            <w:tcW w:w="640" w:type="dxa"/>
            <w:vAlign w:val="center"/>
            <w:hideMark/>
          </w:tcPr>
          <w:p w14:paraId="045C74A7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20</w:t>
            </w:r>
          </w:p>
        </w:tc>
        <w:tc>
          <w:tcPr>
            <w:tcW w:w="11340" w:type="dxa"/>
            <w:vAlign w:val="center"/>
            <w:hideMark/>
          </w:tcPr>
          <w:p w14:paraId="69F3E0FD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ГБУЗ "ТВЕРСКАЯ СТАНЦИЯ СКОРОЙ МЕДИЦИНСКОЙ ПОМОЩИ"</w:t>
            </w:r>
          </w:p>
        </w:tc>
        <w:tc>
          <w:tcPr>
            <w:tcW w:w="760" w:type="dxa"/>
            <w:vAlign w:val="center"/>
            <w:hideMark/>
          </w:tcPr>
          <w:p w14:paraId="4C0B3E33" w14:textId="77777777" w:rsidR="00FC735C" w:rsidRPr="001D337D" w:rsidRDefault="00FC735C" w:rsidP="00FC735C">
            <w:pPr>
              <w:jc w:val="center"/>
              <w:rPr>
                <w:szCs w:val="22"/>
              </w:rPr>
            </w:pPr>
            <w:r w:rsidRPr="001D337D">
              <w:rPr>
                <w:szCs w:val="22"/>
              </w:rPr>
              <w:t>0,50</w:t>
            </w:r>
          </w:p>
        </w:tc>
      </w:tr>
      <w:tr w:rsidR="00FC735C" w:rsidRPr="001D337D" w14:paraId="536F4FBA" w14:textId="77777777" w:rsidTr="00FC735C">
        <w:trPr>
          <w:trHeight w:val="312"/>
        </w:trPr>
        <w:tc>
          <w:tcPr>
            <w:tcW w:w="640" w:type="dxa"/>
            <w:vAlign w:val="center"/>
            <w:hideMark/>
          </w:tcPr>
          <w:p w14:paraId="3F506207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21</w:t>
            </w:r>
          </w:p>
        </w:tc>
        <w:tc>
          <w:tcPr>
            <w:tcW w:w="11340" w:type="dxa"/>
            <w:vAlign w:val="center"/>
            <w:hideMark/>
          </w:tcPr>
          <w:p w14:paraId="09CD85EE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УМВД РОССИЙСКОЙ ФЕДЕРАЦИИ ПО ГОРОДУ ТВЕРИ</w:t>
            </w:r>
          </w:p>
        </w:tc>
        <w:tc>
          <w:tcPr>
            <w:tcW w:w="760" w:type="dxa"/>
            <w:vAlign w:val="center"/>
            <w:hideMark/>
          </w:tcPr>
          <w:p w14:paraId="2C97B7B4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0,49</w:t>
            </w:r>
          </w:p>
        </w:tc>
      </w:tr>
      <w:tr w:rsidR="00FC735C" w:rsidRPr="001D337D" w14:paraId="78209D1D" w14:textId="77777777" w:rsidTr="00FC735C">
        <w:trPr>
          <w:trHeight w:val="312"/>
        </w:trPr>
        <w:tc>
          <w:tcPr>
            <w:tcW w:w="640" w:type="dxa"/>
            <w:vAlign w:val="center"/>
            <w:hideMark/>
          </w:tcPr>
          <w:p w14:paraId="70527C84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22</w:t>
            </w:r>
          </w:p>
        </w:tc>
        <w:tc>
          <w:tcPr>
            <w:tcW w:w="11340" w:type="dxa"/>
            <w:vAlign w:val="center"/>
            <w:hideMark/>
          </w:tcPr>
          <w:p w14:paraId="277FCE03" w14:textId="77777777" w:rsidR="00FC735C" w:rsidRPr="001D337D" w:rsidRDefault="00FC735C" w:rsidP="00FC735C">
            <w:pPr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ГБУЗ "ГОРОДСКАЯ КЛИНИЧЕСКАЯ БОЛЬНИЦА № 6"</w:t>
            </w:r>
          </w:p>
        </w:tc>
        <w:tc>
          <w:tcPr>
            <w:tcW w:w="760" w:type="dxa"/>
            <w:vAlign w:val="center"/>
            <w:hideMark/>
          </w:tcPr>
          <w:p w14:paraId="6D0F1EE1" w14:textId="77777777" w:rsidR="00FC735C" w:rsidRPr="001D337D" w:rsidRDefault="00FC735C" w:rsidP="00FC735C">
            <w:pPr>
              <w:jc w:val="center"/>
              <w:rPr>
                <w:sz w:val="22"/>
                <w:szCs w:val="22"/>
              </w:rPr>
            </w:pPr>
            <w:r w:rsidRPr="001D337D">
              <w:rPr>
                <w:sz w:val="22"/>
                <w:szCs w:val="22"/>
              </w:rPr>
              <w:t>0,49</w:t>
            </w:r>
          </w:p>
        </w:tc>
      </w:tr>
    </w:tbl>
    <w:p w14:paraId="163859A6" w14:textId="77777777" w:rsidR="00FC735C" w:rsidRPr="001D337D" w:rsidRDefault="00FC735C" w:rsidP="00FC735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18"/>
        </w:rPr>
      </w:pPr>
    </w:p>
    <w:p w14:paraId="0AD3EF61" w14:textId="48285C4A" w:rsidR="00FC735C" w:rsidRPr="001D337D" w:rsidRDefault="00FC735C" w:rsidP="00FC735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4"/>
        </w:rPr>
      </w:pPr>
      <w:r w:rsidRPr="001D337D">
        <w:rPr>
          <w:sz w:val="24"/>
        </w:rPr>
        <w:t>Ежегодно растет оплата труда работников малого бизнеса. Исходя из оценки</w:t>
      </w:r>
      <w:r w:rsidR="001D337D" w:rsidRPr="001D337D">
        <w:rPr>
          <w:sz w:val="24"/>
        </w:rPr>
        <w:t xml:space="preserve"> имеющихся </w:t>
      </w:r>
      <w:r w:rsidRPr="001D337D">
        <w:rPr>
          <w:sz w:val="24"/>
        </w:rPr>
        <w:t xml:space="preserve"> данных, в 2024 году среднемесячная заработная плата в этом секторе экономики составила</w:t>
      </w:r>
      <w:r w:rsidRPr="001D337D">
        <w:rPr>
          <w:sz w:val="24"/>
        </w:rPr>
        <w:br/>
        <w:t xml:space="preserve">57,3 тыс. рублей, однако ее номинальный размер </w:t>
      </w:r>
      <w:r w:rsidR="00CF3F47">
        <w:rPr>
          <w:sz w:val="24"/>
        </w:rPr>
        <w:t xml:space="preserve">на треть </w:t>
      </w:r>
      <w:r w:rsidR="001D337D" w:rsidRPr="001D337D">
        <w:rPr>
          <w:sz w:val="24"/>
        </w:rPr>
        <w:t>меньше</w:t>
      </w:r>
      <w:r w:rsidR="00CF3F47">
        <w:rPr>
          <w:sz w:val="24"/>
        </w:rPr>
        <w:t xml:space="preserve"> заработной платы работников </w:t>
      </w:r>
      <w:r w:rsidR="001D337D" w:rsidRPr="001D337D">
        <w:rPr>
          <w:sz w:val="24"/>
        </w:rPr>
        <w:t xml:space="preserve"> </w:t>
      </w:r>
      <w:r w:rsidR="00CF3F47">
        <w:rPr>
          <w:sz w:val="24"/>
        </w:rPr>
        <w:t>к</w:t>
      </w:r>
      <w:r w:rsidRPr="001D337D">
        <w:rPr>
          <w:sz w:val="24"/>
        </w:rPr>
        <w:t>рупных и средних организаци</w:t>
      </w:r>
      <w:r w:rsidR="00CF3F47">
        <w:rPr>
          <w:sz w:val="24"/>
        </w:rPr>
        <w:t>й</w:t>
      </w:r>
      <w:r w:rsidRPr="001D337D">
        <w:rPr>
          <w:sz w:val="24"/>
        </w:rPr>
        <w:t xml:space="preserve"> города Твери.   </w:t>
      </w:r>
    </w:p>
    <w:p w14:paraId="3E4ABA52" w14:textId="29B3BE83" w:rsidR="00FC735C" w:rsidRPr="001D337D" w:rsidRDefault="00FC735C" w:rsidP="00FC735C">
      <w:pPr>
        <w:spacing w:line="312" w:lineRule="auto"/>
        <w:ind w:firstLine="709"/>
        <w:jc w:val="both"/>
        <w:textAlignment w:val="baseline"/>
        <w:rPr>
          <w:sz w:val="24"/>
          <w:shd w:val="clear" w:color="auto" w:fill="FFFFFF"/>
        </w:rPr>
      </w:pPr>
      <w:r w:rsidRPr="001D337D">
        <w:rPr>
          <w:sz w:val="24"/>
          <w:shd w:val="clear" w:color="auto" w:fill="FFFFFF"/>
        </w:rPr>
        <w:t>В результате всех изменений в 2024 году</w:t>
      </w:r>
      <w:r w:rsidR="00BD6DB8">
        <w:rPr>
          <w:sz w:val="24"/>
          <w:shd w:val="clear" w:color="auto" w:fill="FFFFFF"/>
        </w:rPr>
        <w:t xml:space="preserve"> ФЗП</w:t>
      </w:r>
      <w:r w:rsidR="0034092F">
        <w:rPr>
          <w:sz w:val="24"/>
          <w:shd w:val="clear" w:color="auto" w:fill="FFFFFF"/>
        </w:rPr>
        <w:t xml:space="preserve"> </w:t>
      </w:r>
      <w:r w:rsidRPr="001D337D">
        <w:rPr>
          <w:sz w:val="24"/>
          <w:shd w:val="clear" w:color="auto" w:fill="FFFFFF"/>
        </w:rPr>
        <w:t xml:space="preserve">наемных работников в организациях, </w:t>
      </w:r>
      <w:r w:rsidR="0034092F">
        <w:rPr>
          <w:sz w:val="24"/>
          <w:shd w:val="clear" w:color="auto" w:fill="FFFFFF"/>
        </w:rPr>
        <w:br/>
      </w:r>
      <w:r w:rsidRPr="001D337D">
        <w:rPr>
          <w:sz w:val="24"/>
          <w:shd w:val="clear" w:color="auto" w:fill="FFFFFF"/>
        </w:rPr>
        <w:t xml:space="preserve">у индивидуальных предпринимателей и физических лиц (по данным </w:t>
      </w:r>
      <w:r w:rsidR="0034092F">
        <w:rPr>
          <w:sz w:val="24"/>
          <w:shd w:val="clear" w:color="auto" w:fill="FFFFFF"/>
        </w:rPr>
        <w:t xml:space="preserve">налоговой отчетности </w:t>
      </w:r>
      <w:r w:rsidR="0034092F">
        <w:rPr>
          <w:sz w:val="24"/>
          <w:shd w:val="clear" w:color="auto" w:fill="FFFFFF"/>
        </w:rPr>
        <w:br/>
      </w:r>
      <w:r w:rsidRPr="001D337D">
        <w:rPr>
          <w:sz w:val="24"/>
          <w:shd w:val="clear" w:color="auto" w:fill="FFFFFF"/>
        </w:rPr>
        <w:t xml:space="preserve">ф. 7-ндфл) </w:t>
      </w:r>
      <w:r w:rsidR="0034092F">
        <w:rPr>
          <w:sz w:val="24"/>
          <w:shd w:val="clear" w:color="auto" w:fill="FFFFFF"/>
        </w:rPr>
        <w:t xml:space="preserve">вырос </w:t>
      </w:r>
      <w:r w:rsidRPr="001D337D">
        <w:rPr>
          <w:sz w:val="24"/>
          <w:shd w:val="clear" w:color="auto" w:fill="FFFFFF"/>
        </w:rPr>
        <w:t xml:space="preserve">на 18% </w:t>
      </w:r>
      <w:r w:rsidR="0034092F">
        <w:rPr>
          <w:sz w:val="24"/>
          <w:shd w:val="clear" w:color="auto" w:fill="FFFFFF"/>
        </w:rPr>
        <w:t xml:space="preserve">к 2023 году и составил </w:t>
      </w:r>
      <w:r w:rsidRPr="001D337D">
        <w:rPr>
          <w:sz w:val="24"/>
          <w:shd w:val="clear" w:color="auto" w:fill="FFFFFF"/>
        </w:rPr>
        <w:t>171,3 млрд. рублей</w:t>
      </w:r>
      <w:r w:rsidR="0034092F">
        <w:rPr>
          <w:sz w:val="24"/>
          <w:shd w:val="clear" w:color="auto" w:fill="FFFFFF"/>
        </w:rPr>
        <w:t>.</w:t>
      </w:r>
      <w:r w:rsidRPr="001D337D">
        <w:rPr>
          <w:sz w:val="24"/>
          <w:shd w:val="clear" w:color="auto" w:fill="FFFFFF"/>
        </w:rPr>
        <w:t xml:space="preserve">  </w:t>
      </w:r>
    </w:p>
    <w:p w14:paraId="09FDA193" w14:textId="77777777" w:rsidR="00FC735C" w:rsidRPr="0034092F" w:rsidRDefault="00FC735C" w:rsidP="00FC735C">
      <w:pPr>
        <w:spacing w:line="312" w:lineRule="auto"/>
        <w:ind w:firstLine="709"/>
        <w:jc w:val="both"/>
        <w:rPr>
          <w:color w:val="006600"/>
          <w:sz w:val="14"/>
        </w:rPr>
      </w:pPr>
    </w:p>
    <w:p w14:paraId="47A1285E" w14:textId="5DAEB715" w:rsidR="000B0499" w:rsidRPr="000B0499" w:rsidRDefault="00FC735C" w:rsidP="000B0499">
      <w:pPr>
        <w:spacing w:line="312" w:lineRule="auto"/>
        <w:ind w:firstLine="709"/>
        <w:jc w:val="both"/>
        <w:rPr>
          <w:i/>
          <w:sz w:val="24"/>
          <w:szCs w:val="24"/>
        </w:rPr>
      </w:pPr>
      <w:r w:rsidRPr="00D16872">
        <w:rPr>
          <w:sz w:val="24"/>
          <w:szCs w:val="22"/>
          <w:u w:val="single"/>
        </w:rPr>
        <w:t>Оценка 2025 года и прогноз на 2026-2028 годы</w:t>
      </w:r>
      <w:r w:rsidRPr="00D16872">
        <w:rPr>
          <w:sz w:val="24"/>
          <w:szCs w:val="22"/>
        </w:rPr>
        <w:t xml:space="preserve">. </w:t>
      </w:r>
      <w:r w:rsidR="00D16872" w:rsidRPr="000B0499">
        <w:rPr>
          <w:sz w:val="24"/>
          <w:szCs w:val="24"/>
        </w:rPr>
        <w:t xml:space="preserve">Номинальная начисленная среднемесячная заработная плата работников крупных и средних организаций города Твери </w:t>
      </w:r>
      <w:r w:rsidR="000B0499" w:rsidRPr="000B0499">
        <w:rPr>
          <w:sz w:val="24"/>
          <w:szCs w:val="24"/>
        </w:rPr>
        <w:t xml:space="preserve">в </w:t>
      </w:r>
      <w:r w:rsidR="000B0499">
        <w:rPr>
          <w:sz w:val="24"/>
          <w:szCs w:val="24"/>
        </w:rPr>
        <w:t xml:space="preserve">1 полугодии </w:t>
      </w:r>
      <w:r w:rsidR="000B0499" w:rsidRPr="000B0499">
        <w:rPr>
          <w:sz w:val="24"/>
          <w:szCs w:val="24"/>
        </w:rPr>
        <w:t xml:space="preserve">2025 года выросла на 13,7% до 85,5 тыс. рублей, однако темпы ее роста значительно ниже, чем год назад </w:t>
      </w:r>
      <w:r w:rsidR="000B0499" w:rsidRPr="000B0499">
        <w:rPr>
          <w:i/>
          <w:sz w:val="24"/>
          <w:szCs w:val="24"/>
        </w:rPr>
        <w:t>(</w:t>
      </w:r>
      <w:r w:rsidR="000B0499">
        <w:rPr>
          <w:i/>
          <w:sz w:val="24"/>
          <w:szCs w:val="24"/>
        </w:rPr>
        <w:t xml:space="preserve">1 полугодие </w:t>
      </w:r>
      <w:r w:rsidR="000B0499" w:rsidRPr="000B0499">
        <w:rPr>
          <w:i/>
          <w:sz w:val="24"/>
          <w:szCs w:val="24"/>
        </w:rPr>
        <w:t xml:space="preserve">2024 года - прирост зарплаты +21,9%). </w:t>
      </w:r>
    </w:p>
    <w:p w14:paraId="0C9672AC" w14:textId="7D6ADE26" w:rsidR="000B0499" w:rsidRPr="000B0499" w:rsidRDefault="000B0499" w:rsidP="000B0499">
      <w:pPr>
        <w:spacing w:line="312" w:lineRule="auto"/>
        <w:ind w:firstLine="709"/>
        <w:jc w:val="both"/>
        <w:rPr>
          <w:sz w:val="24"/>
          <w:szCs w:val="24"/>
        </w:rPr>
      </w:pPr>
      <w:r w:rsidRPr="000B0499">
        <w:rPr>
          <w:sz w:val="24"/>
          <w:szCs w:val="24"/>
        </w:rPr>
        <w:t xml:space="preserve">В условиях повышения потребительских цен в </w:t>
      </w:r>
      <w:r w:rsidR="006B0B63">
        <w:rPr>
          <w:sz w:val="24"/>
          <w:szCs w:val="24"/>
        </w:rPr>
        <w:t xml:space="preserve">1 полугодии </w:t>
      </w:r>
      <w:r w:rsidRPr="000B0499">
        <w:rPr>
          <w:sz w:val="24"/>
          <w:szCs w:val="24"/>
        </w:rPr>
        <w:t xml:space="preserve">2025 года сохраняется соотношение опережающих темпов роста заработной платы работников города Твери по сравнению с инфляцией в Тверской области (+10,7%). </w:t>
      </w:r>
    </w:p>
    <w:p w14:paraId="7A37FD25" w14:textId="77777777" w:rsidR="000B0499" w:rsidRPr="000B0499" w:rsidRDefault="000B0499" w:rsidP="000B0499">
      <w:pPr>
        <w:widowControl w:val="0"/>
        <w:jc w:val="center"/>
        <w:rPr>
          <w:i/>
          <w:sz w:val="24"/>
          <w:szCs w:val="24"/>
        </w:rPr>
      </w:pPr>
      <w:r w:rsidRPr="000B0499">
        <w:rPr>
          <w:i/>
          <w:sz w:val="24"/>
          <w:szCs w:val="24"/>
        </w:rPr>
        <w:lastRenderedPageBreak/>
        <w:t xml:space="preserve">Номинальная начисленная среднемесячная заработная плата работников </w:t>
      </w:r>
    </w:p>
    <w:p w14:paraId="50F76B0D" w14:textId="77777777" w:rsidR="000B0499" w:rsidRPr="000B0499" w:rsidRDefault="000B0499" w:rsidP="000B0499">
      <w:pPr>
        <w:widowControl w:val="0"/>
        <w:jc w:val="center"/>
        <w:rPr>
          <w:i/>
          <w:sz w:val="24"/>
          <w:szCs w:val="24"/>
        </w:rPr>
      </w:pPr>
      <w:r w:rsidRPr="000B0499">
        <w:rPr>
          <w:i/>
          <w:sz w:val="24"/>
          <w:szCs w:val="24"/>
        </w:rPr>
        <w:t>по видам экономической деятельности в городе Твери в 1 полугодии 2025 года</w:t>
      </w:r>
    </w:p>
    <w:p w14:paraId="3ED2C03E" w14:textId="77777777" w:rsidR="000B0499" w:rsidRPr="002A635E" w:rsidRDefault="000B0499" w:rsidP="000B0499">
      <w:pPr>
        <w:widowControl w:val="0"/>
        <w:jc w:val="right"/>
        <w:rPr>
          <w:rFonts w:eastAsia="+mn-ea"/>
          <w:bCs/>
          <w:i/>
          <w:kern w:val="24"/>
          <w:sz w:val="24"/>
          <w:szCs w:val="28"/>
        </w:rPr>
      </w:pPr>
      <w:r w:rsidRPr="002A635E">
        <w:rPr>
          <w:rFonts w:eastAsia="+mn-ea"/>
          <w:bCs/>
          <w:i/>
          <w:kern w:val="24"/>
          <w:sz w:val="24"/>
          <w:szCs w:val="28"/>
        </w:rPr>
        <w:t>рублей</w:t>
      </w:r>
    </w:p>
    <w:p w14:paraId="3625E14B" w14:textId="77777777" w:rsidR="000B0499" w:rsidRPr="00085585" w:rsidRDefault="000B0499" w:rsidP="000B0499">
      <w:pPr>
        <w:widowControl w:val="0"/>
        <w:tabs>
          <w:tab w:val="left" w:pos="4111"/>
        </w:tabs>
        <w:spacing w:line="216" w:lineRule="auto"/>
        <w:jc w:val="both"/>
        <w:rPr>
          <w:rFonts w:eastAsia="+mn-ea"/>
          <w:bCs/>
          <w:kern w:val="24"/>
          <w:szCs w:val="40"/>
        </w:rPr>
      </w:pPr>
      <w:r w:rsidRPr="00085585">
        <w:rPr>
          <w:rFonts w:eastAsia="+mn-ea"/>
          <w:bCs/>
          <w:noProof/>
          <w:kern w:val="24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C1811B" wp14:editId="36DBA471">
                <wp:simplePos x="0" y="0"/>
                <wp:positionH relativeFrom="column">
                  <wp:posOffset>5074920</wp:posOffset>
                </wp:positionH>
                <wp:positionV relativeFrom="paragraph">
                  <wp:posOffset>641350</wp:posOffset>
                </wp:positionV>
                <wp:extent cx="914400" cy="1403985"/>
                <wp:effectExtent l="0" t="0" r="0" b="127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4115A" w14:textId="77777777" w:rsidR="006B0B63" w:rsidRPr="004C7AD8" w:rsidRDefault="006B0B63" w:rsidP="000B0499">
                            <w:r w:rsidRPr="004C7AD8">
                              <w:t>100 361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99.6pt;margin-top:50.5pt;width:1in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" filled="f" stroked="f">
                <v:textbox style="mso-fit-shape-to-text:t">
                  <w:txbxContent>
                    <w:p w14:paraId="2684115A" w14:textId="77777777" w:rsidR="006B0B63" w:rsidRPr="004C7AD8" w:rsidRDefault="006B0B63" w:rsidP="000B0499">
                      <w:r w:rsidRPr="004C7AD8">
                        <w:t>100 361</w:t>
                      </w:r>
                    </w:p>
                  </w:txbxContent>
                </v:textbox>
              </v:shape>
            </w:pict>
          </mc:Fallback>
        </mc:AlternateContent>
      </w:r>
      <w:r w:rsidRPr="00085585">
        <w:rPr>
          <w:noProof/>
        </w:rPr>
        <w:drawing>
          <wp:inline distT="0" distB="0" distL="0" distR="0" wp14:anchorId="0DF9F3F1" wp14:editId="614A2994">
            <wp:extent cx="6393180" cy="4091940"/>
            <wp:effectExtent l="0" t="0" r="7620" b="0"/>
            <wp:docPr id="7" name="Диаграмма 7" descr="Светлый диагональн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640BAC2" w14:textId="77777777" w:rsidR="000B0499" w:rsidRDefault="000B0499" w:rsidP="000B0499">
      <w:pPr>
        <w:tabs>
          <w:tab w:val="left" w:pos="3686"/>
          <w:tab w:val="left" w:pos="5103"/>
        </w:tabs>
        <w:jc w:val="center"/>
        <w:rPr>
          <w:b/>
          <w:color w:val="003399"/>
          <w:sz w:val="28"/>
          <w:szCs w:val="28"/>
        </w:rPr>
      </w:pPr>
    </w:p>
    <w:p w14:paraId="5C498D60" w14:textId="1957EE12" w:rsidR="000B0499" w:rsidRPr="004262D6" w:rsidRDefault="000B0499" w:rsidP="004262D6">
      <w:pPr>
        <w:widowControl w:val="0"/>
        <w:tabs>
          <w:tab w:val="left" w:pos="5103"/>
        </w:tabs>
        <w:spacing w:line="312" w:lineRule="auto"/>
        <w:ind w:firstLine="709"/>
        <w:jc w:val="both"/>
        <w:rPr>
          <w:sz w:val="24"/>
          <w:szCs w:val="24"/>
        </w:rPr>
      </w:pPr>
      <w:r w:rsidRPr="004262D6">
        <w:rPr>
          <w:sz w:val="24"/>
          <w:szCs w:val="24"/>
        </w:rPr>
        <w:t xml:space="preserve">На 1 августа 2025 года сведения о </w:t>
      </w:r>
      <w:r w:rsidRPr="004262D6">
        <w:rPr>
          <w:i/>
          <w:sz w:val="24"/>
          <w:szCs w:val="24"/>
          <w:u w:val="single"/>
        </w:rPr>
        <w:t>просроченной задолженности по заработной плате</w:t>
      </w:r>
      <w:r w:rsidRPr="004262D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262D6">
        <w:rPr>
          <w:sz w:val="24"/>
          <w:szCs w:val="24"/>
        </w:rPr>
        <w:t xml:space="preserve">организаций наблюдаемых видов экономической деятельности (не относящихся к субъектам малого предпринимательства) в </w:t>
      </w:r>
      <w:proofErr w:type="spellStart"/>
      <w:r w:rsidRPr="004262D6">
        <w:rPr>
          <w:sz w:val="24"/>
          <w:szCs w:val="24"/>
        </w:rPr>
        <w:t>Тверьстат</w:t>
      </w:r>
      <w:proofErr w:type="spellEnd"/>
      <w:r w:rsidRPr="004262D6">
        <w:rPr>
          <w:sz w:val="24"/>
          <w:szCs w:val="24"/>
        </w:rPr>
        <w:t xml:space="preserve"> не поступали</w:t>
      </w:r>
      <w:r w:rsidR="004262D6">
        <w:rPr>
          <w:sz w:val="24"/>
          <w:szCs w:val="24"/>
        </w:rPr>
        <w:t>.</w:t>
      </w:r>
    </w:p>
    <w:p w14:paraId="66F9E254" w14:textId="4F9BD320" w:rsidR="00FC735C" w:rsidRPr="004262D6" w:rsidRDefault="00787813" w:rsidP="004262D6">
      <w:pPr>
        <w:spacing w:line="312" w:lineRule="auto"/>
        <w:ind w:firstLine="708"/>
        <w:jc w:val="both"/>
        <w:rPr>
          <w:sz w:val="24"/>
          <w:szCs w:val="24"/>
        </w:rPr>
      </w:pPr>
      <w:r w:rsidRPr="004262D6">
        <w:rPr>
          <w:sz w:val="24"/>
          <w:szCs w:val="24"/>
        </w:rPr>
        <w:t xml:space="preserve">В 2025 году </w:t>
      </w:r>
      <w:r w:rsidR="00FC735C" w:rsidRPr="004262D6">
        <w:rPr>
          <w:sz w:val="24"/>
          <w:szCs w:val="24"/>
        </w:rPr>
        <w:t>темпы роста ФЗП крупных и средних организаций</w:t>
      </w:r>
      <w:r w:rsidRPr="004262D6">
        <w:rPr>
          <w:sz w:val="24"/>
          <w:szCs w:val="24"/>
        </w:rPr>
        <w:t xml:space="preserve"> стали снижаться. П</w:t>
      </w:r>
      <w:r w:rsidR="00FC735C" w:rsidRPr="004262D6">
        <w:rPr>
          <w:sz w:val="24"/>
          <w:szCs w:val="24"/>
        </w:rPr>
        <w:t xml:space="preserve">о итогам </w:t>
      </w:r>
      <w:r w:rsidR="00922AFF" w:rsidRPr="004262D6">
        <w:rPr>
          <w:sz w:val="24"/>
          <w:szCs w:val="24"/>
        </w:rPr>
        <w:t xml:space="preserve">работы </w:t>
      </w:r>
      <w:r w:rsidR="004262D6">
        <w:rPr>
          <w:sz w:val="24"/>
          <w:szCs w:val="24"/>
        </w:rPr>
        <w:t xml:space="preserve">в 1 полугодии </w:t>
      </w:r>
      <w:r w:rsidR="00922AFF" w:rsidRPr="004262D6">
        <w:rPr>
          <w:sz w:val="24"/>
          <w:szCs w:val="24"/>
        </w:rPr>
        <w:t xml:space="preserve">2025 года </w:t>
      </w:r>
      <w:r w:rsidR="00FC735C" w:rsidRPr="004262D6">
        <w:rPr>
          <w:sz w:val="24"/>
          <w:szCs w:val="24"/>
        </w:rPr>
        <w:t>прирост показателя составил 1</w:t>
      </w:r>
      <w:r w:rsidR="00922AFF" w:rsidRPr="004262D6">
        <w:rPr>
          <w:sz w:val="24"/>
          <w:szCs w:val="24"/>
        </w:rPr>
        <w:t>4,</w:t>
      </w:r>
      <w:r w:rsidR="004262D6">
        <w:rPr>
          <w:sz w:val="24"/>
          <w:szCs w:val="24"/>
        </w:rPr>
        <w:t>8%,</w:t>
      </w:r>
      <w:r w:rsidR="00FC735C" w:rsidRPr="004262D6">
        <w:rPr>
          <w:sz w:val="24"/>
          <w:szCs w:val="24"/>
        </w:rPr>
        <w:t xml:space="preserve"> </w:t>
      </w:r>
      <w:r w:rsidRPr="004262D6">
        <w:rPr>
          <w:sz w:val="24"/>
          <w:szCs w:val="24"/>
        </w:rPr>
        <w:t xml:space="preserve">тогда как </w:t>
      </w:r>
      <w:r w:rsidR="00FC735C" w:rsidRPr="004262D6">
        <w:rPr>
          <w:sz w:val="24"/>
          <w:szCs w:val="24"/>
        </w:rPr>
        <w:t xml:space="preserve">год назад </w:t>
      </w:r>
      <w:r w:rsidR="00922AFF" w:rsidRPr="004262D6">
        <w:rPr>
          <w:sz w:val="24"/>
          <w:szCs w:val="24"/>
        </w:rPr>
        <w:t>–</w:t>
      </w:r>
      <w:r w:rsidR="00FC735C" w:rsidRPr="004262D6">
        <w:rPr>
          <w:sz w:val="24"/>
          <w:szCs w:val="24"/>
        </w:rPr>
        <w:t xml:space="preserve"> 2</w:t>
      </w:r>
      <w:r w:rsidR="004262D6">
        <w:rPr>
          <w:sz w:val="24"/>
          <w:szCs w:val="24"/>
        </w:rPr>
        <w:t>1,9</w:t>
      </w:r>
      <w:r w:rsidR="00FC735C" w:rsidRPr="004262D6">
        <w:rPr>
          <w:sz w:val="24"/>
          <w:szCs w:val="24"/>
        </w:rPr>
        <w:t xml:space="preserve">%. </w:t>
      </w:r>
      <w:r w:rsidRPr="004262D6">
        <w:rPr>
          <w:sz w:val="24"/>
          <w:szCs w:val="24"/>
        </w:rPr>
        <w:t>Объективн</w:t>
      </w:r>
      <w:r w:rsidR="006B0B63">
        <w:rPr>
          <w:sz w:val="24"/>
          <w:szCs w:val="24"/>
        </w:rPr>
        <w:t>ой</w:t>
      </w:r>
      <w:r w:rsidRPr="004262D6">
        <w:rPr>
          <w:sz w:val="24"/>
          <w:szCs w:val="24"/>
        </w:rPr>
        <w:t xml:space="preserve"> причин</w:t>
      </w:r>
      <w:r w:rsidR="006B0B63">
        <w:rPr>
          <w:sz w:val="24"/>
          <w:szCs w:val="24"/>
        </w:rPr>
        <w:t>ой</w:t>
      </w:r>
      <w:r w:rsidRPr="004262D6">
        <w:rPr>
          <w:sz w:val="24"/>
          <w:szCs w:val="24"/>
        </w:rPr>
        <w:t xml:space="preserve"> является сокращение </w:t>
      </w:r>
      <w:r w:rsidR="00FC735C" w:rsidRPr="004262D6">
        <w:rPr>
          <w:sz w:val="24"/>
          <w:szCs w:val="24"/>
        </w:rPr>
        <w:t xml:space="preserve">темпов </w:t>
      </w:r>
      <w:r w:rsidR="00CC1A96" w:rsidRPr="004262D6">
        <w:rPr>
          <w:sz w:val="24"/>
          <w:szCs w:val="24"/>
        </w:rPr>
        <w:t xml:space="preserve">в реальном секторе экономики и рыночной инфраструктуре. Напротив, в бюджетной сфере (здравоохранение, образование и культура) рост ФЗП </w:t>
      </w:r>
      <w:r w:rsidR="006B0B63">
        <w:rPr>
          <w:sz w:val="24"/>
          <w:szCs w:val="24"/>
        </w:rPr>
        <w:t>продолжается</w:t>
      </w:r>
      <w:r w:rsidR="00FC735C" w:rsidRPr="004262D6">
        <w:rPr>
          <w:sz w:val="24"/>
          <w:szCs w:val="24"/>
        </w:rPr>
        <w:t xml:space="preserve">:  </w:t>
      </w:r>
    </w:p>
    <w:p w14:paraId="1B6CA9FA" w14:textId="77777777" w:rsidR="00FC735C" w:rsidRPr="00CB1921" w:rsidRDefault="00FC735C" w:rsidP="003B0EAE">
      <w:pPr>
        <w:ind w:firstLine="709"/>
        <w:jc w:val="both"/>
        <w:rPr>
          <w:sz w:val="18"/>
        </w:rPr>
      </w:pPr>
    </w:p>
    <w:p w14:paraId="32C1A028" w14:textId="75FD57F7" w:rsidR="00FC735C" w:rsidRPr="00CB1921" w:rsidRDefault="00FC735C" w:rsidP="00FC735C">
      <w:pPr>
        <w:spacing w:line="312" w:lineRule="auto"/>
        <w:jc w:val="center"/>
        <w:rPr>
          <w:i/>
          <w:sz w:val="24"/>
        </w:rPr>
      </w:pPr>
      <w:r w:rsidRPr="00CB1921">
        <w:rPr>
          <w:i/>
          <w:sz w:val="24"/>
        </w:rPr>
        <w:t>Динамика темпов роста ФЗП в</w:t>
      </w:r>
      <w:r w:rsidR="00BD6DB8" w:rsidRPr="00CB1921">
        <w:rPr>
          <w:i/>
          <w:sz w:val="24"/>
        </w:rPr>
        <w:t xml:space="preserve"> </w:t>
      </w:r>
      <w:r w:rsidR="004262D6">
        <w:rPr>
          <w:i/>
          <w:sz w:val="24"/>
        </w:rPr>
        <w:t xml:space="preserve">1 полугодии </w:t>
      </w:r>
      <w:r w:rsidRPr="00CB1921">
        <w:rPr>
          <w:i/>
          <w:sz w:val="24"/>
        </w:rPr>
        <w:t>2024-2025 годов</w:t>
      </w:r>
    </w:p>
    <w:p w14:paraId="4929EB2F" w14:textId="77777777" w:rsidR="00FC735C" w:rsidRPr="00CB1921" w:rsidRDefault="00FC735C" w:rsidP="00FC735C">
      <w:pPr>
        <w:spacing w:line="312" w:lineRule="auto"/>
        <w:ind w:firstLine="708"/>
        <w:jc w:val="right"/>
        <w:rPr>
          <w:i/>
          <w:sz w:val="24"/>
        </w:rPr>
      </w:pPr>
      <w:r w:rsidRPr="00CB1921">
        <w:rPr>
          <w:i/>
          <w:sz w:val="24"/>
        </w:rPr>
        <w:t>% к прошлогоднему периоду</w:t>
      </w:r>
    </w:p>
    <w:tbl>
      <w:tblPr>
        <w:tblStyle w:val="af2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346"/>
        <w:gridCol w:w="1347"/>
        <w:gridCol w:w="1985"/>
      </w:tblGrid>
      <w:tr w:rsidR="003B0EAE" w:rsidRPr="00CB1921" w14:paraId="53523C50" w14:textId="77777777" w:rsidTr="004262D6">
        <w:tc>
          <w:tcPr>
            <w:tcW w:w="5495" w:type="dxa"/>
            <w:vMerge w:val="restart"/>
            <w:vAlign w:val="center"/>
          </w:tcPr>
          <w:p w14:paraId="68303CF1" w14:textId="2CBF4762" w:rsidR="00FC735C" w:rsidRPr="00CB1921" w:rsidRDefault="004262D6" w:rsidP="0042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C735C" w:rsidRPr="00CB1921">
              <w:rPr>
                <w:sz w:val="24"/>
                <w:szCs w:val="24"/>
              </w:rPr>
              <w:t>фициальны</w:t>
            </w:r>
            <w:r>
              <w:rPr>
                <w:sz w:val="24"/>
                <w:szCs w:val="24"/>
              </w:rPr>
              <w:t>е</w:t>
            </w:r>
            <w:r w:rsidR="00FC735C" w:rsidRPr="00CB1921">
              <w:rPr>
                <w:sz w:val="24"/>
                <w:szCs w:val="24"/>
              </w:rPr>
              <w:t xml:space="preserve"> данны</w:t>
            </w:r>
            <w:r>
              <w:rPr>
                <w:sz w:val="24"/>
                <w:szCs w:val="24"/>
              </w:rPr>
              <w:t>е</w:t>
            </w:r>
            <w:r w:rsidR="00FC735C" w:rsidRPr="00CB1921">
              <w:rPr>
                <w:sz w:val="24"/>
                <w:szCs w:val="24"/>
              </w:rPr>
              <w:t xml:space="preserve"> </w:t>
            </w:r>
            <w:proofErr w:type="spellStart"/>
            <w:r w:rsidR="00FC735C" w:rsidRPr="00CB1921">
              <w:rPr>
                <w:sz w:val="24"/>
                <w:szCs w:val="24"/>
              </w:rPr>
              <w:t>Тверьстата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1D9EE5B6" w14:textId="03FD5DFE" w:rsidR="00FC735C" w:rsidRPr="00CB1921" w:rsidRDefault="004262D6" w:rsidP="0042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полугодие</w:t>
            </w:r>
          </w:p>
        </w:tc>
        <w:tc>
          <w:tcPr>
            <w:tcW w:w="1985" w:type="dxa"/>
            <w:vMerge w:val="restart"/>
            <w:vAlign w:val="center"/>
          </w:tcPr>
          <w:p w14:paraId="73DF29C4" w14:textId="182D20B4" w:rsidR="00FC735C" w:rsidRPr="00CB1921" w:rsidRDefault="00FC735C" w:rsidP="004262D6">
            <w:pPr>
              <w:jc w:val="center"/>
              <w:rPr>
                <w:i/>
              </w:rPr>
            </w:pPr>
            <w:r w:rsidRPr="00CB1921">
              <w:t>+,-</w:t>
            </w:r>
            <w:r w:rsidRPr="00CB1921">
              <w:rPr>
                <w:b/>
              </w:rPr>
              <w:t xml:space="preserve"> </w:t>
            </w:r>
            <w:r w:rsidRPr="00CB1921">
              <w:rPr>
                <w:i/>
              </w:rPr>
              <w:t xml:space="preserve"> к</w:t>
            </w:r>
            <w:r w:rsidR="004262D6">
              <w:rPr>
                <w:i/>
              </w:rPr>
              <w:t xml:space="preserve"> 1 полугодию</w:t>
            </w:r>
            <w:r w:rsidRPr="00CB1921">
              <w:rPr>
                <w:i/>
              </w:rPr>
              <w:t xml:space="preserve"> 2024, проц. </w:t>
            </w:r>
            <w:r w:rsidR="00DD64A6" w:rsidRPr="00CB1921">
              <w:rPr>
                <w:i/>
              </w:rPr>
              <w:t>пу</w:t>
            </w:r>
            <w:r w:rsidRPr="00CB1921">
              <w:rPr>
                <w:i/>
              </w:rPr>
              <w:t>нктов</w:t>
            </w:r>
          </w:p>
        </w:tc>
      </w:tr>
      <w:tr w:rsidR="003B0EAE" w:rsidRPr="00CB1921" w14:paraId="4CEE46C2" w14:textId="77777777" w:rsidTr="004262D6">
        <w:tc>
          <w:tcPr>
            <w:tcW w:w="5495" w:type="dxa"/>
            <w:vMerge/>
            <w:vAlign w:val="center"/>
          </w:tcPr>
          <w:p w14:paraId="14E0A980" w14:textId="77777777" w:rsidR="00FC735C" w:rsidRPr="00CB1921" w:rsidRDefault="00FC735C" w:rsidP="00FC735C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9D33E36" w14:textId="77777777" w:rsidR="00FC735C" w:rsidRPr="00CB1921" w:rsidRDefault="00FC735C" w:rsidP="00FC735C">
            <w:pPr>
              <w:jc w:val="center"/>
              <w:rPr>
                <w:sz w:val="24"/>
                <w:szCs w:val="24"/>
              </w:rPr>
            </w:pPr>
            <w:r w:rsidRPr="00CB1921">
              <w:rPr>
                <w:sz w:val="24"/>
                <w:szCs w:val="24"/>
              </w:rPr>
              <w:t>2025</w:t>
            </w:r>
          </w:p>
        </w:tc>
        <w:tc>
          <w:tcPr>
            <w:tcW w:w="1347" w:type="dxa"/>
            <w:vAlign w:val="center"/>
          </w:tcPr>
          <w:p w14:paraId="080665A1" w14:textId="77777777" w:rsidR="00FC735C" w:rsidRPr="00CB1921" w:rsidRDefault="00FC735C" w:rsidP="00FC735C">
            <w:pPr>
              <w:jc w:val="center"/>
              <w:rPr>
                <w:sz w:val="24"/>
                <w:szCs w:val="24"/>
              </w:rPr>
            </w:pPr>
            <w:r w:rsidRPr="00CB1921">
              <w:rPr>
                <w:sz w:val="24"/>
                <w:szCs w:val="24"/>
              </w:rPr>
              <w:t>2024</w:t>
            </w:r>
          </w:p>
        </w:tc>
        <w:tc>
          <w:tcPr>
            <w:tcW w:w="1985" w:type="dxa"/>
            <w:vMerge/>
            <w:vAlign w:val="center"/>
          </w:tcPr>
          <w:p w14:paraId="787573F4" w14:textId="77777777" w:rsidR="00FC735C" w:rsidRPr="00CB1921" w:rsidRDefault="00FC735C" w:rsidP="00FC735C">
            <w:pPr>
              <w:jc w:val="center"/>
              <w:rPr>
                <w:i/>
              </w:rPr>
            </w:pPr>
          </w:p>
        </w:tc>
      </w:tr>
      <w:tr w:rsidR="003B0EAE" w:rsidRPr="0059653B" w14:paraId="36E328AD" w14:textId="77777777" w:rsidTr="004262D6">
        <w:tc>
          <w:tcPr>
            <w:tcW w:w="5495" w:type="dxa"/>
            <w:vAlign w:val="center"/>
          </w:tcPr>
          <w:p w14:paraId="6C1D68B3" w14:textId="48BAB987" w:rsidR="00FC735C" w:rsidRPr="0059653B" w:rsidRDefault="00FC735C" w:rsidP="003B0EAE">
            <w:pPr>
              <w:jc w:val="center"/>
              <w:rPr>
                <w:b/>
                <w:sz w:val="24"/>
                <w:szCs w:val="24"/>
              </w:rPr>
            </w:pPr>
            <w:r w:rsidRPr="0059653B">
              <w:rPr>
                <w:b/>
                <w:sz w:val="24"/>
                <w:szCs w:val="24"/>
              </w:rPr>
              <w:t>Все</w:t>
            </w:r>
            <w:r w:rsidR="003B0EAE" w:rsidRPr="0059653B">
              <w:rPr>
                <w:b/>
                <w:sz w:val="24"/>
                <w:szCs w:val="24"/>
              </w:rPr>
              <w:t>го по городу Твери</w:t>
            </w:r>
          </w:p>
        </w:tc>
        <w:tc>
          <w:tcPr>
            <w:tcW w:w="1346" w:type="dxa"/>
            <w:vAlign w:val="center"/>
          </w:tcPr>
          <w:p w14:paraId="3F468E44" w14:textId="5DA0DE20" w:rsidR="00FC735C" w:rsidRPr="004262D6" w:rsidRDefault="00FC735C" w:rsidP="004262D6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262D6">
              <w:rPr>
                <w:b/>
                <w:sz w:val="24"/>
                <w:szCs w:val="24"/>
              </w:rPr>
              <w:t>11</w:t>
            </w:r>
            <w:r w:rsidR="003B0EAE" w:rsidRPr="004262D6">
              <w:rPr>
                <w:b/>
                <w:sz w:val="24"/>
                <w:szCs w:val="24"/>
              </w:rPr>
              <w:t>4,</w:t>
            </w:r>
            <w:r w:rsidR="004262D6" w:rsidRPr="004262D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47" w:type="dxa"/>
            <w:vAlign w:val="center"/>
          </w:tcPr>
          <w:p w14:paraId="10CCAE7B" w14:textId="54373CBB" w:rsidR="00FC735C" w:rsidRPr="0016772B" w:rsidRDefault="00FC735C" w:rsidP="0016772B">
            <w:pPr>
              <w:jc w:val="center"/>
              <w:rPr>
                <w:b/>
                <w:sz w:val="24"/>
                <w:szCs w:val="24"/>
              </w:rPr>
            </w:pPr>
            <w:r w:rsidRPr="0016772B">
              <w:rPr>
                <w:b/>
                <w:sz w:val="24"/>
                <w:szCs w:val="24"/>
              </w:rPr>
              <w:t>12</w:t>
            </w:r>
            <w:r w:rsidR="003B0EAE" w:rsidRPr="0016772B">
              <w:rPr>
                <w:b/>
                <w:sz w:val="24"/>
                <w:szCs w:val="24"/>
              </w:rPr>
              <w:t>3,</w:t>
            </w:r>
            <w:r w:rsidR="0016772B" w:rsidRPr="0016772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174E6E1E" w14:textId="05FD7AC1" w:rsidR="00FC735C" w:rsidRPr="005C413F" w:rsidRDefault="00DD64A6" w:rsidP="005C413F">
            <w:pPr>
              <w:jc w:val="center"/>
              <w:rPr>
                <w:b/>
                <w:i/>
                <w:sz w:val="24"/>
                <w:szCs w:val="24"/>
              </w:rPr>
            </w:pPr>
            <w:r w:rsidRPr="005C413F">
              <w:rPr>
                <w:b/>
                <w:i/>
                <w:sz w:val="24"/>
                <w:szCs w:val="24"/>
              </w:rPr>
              <w:t>-</w:t>
            </w:r>
            <w:r w:rsidR="005C413F" w:rsidRPr="005C413F">
              <w:rPr>
                <w:b/>
                <w:i/>
                <w:sz w:val="24"/>
                <w:szCs w:val="24"/>
              </w:rPr>
              <w:t>8,2</w:t>
            </w:r>
          </w:p>
        </w:tc>
      </w:tr>
      <w:tr w:rsidR="00FC735C" w:rsidRPr="00CB1921" w14:paraId="7227E181" w14:textId="77777777" w:rsidTr="004262D6">
        <w:tc>
          <w:tcPr>
            <w:tcW w:w="5495" w:type="dxa"/>
            <w:vAlign w:val="center"/>
          </w:tcPr>
          <w:p w14:paraId="439C3C08" w14:textId="77777777" w:rsidR="00FC735C" w:rsidRPr="00CB1921" w:rsidRDefault="00FC735C" w:rsidP="00FC735C">
            <w:pPr>
              <w:jc w:val="center"/>
              <w:rPr>
                <w:sz w:val="24"/>
                <w:szCs w:val="24"/>
              </w:rPr>
            </w:pPr>
            <w:r w:rsidRPr="00CB1921">
              <w:rPr>
                <w:sz w:val="24"/>
                <w:szCs w:val="24"/>
              </w:rPr>
              <w:t>из них</w:t>
            </w:r>
          </w:p>
        </w:tc>
        <w:tc>
          <w:tcPr>
            <w:tcW w:w="1346" w:type="dxa"/>
            <w:vAlign w:val="center"/>
          </w:tcPr>
          <w:p w14:paraId="5BB7C7CF" w14:textId="77777777" w:rsidR="00FC735C" w:rsidRPr="004262D6" w:rsidRDefault="00FC735C" w:rsidP="00FC73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479464A" w14:textId="77777777" w:rsidR="00FC735C" w:rsidRPr="0016772B" w:rsidRDefault="00FC735C" w:rsidP="00FC73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B8A428D" w14:textId="77777777" w:rsidR="00FC735C" w:rsidRPr="005C413F" w:rsidRDefault="00FC735C" w:rsidP="00FC735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C735C" w:rsidRPr="00CB1921" w14:paraId="26821855" w14:textId="77777777" w:rsidTr="004262D6">
        <w:tc>
          <w:tcPr>
            <w:tcW w:w="5495" w:type="dxa"/>
            <w:vAlign w:val="center"/>
          </w:tcPr>
          <w:p w14:paraId="7F02FA3C" w14:textId="0DD4B8EF" w:rsidR="00FC735C" w:rsidRPr="00CB1921" w:rsidRDefault="00DD64A6" w:rsidP="004262D6">
            <w:pPr>
              <w:rPr>
                <w:sz w:val="24"/>
                <w:szCs w:val="24"/>
              </w:rPr>
            </w:pPr>
            <w:r w:rsidRPr="00CB1921">
              <w:rPr>
                <w:sz w:val="24"/>
                <w:szCs w:val="24"/>
              </w:rPr>
              <w:t xml:space="preserve">- </w:t>
            </w:r>
            <w:r w:rsidR="004262D6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346" w:type="dxa"/>
            <w:vAlign w:val="center"/>
          </w:tcPr>
          <w:p w14:paraId="3046D10D" w14:textId="6E26DCA5" w:rsidR="00FC735C" w:rsidRPr="004262D6" w:rsidRDefault="004262D6" w:rsidP="004262D6">
            <w:pPr>
              <w:jc w:val="center"/>
              <w:rPr>
                <w:sz w:val="24"/>
                <w:szCs w:val="24"/>
              </w:rPr>
            </w:pPr>
            <w:r w:rsidRPr="004262D6">
              <w:rPr>
                <w:sz w:val="24"/>
                <w:szCs w:val="24"/>
              </w:rPr>
              <w:t>118,0</w:t>
            </w:r>
          </w:p>
        </w:tc>
        <w:tc>
          <w:tcPr>
            <w:tcW w:w="1347" w:type="dxa"/>
            <w:vAlign w:val="center"/>
          </w:tcPr>
          <w:p w14:paraId="27CE9FF0" w14:textId="720905A7" w:rsidR="00FC735C" w:rsidRPr="0016772B" w:rsidRDefault="00FC735C" w:rsidP="0016772B">
            <w:pPr>
              <w:jc w:val="center"/>
              <w:rPr>
                <w:sz w:val="24"/>
                <w:szCs w:val="24"/>
              </w:rPr>
            </w:pPr>
            <w:r w:rsidRPr="0016772B">
              <w:rPr>
                <w:sz w:val="24"/>
                <w:szCs w:val="24"/>
              </w:rPr>
              <w:t>13</w:t>
            </w:r>
            <w:r w:rsidR="0016772B" w:rsidRPr="0016772B">
              <w:rPr>
                <w:sz w:val="24"/>
                <w:szCs w:val="24"/>
              </w:rPr>
              <w:t>5,0</w:t>
            </w:r>
          </w:p>
        </w:tc>
        <w:tc>
          <w:tcPr>
            <w:tcW w:w="1985" w:type="dxa"/>
            <w:vAlign w:val="center"/>
          </w:tcPr>
          <w:p w14:paraId="3CDA8737" w14:textId="43FF99BE" w:rsidR="00FC735C" w:rsidRPr="005C413F" w:rsidRDefault="00DD64A6" w:rsidP="005C413F">
            <w:pPr>
              <w:jc w:val="center"/>
              <w:rPr>
                <w:i/>
                <w:sz w:val="24"/>
                <w:szCs w:val="24"/>
              </w:rPr>
            </w:pPr>
            <w:r w:rsidRPr="005C413F">
              <w:rPr>
                <w:i/>
                <w:sz w:val="24"/>
                <w:szCs w:val="24"/>
              </w:rPr>
              <w:t>-</w:t>
            </w:r>
            <w:r w:rsidR="005C413F" w:rsidRPr="005C413F">
              <w:rPr>
                <w:i/>
                <w:sz w:val="24"/>
                <w:szCs w:val="24"/>
              </w:rPr>
              <w:t>17,0</w:t>
            </w:r>
          </w:p>
        </w:tc>
      </w:tr>
      <w:tr w:rsidR="00FC735C" w:rsidRPr="00CB1921" w14:paraId="52127F04" w14:textId="77777777" w:rsidTr="004262D6">
        <w:tc>
          <w:tcPr>
            <w:tcW w:w="5495" w:type="dxa"/>
            <w:vAlign w:val="center"/>
          </w:tcPr>
          <w:p w14:paraId="4A96D900" w14:textId="545B9F77" w:rsidR="00FC735C" w:rsidRPr="00876939" w:rsidRDefault="00DD64A6" w:rsidP="004262D6">
            <w:pPr>
              <w:rPr>
                <w:sz w:val="24"/>
                <w:szCs w:val="24"/>
              </w:rPr>
            </w:pPr>
            <w:r w:rsidRPr="00876939">
              <w:rPr>
                <w:sz w:val="24"/>
                <w:szCs w:val="24"/>
              </w:rPr>
              <w:t xml:space="preserve">- </w:t>
            </w:r>
            <w:r w:rsidR="004262D6" w:rsidRPr="00876939">
              <w:rPr>
                <w:sz w:val="24"/>
                <w:szCs w:val="24"/>
              </w:rPr>
              <w:t>т</w:t>
            </w:r>
            <w:r w:rsidR="00FC735C" w:rsidRPr="00876939">
              <w:rPr>
                <w:sz w:val="24"/>
                <w:szCs w:val="24"/>
              </w:rPr>
              <w:t>орговля</w:t>
            </w:r>
            <w:r w:rsidRPr="00876939">
              <w:rPr>
                <w:sz w:val="24"/>
                <w:szCs w:val="24"/>
              </w:rPr>
              <w:t xml:space="preserve"> оптовая и розничная</w:t>
            </w:r>
            <w:r w:rsidR="00FC735C" w:rsidRPr="00876939">
              <w:rPr>
                <w:sz w:val="24"/>
                <w:szCs w:val="24"/>
              </w:rPr>
              <w:t>,</w:t>
            </w:r>
            <w:r w:rsidRPr="00876939">
              <w:rPr>
                <w:sz w:val="24"/>
                <w:szCs w:val="24"/>
              </w:rPr>
              <w:br/>
              <w:t xml:space="preserve">  </w:t>
            </w:r>
            <w:r w:rsidR="00FC735C" w:rsidRPr="00876939">
              <w:rPr>
                <w:sz w:val="24"/>
                <w:szCs w:val="24"/>
              </w:rPr>
              <w:t xml:space="preserve"> ремонт автотранспортных средств </w:t>
            </w:r>
          </w:p>
        </w:tc>
        <w:tc>
          <w:tcPr>
            <w:tcW w:w="1346" w:type="dxa"/>
            <w:vAlign w:val="center"/>
          </w:tcPr>
          <w:p w14:paraId="180FAF4B" w14:textId="62AE7082" w:rsidR="00FC735C" w:rsidRPr="00876939" w:rsidRDefault="00FC735C" w:rsidP="00876939">
            <w:pPr>
              <w:jc w:val="center"/>
              <w:rPr>
                <w:sz w:val="24"/>
                <w:szCs w:val="24"/>
              </w:rPr>
            </w:pPr>
            <w:r w:rsidRPr="00876939">
              <w:rPr>
                <w:sz w:val="24"/>
                <w:szCs w:val="24"/>
              </w:rPr>
              <w:t>11</w:t>
            </w:r>
            <w:r w:rsidR="00876939" w:rsidRPr="00876939">
              <w:rPr>
                <w:sz w:val="24"/>
                <w:szCs w:val="24"/>
              </w:rPr>
              <w:t>5</w:t>
            </w:r>
            <w:r w:rsidR="006B5932" w:rsidRPr="00876939">
              <w:rPr>
                <w:sz w:val="24"/>
                <w:szCs w:val="24"/>
              </w:rPr>
              <w:t>,0</w:t>
            </w:r>
          </w:p>
        </w:tc>
        <w:tc>
          <w:tcPr>
            <w:tcW w:w="1347" w:type="dxa"/>
            <w:vAlign w:val="center"/>
          </w:tcPr>
          <w:p w14:paraId="2CC47F01" w14:textId="1A3B8DD6" w:rsidR="00FC735C" w:rsidRPr="0016772B" w:rsidRDefault="0016772B" w:rsidP="006B5932">
            <w:pPr>
              <w:jc w:val="center"/>
              <w:rPr>
                <w:sz w:val="24"/>
                <w:szCs w:val="24"/>
              </w:rPr>
            </w:pPr>
            <w:r w:rsidRPr="0016772B">
              <w:rPr>
                <w:sz w:val="24"/>
                <w:szCs w:val="24"/>
              </w:rPr>
              <w:t>128,9</w:t>
            </w:r>
          </w:p>
        </w:tc>
        <w:tc>
          <w:tcPr>
            <w:tcW w:w="1985" w:type="dxa"/>
            <w:vAlign w:val="center"/>
          </w:tcPr>
          <w:p w14:paraId="09490A08" w14:textId="5B7C2B63" w:rsidR="00FC735C" w:rsidRPr="005C413F" w:rsidRDefault="00DD64A6" w:rsidP="005C413F">
            <w:pPr>
              <w:jc w:val="center"/>
              <w:rPr>
                <w:i/>
                <w:sz w:val="24"/>
                <w:szCs w:val="24"/>
              </w:rPr>
            </w:pPr>
            <w:r w:rsidRPr="005C413F">
              <w:rPr>
                <w:i/>
                <w:sz w:val="24"/>
                <w:szCs w:val="24"/>
              </w:rPr>
              <w:t>-</w:t>
            </w:r>
            <w:r w:rsidR="005C413F" w:rsidRPr="005C413F">
              <w:rPr>
                <w:i/>
                <w:sz w:val="24"/>
                <w:szCs w:val="24"/>
              </w:rPr>
              <w:t>13,9</w:t>
            </w:r>
          </w:p>
        </w:tc>
      </w:tr>
      <w:tr w:rsidR="0008181D" w:rsidRPr="00876939" w14:paraId="16426146" w14:textId="77777777" w:rsidTr="004262D6">
        <w:tc>
          <w:tcPr>
            <w:tcW w:w="5495" w:type="dxa"/>
            <w:vAlign w:val="center"/>
          </w:tcPr>
          <w:p w14:paraId="3959627C" w14:textId="0B9A6764" w:rsidR="00876939" w:rsidRPr="00876939" w:rsidRDefault="00876939" w:rsidP="00DD64A6">
            <w:pPr>
              <w:rPr>
                <w:sz w:val="24"/>
                <w:szCs w:val="24"/>
              </w:rPr>
            </w:pPr>
            <w:r w:rsidRPr="00876939">
              <w:rPr>
                <w:sz w:val="24"/>
                <w:szCs w:val="24"/>
              </w:rPr>
              <w:t>- транспортировка и хранение</w:t>
            </w:r>
          </w:p>
        </w:tc>
        <w:tc>
          <w:tcPr>
            <w:tcW w:w="1346" w:type="dxa"/>
            <w:vAlign w:val="center"/>
          </w:tcPr>
          <w:p w14:paraId="35240F41" w14:textId="3D7D1A34" w:rsidR="00876939" w:rsidRPr="00876939" w:rsidRDefault="00876939" w:rsidP="00FC735C">
            <w:pPr>
              <w:jc w:val="center"/>
              <w:rPr>
                <w:sz w:val="24"/>
                <w:szCs w:val="24"/>
              </w:rPr>
            </w:pPr>
            <w:r w:rsidRPr="00876939">
              <w:rPr>
                <w:sz w:val="24"/>
                <w:szCs w:val="24"/>
              </w:rPr>
              <w:t>113,2</w:t>
            </w:r>
          </w:p>
        </w:tc>
        <w:tc>
          <w:tcPr>
            <w:tcW w:w="1347" w:type="dxa"/>
            <w:vAlign w:val="center"/>
          </w:tcPr>
          <w:p w14:paraId="436A1325" w14:textId="79BD14D8" w:rsidR="00876939" w:rsidRPr="0016772B" w:rsidRDefault="0016772B" w:rsidP="00FC735C">
            <w:pPr>
              <w:jc w:val="center"/>
              <w:rPr>
                <w:sz w:val="24"/>
                <w:szCs w:val="24"/>
              </w:rPr>
            </w:pPr>
            <w:r w:rsidRPr="0016772B">
              <w:rPr>
                <w:sz w:val="24"/>
                <w:szCs w:val="24"/>
              </w:rPr>
              <w:t>118,2</w:t>
            </w:r>
          </w:p>
        </w:tc>
        <w:tc>
          <w:tcPr>
            <w:tcW w:w="1985" w:type="dxa"/>
            <w:vAlign w:val="center"/>
          </w:tcPr>
          <w:p w14:paraId="576D46CF" w14:textId="45996EA6" w:rsidR="00876939" w:rsidRPr="005C413F" w:rsidRDefault="005C413F" w:rsidP="00FC735C">
            <w:pPr>
              <w:jc w:val="center"/>
              <w:rPr>
                <w:i/>
                <w:sz w:val="24"/>
                <w:szCs w:val="24"/>
              </w:rPr>
            </w:pPr>
            <w:r w:rsidRPr="005C413F">
              <w:rPr>
                <w:i/>
                <w:sz w:val="24"/>
                <w:szCs w:val="24"/>
              </w:rPr>
              <w:t>-5,0</w:t>
            </w:r>
          </w:p>
        </w:tc>
      </w:tr>
      <w:tr w:rsidR="0008181D" w:rsidRPr="00876939" w14:paraId="033B2ED5" w14:textId="77777777" w:rsidTr="004262D6">
        <w:tc>
          <w:tcPr>
            <w:tcW w:w="5495" w:type="dxa"/>
            <w:vAlign w:val="center"/>
          </w:tcPr>
          <w:p w14:paraId="6CAEF689" w14:textId="4927228F" w:rsidR="00876939" w:rsidRPr="00876939" w:rsidRDefault="00876939" w:rsidP="00876939">
            <w:pPr>
              <w:rPr>
                <w:sz w:val="24"/>
                <w:szCs w:val="24"/>
              </w:rPr>
            </w:pPr>
            <w:r w:rsidRPr="00876939">
              <w:rPr>
                <w:sz w:val="24"/>
                <w:szCs w:val="24"/>
              </w:rPr>
              <w:t>- информация и связь</w:t>
            </w:r>
          </w:p>
        </w:tc>
        <w:tc>
          <w:tcPr>
            <w:tcW w:w="1346" w:type="dxa"/>
            <w:vAlign w:val="center"/>
          </w:tcPr>
          <w:p w14:paraId="0F34E500" w14:textId="7D659220" w:rsidR="00876939" w:rsidRPr="00876939" w:rsidRDefault="00876939" w:rsidP="00FC7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114,5</w:t>
            </w:r>
          </w:p>
        </w:tc>
        <w:tc>
          <w:tcPr>
            <w:tcW w:w="1347" w:type="dxa"/>
            <w:vAlign w:val="center"/>
          </w:tcPr>
          <w:p w14:paraId="7B41F4CF" w14:textId="4DC069D3" w:rsidR="00876939" w:rsidRPr="005C413F" w:rsidRDefault="0016772B" w:rsidP="00FC735C">
            <w:pPr>
              <w:jc w:val="center"/>
              <w:rPr>
                <w:sz w:val="24"/>
                <w:szCs w:val="24"/>
              </w:rPr>
            </w:pPr>
            <w:r w:rsidRPr="005C413F">
              <w:rPr>
                <w:sz w:val="24"/>
                <w:szCs w:val="24"/>
              </w:rPr>
              <w:t>118,5</w:t>
            </w:r>
          </w:p>
        </w:tc>
        <w:tc>
          <w:tcPr>
            <w:tcW w:w="1985" w:type="dxa"/>
            <w:vAlign w:val="center"/>
          </w:tcPr>
          <w:p w14:paraId="2C5991CD" w14:textId="2A36AF8C" w:rsidR="00876939" w:rsidRPr="005C413F" w:rsidRDefault="005C413F" w:rsidP="00FC735C">
            <w:pPr>
              <w:jc w:val="center"/>
              <w:rPr>
                <w:i/>
                <w:sz w:val="24"/>
                <w:szCs w:val="24"/>
              </w:rPr>
            </w:pPr>
            <w:r w:rsidRPr="005C413F">
              <w:rPr>
                <w:i/>
                <w:sz w:val="24"/>
                <w:szCs w:val="24"/>
              </w:rPr>
              <w:t>-4,0</w:t>
            </w:r>
          </w:p>
        </w:tc>
      </w:tr>
      <w:tr w:rsidR="0066173D" w:rsidRPr="00876939" w14:paraId="022FCD36" w14:textId="77777777" w:rsidTr="004262D6">
        <w:tc>
          <w:tcPr>
            <w:tcW w:w="5495" w:type="dxa"/>
            <w:vAlign w:val="center"/>
          </w:tcPr>
          <w:p w14:paraId="60CE233A" w14:textId="4CE281DC" w:rsidR="0066173D" w:rsidRPr="00876939" w:rsidRDefault="0066173D" w:rsidP="00DD6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гостиницы и предприятия общепита</w:t>
            </w:r>
          </w:p>
        </w:tc>
        <w:tc>
          <w:tcPr>
            <w:tcW w:w="1346" w:type="dxa"/>
            <w:vAlign w:val="center"/>
          </w:tcPr>
          <w:p w14:paraId="5F2A53AA" w14:textId="21199BC9" w:rsidR="0066173D" w:rsidRDefault="0066173D" w:rsidP="00FC7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1347" w:type="dxa"/>
            <w:vAlign w:val="center"/>
          </w:tcPr>
          <w:p w14:paraId="75D89AAA" w14:textId="65D594F5" w:rsidR="0066173D" w:rsidRPr="005C413F" w:rsidRDefault="0016772B" w:rsidP="00FC735C">
            <w:pPr>
              <w:jc w:val="center"/>
              <w:rPr>
                <w:sz w:val="24"/>
                <w:szCs w:val="24"/>
              </w:rPr>
            </w:pPr>
            <w:r w:rsidRPr="005C413F">
              <w:rPr>
                <w:sz w:val="24"/>
                <w:szCs w:val="24"/>
              </w:rPr>
              <w:t>118,0</w:t>
            </w:r>
          </w:p>
        </w:tc>
        <w:tc>
          <w:tcPr>
            <w:tcW w:w="1985" w:type="dxa"/>
            <w:vAlign w:val="center"/>
          </w:tcPr>
          <w:p w14:paraId="11B259E8" w14:textId="0EF94E27" w:rsidR="0066173D" w:rsidRPr="005C413F" w:rsidRDefault="005C413F" w:rsidP="00FC735C">
            <w:pPr>
              <w:jc w:val="center"/>
              <w:rPr>
                <w:i/>
                <w:sz w:val="24"/>
                <w:szCs w:val="24"/>
              </w:rPr>
            </w:pPr>
            <w:r w:rsidRPr="005C413F">
              <w:rPr>
                <w:i/>
                <w:sz w:val="24"/>
                <w:szCs w:val="24"/>
              </w:rPr>
              <w:t>-8,2</w:t>
            </w:r>
          </w:p>
        </w:tc>
      </w:tr>
      <w:tr w:rsidR="0008181D" w:rsidRPr="00876939" w14:paraId="0A9A01E0" w14:textId="77777777" w:rsidTr="004262D6">
        <w:tc>
          <w:tcPr>
            <w:tcW w:w="5495" w:type="dxa"/>
            <w:vAlign w:val="center"/>
          </w:tcPr>
          <w:p w14:paraId="405EC5C5" w14:textId="5146A034" w:rsidR="00876939" w:rsidRPr="00876939" w:rsidRDefault="00876939" w:rsidP="00DD64A6">
            <w:pPr>
              <w:rPr>
                <w:sz w:val="24"/>
                <w:szCs w:val="24"/>
              </w:rPr>
            </w:pPr>
            <w:r w:rsidRPr="00876939">
              <w:rPr>
                <w:sz w:val="24"/>
                <w:szCs w:val="24"/>
              </w:rPr>
              <w:t>- финансовая и страховая деятельность</w:t>
            </w:r>
          </w:p>
        </w:tc>
        <w:tc>
          <w:tcPr>
            <w:tcW w:w="1346" w:type="dxa"/>
            <w:vAlign w:val="center"/>
          </w:tcPr>
          <w:p w14:paraId="0ED5EC10" w14:textId="1D7CBCB7" w:rsidR="00876939" w:rsidRPr="00876939" w:rsidRDefault="00876939" w:rsidP="00FC7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108,3</w:t>
            </w:r>
          </w:p>
        </w:tc>
        <w:tc>
          <w:tcPr>
            <w:tcW w:w="1347" w:type="dxa"/>
            <w:vAlign w:val="center"/>
          </w:tcPr>
          <w:p w14:paraId="3FCDDEF4" w14:textId="69A88FED" w:rsidR="00876939" w:rsidRPr="005C413F" w:rsidRDefault="0016772B" w:rsidP="00FC735C">
            <w:pPr>
              <w:jc w:val="center"/>
              <w:rPr>
                <w:sz w:val="24"/>
                <w:szCs w:val="24"/>
              </w:rPr>
            </w:pPr>
            <w:r w:rsidRPr="005C413F">
              <w:rPr>
                <w:sz w:val="24"/>
                <w:szCs w:val="24"/>
              </w:rPr>
              <w:t>124,1</w:t>
            </w:r>
          </w:p>
        </w:tc>
        <w:tc>
          <w:tcPr>
            <w:tcW w:w="1985" w:type="dxa"/>
            <w:vAlign w:val="center"/>
          </w:tcPr>
          <w:p w14:paraId="57EF18DF" w14:textId="0D37DBCD" w:rsidR="00876939" w:rsidRPr="005C413F" w:rsidRDefault="005C413F" w:rsidP="00FC735C">
            <w:pPr>
              <w:jc w:val="center"/>
              <w:rPr>
                <w:i/>
                <w:sz w:val="24"/>
                <w:szCs w:val="24"/>
              </w:rPr>
            </w:pPr>
            <w:r w:rsidRPr="005C413F">
              <w:rPr>
                <w:i/>
                <w:sz w:val="24"/>
                <w:szCs w:val="24"/>
              </w:rPr>
              <w:t>-15,8</w:t>
            </w:r>
          </w:p>
        </w:tc>
      </w:tr>
      <w:tr w:rsidR="0066173D" w:rsidRPr="00CB1921" w14:paraId="6A4DFCA7" w14:textId="77777777" w:rsidTr="004262D6">
        <w:tc>
          <w:tcPr>
            <w:tcW w:w="5495" w:type="dxa"/>
            <w:vAlign w:val="center"/>
          </w:tcPr>
          <w:p w14:paraId="5CB06A59" w14:textId="289CC40B" w:rsidR="0066173D" w:rsidRPr="00876939" w:rsidRDefault="0066173D" w:rsidP="00876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операции с недвижимым имуществом</w:t>
            </w:r>
          </w:p>
        </w:tc>
        <w:tc>
          <w:tcPr>
            <w:tcW w:w="1346" w:type="dxa"/>
            <w:vAlign w:val="center"/>
          </w:tcPr>
          <w:p w14:paraId="76ECC041" w14:textId="6E7A33ED" w:rsidR="0066173D" w:rsidRPr="00876939" w:rsidRDefault="0066173D" w:rsidP="00FC7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1347" w:type="dxa"/>
            <w:vAlign w:val="center"/>
          </w:tcPr>
          <w:p w14:paraId="73987B57" w14:textId="02A673DB" w:rsidR="0066173D" w:rsidRPr="005C413F" w:rsidRDefault="0016772B" w:rsidP="00FC735C">
            <w:pPr>
              <w:jc w:val="center"/>
              <w:rPr>
                <w:sz w:val="24"/>
                <w:szCs w:val="24"/>
              </w:rPr>
            </w:pPr>
            <w:r w:rsidRPr="005C413F">
              <w:rPr>
                <w:sz w:val="24"/>
                <w:szCs w:val="24"/>
              </w:rPr>
              <w:t>131,3</w:t>
            </w:r>
          </w:p>
        </w:tc>
        <w:tc>
          <w:tcPr>
            <w:tcW w:w="1985" w:type="dxa"/>
            <w:vAlign w:val="center"/>
          </w:tcPr>
          <w:p w14:paraId="3BC0B0DE" w14:textId="32F812B4" w:rsidR="0066173D" w:rsidRPr="005C413F" w:rsidRDefault="005C413F" w:rsidP="00FC735C">
            <w:pPr>
              <w:jc w:val="center"/>
              <w:rPr>
                <w:i/>
                <w:sz w:val="24"/>
                <w:szCs w:val="24"/>
              </w:rPr>
            </w:pPr>
            <w:r w:rsidRPr="005C413F">
              <w:rPr>
                <w:i/>
                <w:sz w:val="24"/>
                <w:szCs w:val="24"/>
              </w:rPr>
              <w:t>-12,1</w:t>
            </w:r>
          </w:p>
        </w:tc>
      </w:tr>
      <w:tr w:rsidR="00876939" w:rsidRPr="00CB1921" w14:paraId="1E4B0F65" w14:textId="77777777" w:rsidTr="004262D6">
        <w:tc>
          <w:tcPr>
            <w:tcW w:w="5495" w:type="dxa"/>
            <w:vAlign w:val="center"/>
          </w:tcPr>
          <w:p w14:paraId="39B65315" w14:textId="1BC32444" w:rsidR="00876939" w:rsidRPr="00876939" w:rsidRDefault="00876939" w:rsidP="00876939">
            <w:pPr>
              <w:rPr>
                <w:sz w:val="24"/>
                <w:szCs w:val="24"/>
              </w:rPr>
            </w:pPr>
            <w:r w:rsidRPr="00876939">
              <w:rPr>
                <w:sz w:val="24"/>
                <w:szCs w:val="24"/>
              </w:rPr>
              <w:t xml:space="preserve">- профессиональная, научная и техническая </w:t>
            </w:r>
            <w:r w:rsidRPr="00876939">
              <w:rPr>
                <w:sz w:val="24"/>
                <w:szCs w:val="24"/>
              </w:rPr>
              <w:br/>
              <w:t xml:space="preserve">  деятельность</w:t>
            </w:r>
          </w:p>
        </w:tc>
        <w:tc>
          <w:tcPr>
            <w:tcW w:w="1346" w:type="dxa"/>
            <w:vAlign w:val="center"/>
          </w:tcPr>
          <w:p w14:paraId="229E27BE" w14:textId="16EEF15B" w:rsidR="00876939" w:rsidRPr="00876939" w:rsidRDefault="00876939" w:rsidP="00FC735C">
            <w:pPr>
              <w:jc w:val="center"/>
              <w:rPr>
                <w:sz w:val="24"/>
                <w:szCs w:val="24"/>
              </w:rPr>
            </w:pPr>
            <w:r w:rsidRPr="00876939">
              <w:rPr>
                <w:sz w:val="24"/>
                <w:szCs w:val="24"/>
              </w:rPr>
              <w:t>91,8</w:t>
            </w:r>
          </w:p>
        </w:tc>
        <w:tc>
          <w:tcPr>
            <w:tcW w:w="1347" w:type="dxa"/>
            <w:vAlign w:val="center"/>
          </w:tcPr>
          <w:p w14:paraId="28677912" w14:textId="46B75C98" w:rsidR="00876939" w:rsidRPr="005C413F" w:rsidRDefault="0016772B" w:rsidP="00FC735C">
            <w:pPr>
              <w:jc w:val="center"/>
              <w:rPr>
                <w:sz w:val="24"/>
                <w:szCs w:val="24"/>
              </w:rPr>
            </w:pPr>
            <w:r w:rsidRPr="005C413F">
              <w:rPr>
                <w:sz w:val="24"/>
                <w:szCs w:val="24"/>
              </w:rPr>
              <w:t>111,2</w:t>
            </w:r>
          </w:p>
        </w:tc>
        <w:tc>
          <w:tcPr>
            <w:tcW w:w="1985" w:type="dxa"/>
            <w:vAlign w:val="center"/>
          </w:tcPr>
          <w:p w14:paraId="249C613C" w14:textId="71F244F3" w:rsidR="00876939" w:rsidRPr="005C413F" w:rsidRDefault="005C413F" w:rsidP="00FC735C">
            <w:pPr>
              <w:jc w:val="center"/>
              <w:rPr>
                <w:i/>
                <w:sz w:val="24"/>
                <w:szCs w:val="24"/>
              </w:rPr>
            </w:pPr>
            <w:r w:rsidRPr="005C413F">
              <w:rPr>
                <w:i/>
                <w:sz w:val="24"/>
                <w:szCs w:val="24"/>
              </w:rPr>
              <w:t>-19,4</w:t>
            </w:r>
          </w:p>
        </w:tc>
      </w:tr>
      <w:tr w:rsidR="0008181D" w:rsidRPr="0026317C" w14:paraId="65180364" w14:textId="77777777" w:rsidTr="004262D6">
        <w:tc>
          <w:tcPr>
            <w:tcW w:w="5495" w:type="dxa"/>
            <w:vAlign w:val="center"/>
          </w:tcPr>
          <w:p w14:paraId="7BBDFBF8" w14:textId="65470691" w:rsidR="0026317C" w:rsidRPr="0026317C" w:rsidRDefault="0026317C" w:rsidP="00DD64A6">
            <w:pPr>
              <w:rPr>
                <w:sz w:val="24"/>
                <w:szCs w:val="24"/>
              </w:rPr>
            </w:pPr>
            <w:r w:rsidRPr="0026317C">
              <w:rPr>
                <w:sz w:val="24"/>
                <w:szCs w:val="24"/>
              </w:rPr>
              <w:t>- административная деятельность</w:t>
            </w:r>
          </w:p>
        </w:tc>
        <w:tc>
          <w:tcPr>
            <w:tcW w:w="1346" w:type="dxa"/>
            <w:vAlign w:val="center"/>
          </w:tcPr>
          <w:p w14:paraId="427856D3" w14:textId="70D3D073" w:rsidR="0026317C" w:rsidRPr="0026317C" w:rsidRDefault="0026317C" w:rsidP="00FC735C">
            <w:pPr>
              <w:jc w:val="center"/>
              <w:rPr>
                <w:sz w:val="24"/>
                <w:szCs w:val="24"/>
              </w:rPr>
            </w:pPr>
            <w:r w:rsidRPr="0026317C">
              <w:rPr>
                <w:sz w:val="24"/>
                <w:szCs w:val="24"/>
              </w:rPr>
              <w:t>77,1</w:t>
            </w:r>
          </w:p>
        </w:tc>
        <w:tc>
          <w:tcPr>
            <w:tcW w:w="1347" w:type="dxa"/>
            <w:vAlign w:val="center"/>
          </w:tcPr>
          <w:p w14:paraId="1DA7AE8D" w14:textId="03680A5E" w:rsidR="0026317C" w:rsidRPr="005C413F" w:rsidRDefault="0016772B" w:rsidP="00FC735C">
            <w:pPr>
              <w:jc w:val="center"/>
              <w:rPr>
                <w:sz w:val="24"/>
                <w:szCs w:val="24"/>
              </w:rPr>
            </w:pPr>
            <w:r w:rsidRPr="005C413F">
              <w:rPr>
                <w:sz w:val="24"/>
                <w:szCs w:val="24"/>
              </w:rPr>
              <w:t>109,4</w:t>
            </w:r>
          </w:p>
        </w:tc>
        <w:tc>
          <w:tcPr>
            <w:tcW w:w="1985" w:type="dxa"/>
            <w:vAlign w:val="center"/>
          </w:tcPr>
          <w:p w14:paraId="44E01F27" w14:textId="57CAA421" w:rsidR="005C413F" w:rsidRPr="005C413F" w:rsidRDefault="005C413F" w:rsidP="005C413F">
            <w:pPr>
              <w:jc w:val="center"/>
              <w:rPr>
                <w:i/>
                <w:sz w:val="24"/>
                <w:szCs w:val="24"/>
              </w:rPr>
            </w:pPr>
            <w:r w:rsidRPr="005C413F">
              <w:rPr>
                <w:i/>
                <w:sz w:val="24"/>
                <w:szCs w:val="24"/>
              </w:rPr>
              <w:t>-32,3</w:t>
            </w:r>
          </w:p>
        </w:tc>
      </w:tr>
      <w:tr w:rsidR="00FC735C" w:rsidRPr="00CB1921" w14:paraId="2F59846D" w14:textId="77777777" w:rsidTr="004262D6">
        <w:tc>
          <w:tcPr>
            <w:tcW w:w="5495" w:type="dxa"/>
            <w:vAlign w:val="center"/>
          </w:tcPr>
          <w:p w14:paraId="2A9F9971" w14:textId="60DB4A9F" w:rsidR="00FC735C" w:rsidRPr="0026317C" w:rsidRDefault="00DD64A6" w:rsidP="0026317C">
            <w:pPr>
              <w:rPr>
                <w:sz w:val="24"/>
                <w:szCs w:val="24"/>
              </w:rPr>
            </w:pPr>
            <w:r w:rsidRPr="0026317C">
              <w:rPr>
                <w:sz w:val="24"/>
                <w:szCs w:val="24"/>
              </w:rPr>
              <w:t xml:space="preserve">- </w:t>
            </w:r>
            <w:r w:rsidR="0026317C" w:rsidRPr="0026317C">
              <w:rPr>
                <w:sz w:val="24"/>
                <w:szCs w:val="24"/>
              </w:rPr>
              <w:t>г</w:t>
            </w:r>
            <w:r w:rsidR="006B5932" w:rsidRPr="0026317C">
              <w:rPr>
                <w:sz w:val="24"/>
                <w:szCs w:val="24"/>
              </w:rPr>
              <w:t xml:space="preserve">осударственное управление, </w:t>
            </w:r>
            <w:r w:rsidRPr="0026317C">
              <w:rPr>
                <w:sz w:val="24"/>
                <w:szCs w:val="24"/>
              </w:rPr>
              <w:t xml:space="preserve">обеспечение </w:t>
            </w:r>
            <w:r w:rsidRPr="0026317C">
              <w:rPr>
                <w:sz w:val="24"/>
                <w:szCs w:val="24"/>
              </w:rPr>
              <w:br/>
              <w:t xml:space="preserve">  </w:t>
            </w:r>
            <w:r w:rsidR="006B5932" w:rsidRPr="0026317C">
              <w:rPr>
                <w:sz w:val="24"/>
                <w:szCs w:val="24"/>
              </w:rPr>
              <w:t>военн</w:t>
            </w:r>
            <w:r w:rsidRPr="0026317C">
              <w:rPr>
                <w:sz w:val="24"/>
                <w:szCs w:val="24"/>
              </w:rPr>
              <w:t>ой</w:t>
            </w:r>
            <w:r w:rsidR="006B5932" w:rsidRPr="0026317C">
              <w:rPr>
                <w:sz w:val="24"/>
                <w:szCs w:val="24"/>
              </w:rPr>
              <w:t xml:space="preserve"> безопасност</w:t>
            </w:r>
            <w:r w:rsidRPr="0026317C">
              <w:rPr>
                <w:sz w:val="24"/>
                <w:szCs w:val="24"/>
              </w:rPr>
              <w:t>и</w:t>
            </w:r>
            <w:r w:rsidR="006B5932" w:rsidRPr="0026317C">
              <w:rPr>
                <w:sz w:val="24"/>
                <w:szCs w:val="24"/>
              </w:rPr>
              <w:t>, соцобеспечение</w:t>
            </w:r>
          </w:p>
        </w:tc>
        <w:tc>
          <w:tcPr>
            <w:tcW w:w="1346" w:type="dxa"/>
            <w:vAlign w:val="center"/>
          </w:tcPr>
          <w:p w14:paraId="47CE477C" w14:textId="1658AA2E" w:rsidR="00FC735C" w:rsidRPr="0026317C" w:rsidRDefault="006B5932" w:rsidP="0026317C">
            <w:pPr>
              <w:jc w:val="center"/>
              <w:rPr>
                <w:sz w:val="24"/>
                <w:szCs w:val="24"/>
              </w:rPr>
            </w:pPr>
            <w:r w:rsidRPr="0026317C">
              <w:rPr>
                <w:sz w:val="24"/>
                <w:szCs w:val="24"/>
              </w:rPr>
              <w:t>108,</w:t>
            </w:r>
            <w:r w:rsidR="0026317C" w:rsidRPr="0026317C">
              <w:rPr>
                <w:sz w:val="24"/>
                <w:szCs w:val="24"/>
              </w:rPr>
              <w:t>1</w:t>
            </w:r>
          </w:p>
        </w:tc>
        <w:tc>
          <w:tcPr>
            <w:tcW w:w="1347" w:type="dxa"/>
            <w:vAlign w:val="center"/>
          </w:tcPr>
          <w:p w14:paraId="4F994C2B" w14:textId="696B7CB0" w:rsidR="00FC735C" w:rsidRPr="005C413F" w:rsidRDefault="006B5932" w:rsidP="0036765F">
            <w:pPr>
              <w:jc w:val="center"/>
              <w:rPr>
                <w:sz w:val="24"/>
                <w:szCs w:val="24"/>
              </w:rPr>
            </w:pPr>
            <w:r w:rsidRPr="005C413F">
              <w:rPr>
                <w:sz w:val="24"/>
                <w:szCs w:val="24"/>
              </w:rPr>
              <w:t>116,</w:t>
            </w:r>
            <w:r w:rsidR="0036765F" w:rsidRPr="005C413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470BEB95" w14:textId="41767587" w:rsidR="00FC735C" w:rsidRPr="005C413F" w:rsidRDefault="00CB1921" w:rsidP="00FC735C">
            <w:pPr>
              <w:jc w:val="center"/>
              <w:rPr>
                <w:i/>
                <w:sz w:val="24"/>
                <w:szCs w:val="24"/>
              </w:rPr>
            </w:pPr>
            <w:r w:rsidRPr="005C413F">
              <w:rPr>
                <w:i/>
                <w:sz w:val="24"/>
                <w:szCs w:val="24"/>
              </w:rPr>
              <w:t>-8,0</w:t>
            </w:r>
          </w:p>
        </w:tc>
      </w:tr>
      <w:tr w:rsidR="00FC735C" w:rsidRPr="00CB1921" w14:paraId="01CFCB45" w14:textId="77777777" w:rsidTr="004262D6">
        <w:tc>
          <w:tcPr>
            <w:tcW w:w="5495" w:type="dxa"/>
            <w:vAlign w:val="center"/>
          </w:tcPr>
          <w:p w14:paraId="183A2683" w14:textId="0C5524D7" w:rsidR="00FC735C" w:rsidRPr="00CB1921" w:rsidRDefault="00DD64A6" w:rsidP="0026317C">
            <w:pPr>
              <w:rPr>
                <w:sz w:val="24"/>
                <w:szCs w:val="24"/>
              </w:rPr>
            </w:pPr>
            <w:r w:rsidRPr="00CB1921">
              <w:rPr>
                <w:sz w:val="24"/>
                <w:szCs w:val="24"/>
              </w:rPr>
              <w:t xml:space="preserve">- </w:t>
            </w:r>
            <w:r w:rsidR="0026317C">
              <w:rPr>
                <w:sz w:val="24"/>
                <w:szCs w:val="24"/>
              </w:rPr>
              <w:t>о</w:t>
            </w:r>
            <w:r w:rsidR="006B5932" w:rsidRPr="00CB1921">
              <w:rPr>
                <w:sz w:val="24"/>
                <w:szCs w:val="24"/>
              </w:rPr>
              <w:t>бразование</w:t>
            </w:r>
          </w:p>
        </w:tc>
        <w:tc>
          <w:tcPr>
            <w:tcW w:w="1346" w:type="dxa"/>
            <w:vAlign w:val="center"/>
          </w:tcPr>
          <w:p w14:paraId="09E42C10" w14:textId="5EBA6FD6" w:rsidR="00FC735C" w:rsidRPr="0026317C" w:rsidRDefault="006B5932" w:rsidP="0026317C">
            <w:pPr>
              <w:jc w:val="center"/>
              <w:rPr>
                <w:sz w:val="24"/>
                <w:szCs w:val="24"/>
              </w:rPr>
            </w:pPr>
            <w:r w:rsidRPr="0026317C">
              <w:rPr>
                <w:sz w:val="24"/>
                <w:szCs w:val="24"/>
              </w:rPr>
              <w:t>12</w:t>
            </w:r>
            <w:r w:rsidR="0026317C" w:rsidRPr="0026317C">
              <w:rPr>
                <w:sz w:val="24"/>
                <w:szCs w:val="24"/>
              </w:rPr>
              <w:t>2,9</w:t>
            </w:r>
          </w:p>
        </w:tc>
        <w:tc>
          <w:tcPr>
            <w:tcW w:w="1347" w:type="dxa"/>
            <w:vAlign w:val="center"/>
          </w:tcPr>
          <w:p w14:paraId="117B0555" w14:textId="7082C16F" w:rsidR="00FC735C" w:rsidRPr="005C413F" w:rsidRDefault="006B5932" w:rsidP="0036765F">
            <w:pPr>
              <w:jc w:val="center"/>
              <w:rPr>
                <w:sz w:val="24"/>
                <w:szCs w:val="24"/>
              </w:rPr>
            </w:pPr>
            <w:r w:rsidRPr="005C413F">
              <w:rPr>
                <w:sz w:val="24"/>
                <w:szCs w:val="24"/>
              </w:rPr>
              <w:t>11</w:t>
            </w:r>
            <w:r w:rsidR="0036765F" w:rsidRPr="005C413F">
              <w:rPr>
                <w:sz w:val="24"/>
                <w:szCs w:val="24"/>
              </w:rPr>
              <w:t>8</w:t>
            </w:r>
            <w:r w:rsidRPr="005C413F">
              <w:rPr>
                <w:sz w:val="24"/>
                <w:szCs w:val="24"/>
              </w:rPr>
              <w:t>,4</w:t>
            </w:r>
          </w:p>
        </w:tc>
        <w:tc>
          <w:tcPr>
            <w:tcW w:w="1985" w:type="dxa"/>
            <w:vAlign w:val="center"/>
          </w:tcPr>
          <w:p w14:paraId="3788451A" w14:textId="14E10488" w:rsidR="00FC735C" w:rsidRPr="005C413F" w:rsidRDefault="00CB1921" w:rsidP="005C413F">
            <w:pPr>
              <w:jc w:val="center"/>
              <w:rPr>
                <w:i/>
                <w:sz w:val="24"/>
                <w:szCs w:val="24"/>
              </w:rPr>
            </w:pPr>
            <w:r w:rsidRPr="005C413F">
              <w:rPr>
                <w:i/>
                <w:sz w:val="24"/>
                <w:szCs w:val="24"/>
              </w:rPr>
              <w:t>+</w:t>
            </w:r>
            <w:r w:rsidR="005C413F" w:rsidRPr="005C413F">
              <w:rPr>
                <w:i/>
                <w:sz w:val="24"/>
                <w:szCs w:val="24"/>
              </w:rPr>
              <w:t>4,5</w:t>
            </w:r>
          </w:p>
        </w:tc>
      </w:tr>
      <w:tr w:rsidR="00FC735C" w:rsidRPr="00CB1921" w14:paraId="0E00DE5E" w14:textId="77777777" w:rsidTr="004262D6">
        <w:tc>
          <w:tcPr>
            <w:tcW w:w="5495" w:type="dxa"/>
          </w:tcPr>
          <w:p w14:paraId="1BB5BADC" w14:textId="0EA3A7B2" w:rsidR="00FC735C" w:rsidRPr="00CB1921" w:rsidRDefault="00DD64A6" w:rsidP="0026317C">
            <w:pPr>
              <w:jc w:val="both"/>
              <w:rPr>
                <w:sz w:val="24"/>
                <w:szCs w:val="24"/>
              </w:rPr>
            </w:pPr>
            <w:r w:rsidRPr="00CB1921">
              <w:rPr>
                <w:sz w:val="24"/>
                <w:szCs w:val="24"/>
              </w:rPr>
              <w:t xml:space="preserve">- </w:t>
            </w:r>
            <w:r w:rsidR="0026317C">
              <w:rPr>
                <w:sz w:val="24"/>
                <w:szCs w:val="24"/>
              </w:rPr>
              <w:t>з</w:t>
            </w:r>
            <w:r w:rsidRPr="00CB1921">
              <w:rPr>
                <w:sz w:val="24"/>
                <w:szCs w:val="24"/>
              </w:rPr>
              <w:t>дравоохранение и социальные услуги</w:t>
            </w:r>
          </w:p>
        </w:tc>
        <w:tc>
          <w:tcPr>
            <w:tcW w:w="1346" w:type="dxa"/>
            <w:vAlign w:val="center"/>
          </w:tcPr>
          <w:p w14:paraId="25CE4485" w14:textId="01A6EF26" w:rsidR="00FC735C" w:rsidRPr="0026317C" w:rsidRDefault="00DD64A6" w:rsidP="0026317C">
            <w:pPr>
              <w:jc w:val="center"/>
              <w:rPr>
                <w:sz w:val="24"/>
                <w:szCs w:val="24"/>
              </w:rPr>
            </w:pPr>
            <w:r w:rsidRPr="0026317C">
              <w:rPr>
                <w:sz w:val="24"/>
                <w:szCs w:val="24"/>
              </w:rPr>
              <w:t>12</w:t>
            </w:r>
            <w:r w:rsidR="0026317C" w:rsidRPr="0026317C">
              <w:rPr>
                <w:sz w:val="24"/>
                <w:szCs w:val="24"/>
              </w:rPr>
              <w:t>2,3</w:t>
            </w:r>
          </w:p>
        </w:tc>
        <w:tc>
          <w:tcPr>
            <w:tcW w:w="1347" w:type="dxa"/>
            <w:vAlign w:val="center"/>
          </w:tcPr>
          <w:p w14:paraId="75276E71" w14:textId="344EE001" w:rsidR="00FC735C" w:rsidRPr="005C413F" w:rsidRDefault="00DD64A6" w:rsidP="0036765F">
            <w:pPr>
              <w:jc w:val="center"/>
              <w:rPr>
                <w:sz w:val="24"/>
                <w:szCs w:val="24"/>
              </w:rPr>
            </w:pPr>
            <w:r w:rsidRPr="005C413F">
              <w:rPr>
                <w:sz w:val="24"/>
                <w:szCs w:val="24"/>
              </w:rPr>
              <w:t>1</w:t>
            </w:r>
            <w:r w:rsidR="0036765F" w:rsidRPr="005C413F">
              <w:rPr>
                <w:sz w:val="24"/>
                <w:szCs w:val="24"/>
              </w:rPr>
              <w:t>21,3</w:t>
            </w:r>
          </w:p>
        </w:tc>
        <w:tc>
          <w:tcPr>
            <w:tcW w:w="1985" w:type="dxa"/>
            <w:vAlign w:val="center"/>
          </w:tcPr>
          <w:p w14:paraId="04C4D3E0" w14:textId="3390F8E2" w:rsidR="00FC735C" w:rsidRPr="005C413F" w:rsidRDefault="00CB1921" w:rsidP="005C413F">
            <w:pPr>
              <w:jc w:val="center"/>
              <w:rPr>
                <w:i/>
                <w:sz w:val="24"/>
                <w:szCs w:val="24"/>
              </w:rPr>
            </w:pPr>
            <w:r w:rsidRPr="005C413F">
              <w:rPr>
                <w:i/>
                <w:sz w:val="24"/>
                <w:szCs w:val="24"/>
              </w:rPr>
              <w:t>+</w:t>
            </w:r>
            <w:r w:rsidR="005C413F" w:rsidRPr="005C413F">
              <w:rPr>
                <w:i/>
                <w:sz w:val="24"/>
                <w:szCs w:val="24"/>
              </w:rPr>
              <w:t>1,0</w:t>
            </w:r>
          </w:p>
        </w:tc>
      </w:tr>
      <w:tr w:rsidR="00FC735C" w:rsidRPr="00CB1921" w14:paraId="41AF5AAA" w14:textId="77777777" w:rsidTr="004262D6">
        <w:tc>
          <w:tcPr>
            <w:tcW w:w="5495" w:type="dxa"/>
          </w:tcPr>
          <w:p w14:paraId="525F7325" w14:textId="3D37D56B" w:rsidR="00FC735C" w:rsidRPr="00CB1921" w:rsidRDefault="00DD64A6" w:rsidP="0026317C">
            <w:pPr>
              <w:jc w:val="both"/>
              <w:rPr>
                <w:sz w:val="24"/>
                <w:szCs w:val="24"/>
              </w:rPr>
            </w:pPr>
            <w:r w:rsidRPr="00CB1921">
              <w:rPr>
                <w:sz w:val="24"/>
                <w:szCs w:val="24"/>
              </w:rPr>
              <w:t xml:space="preserve">- </w:t>
            </w:r>
            <w:r w:rsidR="0026317C">
              <w:rPr>
                <w:sz w:val="24"/>
                <w:szCs w:val="24"/>
              </w:rPr>
              <w:t>к</w:t>
            </w:r>
            <w:r w:rsidRPr="00CB1921">
              <w:rPr>
                <w:sz w:val="24"/>
                <w:szCs w:val="24"/>
              </w:rPr>
              <w:t>ультура, спорт, организация досуга</w:t>
            </w:r>
          </w:p>
        </w:tc>
        <w:tc>
          <w:tcPr>
            <w:tcW w:w="1346" w:type="dxa"/>
            <w:vAlign w:val="center"/>
          </w:tcPr>
          <w:p w14:paraId="32D138B8" w14:textId="1FAEB81A" w:rsidR="00FC735C" w:rsidRPr="0026317C" w:rsidRDefault="00DD64A6" w:rsidP="0026317C">
            <w:pPr>
              <w:jc w:val="center"/>
              <w:rPr>
                <w:sz w:val="24"/>
                <w:szCs w:val="24"/>
              </w:rPr>
            </w:pPr>
            <w:r w:rsidRPr="0026317C">
              <w:rPr>
                <w:sz w:val="24"/>
                <w:szCs w:val="24"/>
              </w:rPr>
              <w:t>1</w:t>
            </w:r>
            <w:r w:rsidR="0026317C" w:rsidRPr="0026317C">
              <w:rPr>
                <w:sz w:val="24"/>
                <w:szCs w:val="24"/>
              </w:rPr>
              <w:t>15,5</w:t>
            </w:r>
          </w:p>
        </w:tc>
        <w:tc>
          <w:tcPr>
            <w:tcW w:w="1347" w:type="dxa"/>
            <w:vAlign w:val="center"/>
          </w:tcPr>
          <w:p w14:paraId="1F79C25D" w14:textId="21004E63" w:rsidR="00FC735C" w:rsidRPr="005C413F" w:rsidRDefault="00DD64A6" w:rsidP="0036765F">
            <w:pPr>
              <w:jc w:val="center"/>
              <w:rPr>
                <w:sz w:val="24"/>
                <w:szCs w:val="24"/>
              </w:rPr>
            </w:pPr>
            <w:r w:rsidRPr="005C413F">
              <w:rPr>
                <w:sz w:val="24"/>
                <w:szCs w:val="24"/>
              </w:rPr>
              <w:t>10</w:t>
            </w:r>
            <w:r w:rsidR="0036765F" w:rsidRPr="005C413F">
              <w:rPr>
                <w:sz w:val="24"/>
                <w:szCs w:val="24"/>
              </w:rPr>
              <w:t>5,8</w:t>
            </w:r>
          </w:p>
        </w:tc>
        <w:tc>
          <w:tcPr>
            <w:tcW w:w="1985" w:type="dxa"/>
            <w:vAlign w:val="center"/>
          </w:tcPr>
          <w:p w14:paraId="1D222342" w14:textId="6FBCDFD5" w:rsidR="00FC735C" w:rsidRPr="005C413F" w:rsidRDefault="00CB1921" w:rsidP="005C413F">
            <w:pPr>
              <w:jc w:val="center"/>
              <w:rPr>
                <w:i/>
                <w:sz w:val="24"/>
                <w:szCs w:val="24"/>
              </w:rPr>
            </w:pPr>
            <w:r w:rsidRPr="005C413F">
              <w:rPr>
                <w:i/>
                <w:sz w:val="24"/>
                <w:szCs w:val="24"/>
              </w:rPr>
              <w:t>+</w:t>
            </w:r>
            <w:r w:rsidR="005C413F" w:rsidRPr="005C413F">
              <w:rPr>
                <w:i/>
                <w:sz w:val="24"/>
                <w:szCs w:val="24"/>
              </w:rPr>
              <w:t>9,7</w:t>
            </w:r>
          </w:p>
        </w:tc>
      </w:tr>
    </w:tbl>
    <w:p w14:paraId="717AECB3" w14:textId="77777777" w:rsidR="00FC735C" w:rsidRPr="00CB1921" w:rsidRDefault="00FC735C" w:rsidP="00FC735C">
      <w:pPr>
        <w:spacing w:line="312" w:lineRule="auto"/>
        <w:ind w:firstLine="708"/>
        <w:jc w:val="both"/>
        <w:rPr>
          <w:sz w:val="18"/>
        </w:rPr>
      </w:pPr>
    </w:p>
    <w:p w14:paraId="503E5530" w14:textId="213227E4" w:rsidR="00FC735C" w:rsidRPr="00C16B08" w:rsidRDefault="00FC735C" w:rsidP="00FC735C">
      <w:pPr>
        <w:spacing w:line="312" w:lineRule="auto"/>
        <w:ind w:firstLine="709"/>
        <w:jc w:val="both"/>
        <w:rPr>
          <w:sz w:val="24"/>
        </w:rPr>
      </w:pPr>
      <w:r w:rsidRPr="00C16B08">
        <w:rPr>
          <w:sz w:val="24"/>
        </w:rPr>
        <w:t>По сведениям хозяйствующих субъектов, представленным для разработки прогноза на 2026-2028 годы, крупнейшие предприятия и организации, занимающие большой удельный вес в структуре ФЗП города Твери, показали замедление темпов роста показателя не только в оценке 2025 года, но и до 2028 года включительно:</w:t>
      </w:r>
    </w:p>
    <w:p w14:paraId="0256E457" w14:textId="5E510B31" w:rsidR="00FC735C" w:rsidRPr="00C16B08" w:rsidRDefault="00FC735C" w:rsidP="00FC735C">
      <w:pPr>
        <w:spacing w:line="312" w:lineRule="auto"/>
        <w:jc w:val="right"/>
        <w:rPr>
          <w:i/>
          <w:sz w:val="24"/>
        </w:rPr>
      </w:pPr>
      <w:r w:rsidRPr="00C16B08">
        <w:rPr>
          <w:i/>
          <w:sz w:val="24"/>
        </w:rPr>
        <w:t>в % к предыдущему году</w:t>
      </w:r>
    </w:p>
    <w:tbl>
      <w:tblPr>
        <w:tblStyle w:val="af2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746"/>
        <w:gridCol w:w="1746"/>
        <w:gridCol w:w="1746"/>
      </w:tblGrid>
      <w:tr w:rsidR="00FC735C" w:rsidRPr="00823600" w14:paraId="5919690E" w14:textId="77777777" w:rsidTr="00FC735C">
        <w:tc>
          <w:tcPr>
            <w:tcW w:w="5070" w:type="dxa"/>
            <w:vAlign w:val="center"/>
          </w:tcPr>
          <w:p w14:paraId="5A827F2C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Сведения организаций</w:t>
            </w:r>
          </w:p>
        </w:tc>
        <w:tc>
          <w:tcPr>
            <w:tcW w:w="1746" w:type="dxa"/>
            <w:vAlign w:val="center"/>
          </w:tcPr>
          <w:p w14:paraId="5B55A336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2024</w:t>
            </w:r>
          </w:p>
        </w:tc>
        <w:tc>
          <w:tcPr>
            <w:tcW w:w="1746" w:type="dxa"/>
            <w:vAlign w:val="center"/>
          </w:tcPr>
          <w:p w14:paraId="7F63327E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 xml:space="preserve">2025 </w:t>
            </w:r>
          </w:p>
          <w:p w14:paraId="1B9510D9" w14:textId="77777777" w:rsidR="00FC735C" w:rsidRPr="00823600" w:rsidRDefault="00FC735C" w:rsidP="00FC735C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823600">
              <w:rPr>
                <w:i/>
                <w:sz w:val="22"/>
                <w:szCs w:val="22"/>
              </w:rPr>
              <w:t>оценка</w:t>
            </w:r>
          </w:p>
        </w:tc>
        <w:tc>
          <w:tcPr>
            <w:tcW w:w="1746" w:type="dxa"/>
            <w:vAlign w:val="center"/>
          </w:tcPr>
          <w:p w14:paraId="40B41F16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 xml:space="preserve">2026-2028 </w:t>
            </w:r>
            <w:r w:rsidRPr="00823600">
              <w:rPr>
                <w:i/>
                <w:sz w:val="22"/>
                <w:szCs w:val="22"/>
              </w:rPr>
              <w:t>прогноз</w:t>
            </w:r>
          </w:p>
        </w:tc>
      </w:tr>
      <w:tr w:rsidR="00FC735C" w:rsidRPr="00823600" w14:paraId="31D736EB" w14:textId="77777777" w:rsidTr="00FC735C">
        <w:tc>
          <w:tcPr>
            <w:tcW w:w="5070" w:type="dxa"/>
            <w:vAlign w:val="center"/>
          </w:tcPr>
          <w:p w14:paraId="3EE024AA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ОАО «Тверской вагоностроительный завод»</w:t>
            </w:r>
          </w:p>
        </w:tc>
        <w:tc>
          <w:tcPr>
            <w:tcW w:w="1746" w:type="dxa"/>
            <w:vAlign w:val="center"/>
          </w:tcPr>
          <w:p w14:paraId="37EB5AC9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118,0</w:t>
            </w:r>
          </w:p>
        </w:tc>
        <w:tc>
          <w:tcPr>
            <w:tcW w:w="1746" w:type="dxa"/>
            <w:vAlign w:val="center"/>
          </w:tcPr>
          <w:p w14:paraId="5B06A05E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116,1</w:t>
            </w:r>
          </w:p>
        </w:tc>
        <w:tc>
          <w:tcPr>
            <w:tcW w:w="1746" w:type="dxa"/>
            <w:vAlign w:val="center"/>
          </w:tcPr>
          <w:p w14:paraId="28431DB3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109,4 - 104,2</w:t>
            </w:r>
          </w:p>
        </w:tc>
      </w:tr>
      <w:tr w:rsidR="00FC735C" w:rsidRPr="00823600" w14:paraId="7DA3844A" w14:textId="77777777" w:rsidTr="00FC735C">
        <w:tc>
          <w:tcPr>
            <w:tcW w:w="5070" w:type="dxa"/>
            <w:vAlign w:val="center"/>
          </w:tcPr>
          <w:p w14:paraId="28629583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 xml:space="preserve">ООО «КСК </w:t>
            </w:r>
            <w:proofErr w:type="spellStart"/>
            <w:r w:rsidRPr="00823600">
              <w:rPr>
                <w:sz w:val="22"/>
                <w:szCs w:val="22"/>
              </w:rPr>
              <w:t>Металлкомплект</w:t>
            </w:r>
            <w:proofErr w:type="spellEnd"/>
            <w:r w:rsidRPr="00823600">
              <w:rPr>
                <w:sz w:val="22"/>
                <w:szCs w:val="22"/>
              </w:rPr>
              <w:t>»</w:t>
            </w:r>
          </w:p>
        </w:tc>
        <w:tc>
          <w:tcPr>
            <w:tcW w:w="1746" w:type="dxa"/>
            <w:vAlign w:val="center"/>
          </w:tcPr>
          <w:p w14:paraId="690E88A5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144,2</w:t>
            </w:r>
          </w:p>
        </w:tc>
        <w:tc>
          <w:tcPr>
            <w:tcW w:w="1746" w:type="dxa"/>
            <w:vAlign w:val="center"/>
          </w:tcPr>
          <w:p w14:paraId="6D9D1BC6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123,5</w:t>
            </w:r>
          </w:p>
        </w:tc>
        <w:tc>
          <w:tcPr>
            <w:tcW w:w="1746" w:type="dxa"/>
            <w:vAlign w:val="center"/>
          </w:tcPr>
          <w:p w14:paraId="3F3F621B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110,0 - 110,3</w:t>
            </w:r>
          </w:p>
        </w:tc>
      </w:tr>
      <w:tr w:rsidR="00FC735C" w:rsidRPr="00823600" w14:paraId="310F3DE3" w14:textId="77777777" w:rsidTr="00FC735C">
        <w:tc>
          <w:tcPr>
            <w:tcW w:w="5070" w:type="dxa"/>
            <w:vAlign w:val="center"/>
          </w:tcPr>
          <w:p w14:paraId="05170CF6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ООО «КСК Элком»</w:t>
            </w:r>
          </w:p>
        </w:tc>
        <w:tc>
          <w:tcPr>
            <w:tcW w:w="1746" w:type="dxa"/>
            <w:vAlign w:val="center"/>
          </w:tcPr>
          <w:p w14:paraId="6058F96E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159,5</w:t>
            </w:r>
          </w:p>
        </w:tc>
        <w:tc>
          <w:tcPr>
            <w:tcW w:w="1746" w:type="dxa"/>
            <w:vAlign w:val="center"/>
          </w:tcPr>
          <w:p w14:paraId="5065D66A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130,4</w:t>
            </w:r>
          </w:p>
        </w:tc>
        <w:tc>
          <w:tcPr>
            <w:tcW w:w="1746" w:type="dxa"/>
            <w:vAlign w:val="center"/>
          </w:tcPr>
          <w:p w14:paraId="6DDF7819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100 - 100</w:t>
            </w:r>
          </w:p>
        </w:tc>
      </w:tr>
      <w:tr w:rsidR="00FC735C" w:rsidRPr="00823600" w14:paraId="09DCC64F" w14:textId="77777777" w:rsidTr="00FC735C">
        <w:tc>
          <w:tcPr>
            <w:tcW w:w="5070" w:type="dxa"/>
            <w:vAlign w:val="center"/>
          </w:tcPr>
          <w:p w14:paraId="30C5E909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ООО «КСК Тверской литейный завод»</w:t>
            </w:r>
          </w:p>
        </w:tc>
        <w:tc>
          <w:tcPr>
            <w:tcW w:w="1746" w:type="dxa"/>
            <w:vAlign w:val="center"/>
          </w:tcPr>
          <w:p w14:paraId="3389C142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126</w:t>
            </w:r>
          </w:p>
        </w:tc>
        <w:tc>
          <w:tcPr>
            <w:tcW w:w="1746" w:type="dxa"/>
            <w:vAlign w:val="center"/>
          </w:tcPr>
          <w:p w14:paraId="46C7C34A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114</w:t>
            </w:r>
          </w:p>
        </w:tc>
        <w:tc>
          <w:tcPr>
            <w:tcW w:w="1746" w:type="dxa"/>
            <w:vAlign w:val="center"/>
          </w:tcPr>
          <w:p w14:paraId="789BBE34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105 - 109,1</w:t>
            </w:r>
          </w:p>
        </w:tc>
      </w:tr>
      <w:tr w:rsidR="00FC735C" w:rsidRPr="00823600" w14:paraId="2BC25D11" w14:textId="77777777" w:rsidTr="00FC735C">
        <w:tc>
          <w:tcPr>
            <w:tcW w:w="5070" w:type="dxa"/>
            <w:vAlign w:val="center"/>
          </w:tcPr>
          <w:p w14:paraId="75B06A16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ООО «</w:t>
            </w:r>
            <w:proofErr w:type="spellStart"/>
            <w:r w:rsidRPr="00823600">
              <w:rPr>
                <w:sz w:val="22"/>
                <w:szCs w:val="22"/>
              </w:rPr>
              <w:t>Транскон</w:t>
            </w:r>
            <w:proofErr w:type="spellEnd"/>
            <w:r w:rsidRPr="00823600">
              <w:rPr>
                <w:sz w:val="22"/>
                <w:szCs w:val="22"/>
              </w:rPr>
              <w:t>»</w:t>
            </w:r>
          </w:p>
        </w:tc>
        <w:tc>
          <w:tcPr>
            <w:tcW w:w="1746" w:type="dxa"/>
            <w:vAlign w:val="center"/>
          </w:tcPr>
          <w:p w14:paraId="0BE2C056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140,7</w:t>
            </w:r>
          </w:p>
        </w:tc>
        <w:tc>
          <w:tcPr>
            <w:tcW w:w="1746" w:type="dxa"/>
            <w:vAlign w:val="center"/>
          </w:tcPr>
          <w:p w14:paraId="14F95DC4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113,7</w:t>
            </w:r>
          </w:p>
        </w:tc>
        <w:tc>
          <w:tcPr>
            <w:tcW w:w="1746" w:type="dxa"/>
            <w:vAlign w:val="center"/>
          </w:tcPr>
          <w:p w14:paraId="3D8ED65C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98,7 - 104,0</w:t>
            </w:r>
          </w:p>
        </w:tc>
      </w:tr>
      <w:tr w:rsidR="00FC735C" w:rsidRPr="00823600" w14:paraId="67E89145" w14:textId="77777777" w:rsidTr="00FC735C">
        <w:tc>
          <w:tcPr>
            <w:tcW w:w="5070" w:type="dxa"/>
            <w:vAlign w:val="center"/>
          </w:tcPr>
          <w:p w14:paraId="5A792041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ЗАО «Тверской экскаватор»</w:t>
            </w:r>
          </w:p>
        </w:tc>
        <w:tc>
          <w:tcPr>
            <w:tcW w:w="1746" w:type="dxa"/>
            <w:vAlign w:val="center"/>
          </w:tcPr>
          <w:p w14:paraId="73D73799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102,3</w:t>
            </w:r>
          </w:p>
        </w:tc>
        <w:tc>
          <w:tcPr>
            <w:tcW w:w="1746" w:type="dxa"/>
            <w:vAlign w:val="center"/>
          </w:tcPr>
          <w:p w14:paraId="227CEE8E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109,6</w:t>
            </w:r>
          </w:p>
        </w:tc>
        <w:tc>
          <w:tcPr>
            <w:tcW w:w="1746" w:type="dxa"/>
            <w:vAlign w:val="center"/>
          </w:tcPr>
          <w:p w14:paraId="2DD88EBC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105,7 - 101,5</w:t>
            </w:r>
          </w:p>
        </w:tc>
      </w:tr>
      <w:tr w:rsidR="00FC735C" w:rsidRPr="00823600" w14:paraId="633C4FF9" w14:textId="77777777" w:rsidTr="00FC735C">
        <w:tc>
          <w:tcPr>
            <w:tcW w:w="5070" w:type="dxa"/>
            <w:vAlign w:val="center"/>
          </w:tcPr>
          <w:p w14:paraId="6019EF23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АО «Диэлектрические кабельные системы»</w:t>
            </w:r>
          </w:p>
        </w:tc>
        <w:tc>
          <w:tcPr>
            <w:tcW w:w="1746" w:type="dxa"/>
            <w:vAlign w:val="center"/>
          </w:tcPr>
          <w:p w14:paraId="5DF80135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149,0</w:t>
            </w:r>
          </w:p>
        </w:tc>
        <w:tc>
          <w:tcPr>
            <w:tcW w:w="1746" w:type="dxa"/>
            <w:vAlign w:val="center"/>
          </w:tcPr>
          <w:p w14:paraId="0E5332E3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116,6</w:t>
            </w:r>
          </w:p>
        </w:tc>
        <w:tc>
          <w:tcPr>
            <w:tcW w:w="1746" w:type="dxa"/>
            <w:vAlign w:val="center"/>
          </w:tcPr>
          <w:p w14:paraId="28D3DFC5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111,2 - 108,1</w:t>
            </w:r>
          </w:p>
        </w:tc>
      </w:tr>
      <w:tr w:rsidR="00FC735C" w:rsidRPr="00823600" w14:paraId="4CF3244D" w14:textId="77777777" w:rsidTr="00FC735C">
        <w:tc>
          <w:tcPr>
            <w:tcW w:w="5070" w:type="dxa"/>
            <w:vAlign w:val="center"/>
          </w:tcPr>
          <w:p w14:paraId="1BD4E145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АО «Ритм» ТПТА</w:t>
            </w:r>
          </w:p>
        </w:tc>
        <w:tc>
          <w:tcPr>
            <w:tcW w:w="1746" w:type="dxa"/>
            <w:vAlign w:val="center"/>
          </w:tcPr>
          <w:p w14:paraId="50D2D76D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150,1</w:t>
            </w:r>
          </w:p>
        </w:tc>
        <w:tc>
          <w:tcPr>
            <w:tcW w:w="1746" w:type="dxa"/>
            <w:vAlign w:val="center"/>
          </w:tcPr>
          <w:p w14:paraId="439F55C0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58,2</w:t>
            </w:r>
          </w:p>
        </w:tc>
        <w:tc>
          <w:tcPr>
            <w:tcW w:w="1746" w:type="dxa"/>
            <w:vAlign w:val="center"/>
          </w:tcPr>
          <w:p w14:paraId="52A988D5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100 - 100</w:t>
            </w:r>
          </w:p>
        </w:tc>
      </w:tr>
      <w:tr w:rsidR="00FC735C" w:rsidRPr="00823600" w14:paraId="7C38D7FB" w14:textId="77777777" w:rsidTr="00FC735C">
        <w:tc>
          <w:tcPr>
            <w:tcW w:w="5070" w:type="dxa"/>
            <w:vAlign w:val="center"/>
          </w:tcPr>
          <w:p w14:paraId="26C47E68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ООО «</w:t>
            </w:r>
            <w:proofErr w:type="spellStart"/>
            <w:r w:rsidRPr="00823600">
              <w:rPr>
                <w:sz w:val="22"/>
                <w:szCs w:val="22"/>
              </w:rPr>
              <w:t>Гланит</w:t>
            </w:r>
            <w:proofErr w:type="spellEnd"/>
            <w:r w:rsidRPr="00823600">
              <w:rPr>
                <w:sz w:val="22"/>
                <w:szCs w:val="22"/>
              </w:rPr>
              <w:t>» ОП в городе Твери</w:t>
            </w:r>
          </w:p>
        </w:tc>
        <w:tc>
          <w:tcPr>
            <w:tcW w:w="1746" w:type="dxa"/>
            <w:vAlign w:val="center"/>
          </w:tcPr>
          <w:p w14:paraId="5B322CDA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112,5</w:t>
            </w:r>
          </w:p>
        </w:tc>
        <w:tc>
          <w:tcPr>
            <w:tcW w:w="1746" w:type="dxa"/>
            <w:vAlign w:val="center"/>
          </w:tcPr>
          <w:p w14:paraId="2EEF9591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125,4</w:t>
            </w:r>
          </w:p>
        </w:tc>
        <w:tc>
          <w:tcPr>
            <w:tcW w:w="1746" w:type="dxa"/>
            <w:vAlign w:val="center"/>
          </w:tcPr>
          <w:p w14:paraId="3849A482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104 - 104</w:t>
            </w:r>
          </w:p>
        </w:tc>
      </w:tr>
      <w:tr w:rsidR="00FC735C" w:rsidRPr="00823600" w14:paraId="68AE9F13" w14:textId="77777777" w:rsidTr="00FC735C">
        <w:tc>
          <w:tcPr>
            <w:tcW w:w="5070" w:type="dxa"/>
            <w:vAlign w:val="center"/>
          </w:tcPr>
          <w:p w14:paraId="2BC2A056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ООО «РИТМ-2000»</w:t>
            </w:r>
          </w:p>
        </w:tc>
        <w:tc>
          <w:tcPr>
            <w:tcW w:w="1746" w:type="dxa"/>
            <w:vAlign w:val="center"/>
          </w:tcPr>
          <w:p w14:paraId="648DC926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122,6</w:t>
            </w:r>
          </w:p>
        </w:tc>
        <w:tc>
          <w:tcPr>
            <w:tcW w:w="1746" w:type="dxa"/>
            <w:vAlign w:val="center"/>
          </w:tcPr>
          <w:p w14:paraId="2E6AA2B4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113,7</w:t>
            </w:r>
          </w:p>
        </w:tc>
        <w:tc>
          <w:tcPr>
            <w:tcW w:w="1746" w:type="dxa"/>
            <w:vAlign w:val="center"/>
          </w:tcPr>
          <w:p w14:paraId="4BF09C72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 xml:space="preserve">104,6 - 103,5 </w:t>
            </w:r>
          </w:p>
        </w:tc>
      </w:tr>
      <w:tr w:rsidR="00FC735C" w:rsidRPr="00823600" w14:paraId="7492D756" w14:textId="77777777" w:rsidTr="00FC735C">
        <w:tc>
          <w:tcPr>
            <w:tcW w:w="5070" w:type="dxa"/>
            <w:vAlign w:val="center"/>
          </w:tcPr>
          <w:p w14:paraId="0E1977B1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АО «ТКСМ №2»</w:t>
            </w:r>
          </w:p>
        </w:tc>
        <w:tc>
          <w:tcPr>
            <w:tcW w:w="1746" w:type="dxa"/>
            <w:vAlign w:val="center"/>
          </w:tcPr>
          <w:p w14:paraId="02118856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116,5</w:t>
            </w:r>
          </w:p>
        </w:tc>
        <w:tc>
          <w:tcPr>
            <w:tcW w:w="1746" w:type="dxa"/>
            <w:vAlign w:val="center"/>
          </w:tcPr>
          <w:p w14:paraId="75A80635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108,2</w:t>
            </w:r>
          </w:p>
        </w:tc>
        <w:tc>
          <w:tcPr>
            <w:tcW w:w="1746" w:type="dxa"/>
            <w:vAlign w:val="center"/>
          </w:tcPr>
          <w:p w14:paraId="4A031D96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107,1 - 105,9</w:t>
            </w:r>
          </w:p>
        </w:tc>
      </w:tr>
      <w:tr w:rsidR="00FC735C" w:rsidRPr="00823600" w14:paraId="08AE602F" w14:textId="77777777" w:rsidTr="00FC735C">
        <w:tc>
          <w:tcPr>
            <w:tcW w:w="5070" w:type="dxa"/>
            <w:vAlign w:val="center"/>
          </w:tcPr>
          <w:p w14:paraId="405BE1E6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ООО «КСМ»</w:t>
            </w:r>
          </w:p>
        </w:tc>
        <w:tc>
          <w:tcPr>
            <w:tcW w:w="1746" w:type="dxa"/>
            <w:vAlign w:val="center"/>
          </w:tcPr>
          <w:p w14:paraId="1FF5FE5D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121,7</w:t>
            </w:r>
          </w:p>
        </w:tc>
        <w:tc>
          <w:tcPr>
            <w:tcW w:w="1746" w:type="dxa"/>
            <w:vAlign w:val="center"/>
          </w:tcPr>
          <w:p w14:paraId="3B2BE60A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109,9</w:t>
            </w:r>
          </w:p>
        </w:tc>
        <w:tc>
          <w:tcPr>
            <w:tcW w:w="1746" w:type="dxa"/>
            <w:vAlign w:val="center"/>
          </w:tcPr>
          <w:p w14:paraId="1E24E693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110 - 100</w:t>
            </w:r>
          </w:p>
        </w:tc>
      </w:tr>
      <w:tr w:rsidR="00FC735C" w:rsidRPr="00823600" w14:paraId="0263F136" w14:textId="77777777" w:rsidTr="00FC735C">
        <w:tc>
          <w:tcPr>
            <w:tcW w:w="5070" w:type="dxa"/>
            <w:vAlign w:val="center"/>
          </w:tcPr>
          <w:p w14:paraId="24ACA931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АО «ЭКСМАШ»</w:t>
            </w:r>
          </w:p>
        </w:tc>
        <w:tc>
          <w:tcPr>
            <w:tcW w:w="1746" w:type="dxa"/>
            <w:vAlign w:val="center"/>
          </w:tcPr>
          <w:p w14:paraId="0EE38689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123,8</w:t>
            </w:r>
          </w:p>
        </w:tc>
        <w:tc>
          <w:tcPr>
            <w:tcW w:w="1746" w:type="dxa"/>
            <w:vAlign w:val="center"/>
          </w:tcPr>
          <w:p w14:paraId="49ACDF0E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112,9</w:t>
            </w:r>
          </w:p>
        </w:tc>
        <w:tc>
          <w:tcPr>
            <w:tcW w:w="1746" w:type="dxa"/>
            <w:vAlign w:val="center"/>
          </w:tcPr>
          <w:p w14:paraId="07F5F927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104,4 - 104,1</w:t>
            </w:r>
          </w:p>
        </w:tc>
      </w:tr>
      <w:tr w:rsidR="00FC735C" w:rsidRPr="00823600" w14:paraId="55B6F678" w14:textId="77777777" w:rsidTr="00FC735C">
        <w:tc>
          <w:tcPr>
            <w:tcW w:w="5070" w:type="dxa"/>
            <w:vAlign w:val="center"/>
          </w:tcPr>
          <w:p w14:paraId="4F296641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ООО Завод «Эталон»</w:t>
            </w:r>
          </w:p>
        </w:tc>
        <w:tc>
          <w:tcPr>
            <w:tcW w:w="1746" w:type="dxa"/>
            <w:vAlign w:val="center"/>
          </w:tcPr>
          <w:p w14:paraId="0244A9F4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125,9</w:t>
            </w:r>
          </w:p>
        </w:tc>
        <w:tc>
          <w:tcPr>
            <w:tcW w:w="1746" w:type="dxa"/>
            <w:vAlign w:val="center"/>
          </w:tcPr>
          <w:p w14:paraId="1F38B40F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104,3</w:t>
            </w:r>
          </w:p>
        </w:tc>
        <w:tc>
          <w:tcPr>
            <w:tcW w:w="1746" w:type="dxa"/>
            <w:vAlign w:val="center"/>
          </w:tcPr>
          <w:p w14:paraId="5D6062B1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104,3 - 101,6</w:t>
            </w:r>
          </w:p>
        </w:tc>
      </w:tr>
      <w:tr w:rsidR="00FC735C" w:rsidRPr="00823600" w14:paraId="645C09C9" w14:textId="77777777" w:rsidTr="00FC735C">
        <w:tc>
          <w:tcPr>
            <w:tcW w:w="5070" w:type="dxa"/>
            <w:vAlign w:val="center"/>
          </w:tcPr>
          <w:p w14:paraId="671A2F16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ООО «Тверская генерация»</w:t>
            </w:r>
          </w:p>
        </w:tc>
        <w:tc>
          <w:tcPr>
            <w:tcW w:w="1746" w:type="dxa"/>
            <w:vAlign w:val="center"/>
          </w:tcPr>
          <w:p w14:paraId="728D427F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129,0</w:t>
            </w:r>
          </w:p>
        </w:tc>
        <w:tc>
          <w:tcPr>
            <w:tcW w:w="1746" w:type="dxa"/>
            <w:vAlign w:val="center"/>
          </w:tcPr>
          <w:p w14:paraId="303CE45E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120,0</w:t>
            </w:r>
          </w:p>
        </w:tc>
        <w:tc>
          <w:tcPr>
            <w:tcW w:w="1746" w:type="dxa"/>
            <w:vAlign w:val="center"/>
          </w:tcPr>
          <w:p w14:paraId="2B11C916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112,8 - 104</w:t>
            </w:r>
          </w:p>
        </w:tc>
      </w:tr>
      <w:tr w:rsidR="00FC735C" w:rsidRPr="00823600" w14:paraId="6FC0C674" w14:textId="77777777" w:rsidTr="00FC735C">
        <w:tc>
          <w:tcPr>
            <w:tcW w:w="5070" w:type="dxa"/>
            <w:vAlign w:val="center"/>
          </w:tcPr>
          <w:p w14:paraId="39F05816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ООО «Тверь Водоканал»</w:t>
            </w:r>
          </w:p>
        </w:tc>
        <w:tc>
          <w:tcPr>
            <w:tcW w:w="1746" w:type="dxa"/>
            <w:vAlign w:val="center"/>
          </w:tcPr>
          <w:p w14:paraId="54700554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116,7</w:t>
            </w:r>
          </w:p>
        </w:tc>
        <w:tc>
          <w:tcPr>
            <w:tcW w:w="1746" w:type="dxa"/>
            <w:vAlign w:val="center"/>
          </w:tcPr>
          <w:p w14:paraId="68895057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122,6</w:t>
            </w:r>
          </w:p>
        </w:tc>
        <w:tc>
          <w:tcPr>
            <w:tcW w:w="1746" w:type="dxa"/>
            <w:vAlign w:val="center"/>
          </w:tcPr>
          <w:p w14:paraId="76DBF7DD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104,3 - 104</w:t>
            </w:r>
          </w:p>
        </w:tc>
      </w:tr>
      <w:tr w:rsidR="00FC735C" w:rsidRPr="00823600" w14:paraId="3709DF24" w14:textId="77777777" w:rsidTr="00FC735C">
        <w:tc>
          <w:tcPr>
            <w:tcW w:w="5070" w:type="dxa"/>
            <w:vAlign w:val="center"/>
          </w:tcPr>
          <w:p w14:paraId="518A4301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ОП «</w:t>
            </w:r>
            <w:proofErr w:type="spellStart"/>
            <w:r w:rsidRPr="00823600">
              <w:rPr>
                <w:sz w:val="22"/>
                <w:szCs w:val="22"/>
              </w:rPr>
              <w:t>АтомЭнергоСбыт</w:t>
            </w:r>
            <w:proofErr w:type="spellEnd"/>
            <w:r w:rsidRPr="00823600">
              <w:rPr>
                <w:sz w:val="22"/>
                <w:szCs w:val="22"/>
              </w:rPr>
              <w:t>» Тверь</w:t>
            </w:r>
          </w:p>
        </w:tc>
        <w:tc>
          <w:tcPr>
            <w:tcW w:w="1746" w:type="dxa"/>
            <w:vAlign w:val="center"/>
          </w:tcPr>
          <w:p w14:paraId="403968BC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113,9</w:t>
            </w:r>
          </w:p>
        </w:tc>
        <w:tc>
          <w:tcPr>
            <w:tcW w:w="1746" w:type="dxa"/>
            <w:vAlign w:val="center"/>
          </w:tcPr>
          <w:p w14:paraId="7573D94C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105,8</w:t>
            </w:r>
          </w:p>
        </w:tc>
        <w:tc>
          <w:tcPr>
            <w:tcW w:w="1746" w:type="dxa"/>
            <w:vAlign w:val="center"/>
          </w:tcPr>
          <w:p w14:paraId="7864331D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104,3 - 104,3</w:t>
            </w:r>
          </w:p>
        </w:tc>
      </w:tr>
      <w:tr w:rsidR="00FC735C" w:rsidRPr="00823600" w14:paraId="64B3A318" w14:textId="77777777" w:rsidTr="00FC735C">
        <w:tc>
          <w:tcPr>
            <w:tcW w:w="5070" w:type="dxa"/>
            <w:vAlign w:val="center"/>
          </w:tcPr>
          <w:p w14:paraId="10C22872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АО «</w:t>
            </w:r>
            <w:proofErr w:type="spellStart"/>
            <w:r w:rsidRPr="00823600">
              <w:rPr>
                <w:sz w:val="22"/>
                <w:szCs w:val="22"/>
              </w:rPr>
              <w:t>Тверьгорэлектро</w:t>
            </w:r>
            <w:proofErr w:type="spellEnd"/>
            <w:r w:rsidRPr="00823600">
              <w:rPr>
                <w:sz w:val="22"/>
                <w:szCs w:val="22"/>
              </w:rPr>
              <w:t>»</w:t>
            </w:r>
          </w:p>
        </w:tc>
        <w:tc>
          <w:tcPr>
            <w:tcW w:w="1746" w:type="dxa"/>
            <w:vAlign w:val="center"/>
          </w:tcPr>
          <w:p w14:paraId="03965205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125,4</w:t>
            </w:r>
          </w:p>
        </w:tc>
        <w:tc>
          <w:tcPr>
            <w:tcW w:w="1746" w:type="dxa"/>
            <w:vAlign w:val="center"/>
          </w:tcPr>
          <w:p w14:paraId="38D52A90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127,4</w:t>
            </w:r>
          </w:p>
        </w:tc>
        <w:tc>
          <w:tcPr>
            <w:tcW w:w="1746" w:type="dxa"/>
            <w:vAlign w:val="center"/>
          </w:tcPr>
          <w:p w14:paraId="64CE983F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105,4 - 104,3</w:t>
            </w:r>
          </w:p>
        </w:tc>
      </w:tr>
      <w:tr w:rsidR="00FC735C" w:rsidRPr="00823600" w14:paraId="2C897AC9" w14:textId="77777777" w:rsidTr="00FC735C">
        <w:tc>
          <w:tcPr>
            <w:tcW w:w="5070" w:type="dxa"/>
            <w:vAlign w:val="center"/>
          </w:tcPr>
          <w:p w14:paraId="5A84B35F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ООО «</w:t>
            </w:r>
            <w:proofErr w:type="spellStart"/>
            <w:r w:rsidRPr="00823600">
              <w:rPr>
                <w:sz w:val="22"/>
                <w:szCs w:val="22"/>
              </w:rPr>
              <w:t>Тверьспецавтохозяйство</w:t>
            </w:r>
            <w:proofErr w:type="spellEnd"/>
            <w:r w:rsidRPr="00823600">
              <w:rPr>
                <w:sz w:val="22"/>
                <w:szCs w:val="22"/>
              </w:rPr>
              <w:t>»</w:t>
            </w:r>
          </w:p>
        </w:tc>
        <w:tc>
          <w:tcPr>
            <w:tcW w:w="1746" w:type="dxa"/>
            <w:vAlign w:val="center"/>
          </w:tcPr>
          <w:p w14:paraId="2FE233AE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110,7</w:t>
            </w:r>
          </w:p>
        </w:tc>
        <w:tc>
          <w:tcPr>
            <w:tcW w:w="1746" w:type="dxa"/>
            <w:vAlign w:val="center"/>
          </w:tcPr>
          <w:p w14:paraId="13E570D5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102,2</w:t>
            </w:r>
          </w:p>
        </w:tc>
        <w:tc>
          <w:tcPr>
            <w:tcW w:w="1746" w:type="dxa"/>
            <w:vAlign w:val="center"/>
          </w:tcPr>
          <w:p w14:paraId="64264DF4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104,3 - 104</w:t>
            </w:r>
          </w:p>
        </w:tc>
      </w:tr>
      <w:tr w:rsidR="00FC735C" w:rsidRPr="00823600" w14:paraId="4A70A9C7" w14:textId="77777777" w:rsidTr="00FC735C">
        <w:tc>
          <w:tcPr>
            <w:tcW w:w="5070" w:type="dxa"/>
            <w:vAlign w:val="center"/>
          </w:tcPr>
          <w:p w14:paraId="31382F23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ООО «Верхневолжское АТП»</w:t>
            </w:r>
          </w:p>
        </w:tc>
        <w:tc>
          <w:tcPr>
            <w:tcW w:w="1746" w:type="dxa"/>
            <w:vAlign w:val="center"/>
          </w:tcPr>
          <w:p w14:paraId="53751B72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109,9</w:t>
            </w:r>
          </w:p>
        </w:tc>
        <w:tc>
          <w:tcPr>
            <w:tcW w:w="1746" w:type="dxa"/>
            <w:vAlign w:val="center"/>
          </w:tcPr>
          <w:p w14:paraId="4EAAB410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126,1</w:t>
            </w:r>
          </w:p>
        </w:tc>
        <w:tc>
          <w:tcPr>
            <w:tcW w:w="1746" w:type="dxa"/>
            <w:vAlign w:val="center"/>
          </w:tcPr>
          <w:p w14:paraId="05CAA6E1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105,4 - …</w:t>
            </w:r>
          </w:p>
        </w:tc>
      </w:tr>
      <w:tr w:rsidR="00FC735C" w:rsidRPr="00823600" w14:paraId="27D3FA46" w14:textId="77777777" w:rsidTr="00FC735C">
        <w:tc>
          <w:tcPr>
            <w:tcW w:w="5070" w:type="dxa"/>
            <w:vAlign w:val="center"/>
          </w:tcPr>
          <w:p w14:paraId="5F2E1F4B" w14:textId="77777777" w:rsidR="00FC735C" w:rsidRPr="00823600" w:rsidRDefault="00FC735C" w:rsidP="00FC735C">
            <w:pPr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ООО «Мелькомбинат»</w:t>
            </w:r>
          </w:p>
        </w:tc>
        <w:tc>
          <w:tcPr>
            <w:tcW w:w="1746" w:type="dxa"/>
            <w:vAlign w:val="center"/>
          </w:tcPr>
          <w:p w14:paraId="07735E96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141,0</w:t>
            </w:r>
          </w:p>
        </w:tc>
        <w:tc>
          <w:tcPr>
            <w:tcW w:w="1746" w:type="dxa"/>
            <w:vAlign w:val="center"/>
          </w:tcPr>
          <w:p w14:paraId="700047E7" w14:textId="77777777" w:rsidR="00FC735C" w:rsidRPr="00823600" w:rsidRDefault="00FC735C" w:rsidP="00FC735C">
            <w:pPr>
              <w:jc w:val="center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123,0</w:t>
            </w:r>
          </w:p>
        </w:tc>
        <w:tc>
          <w:tcPr>
            <w:tcW w:w="1746" w:type="dxa"/>
            <w:vAlign w:val="center"/>
          </w:tcPr>
          <w:p w14:paraId="55D35796" w14:textId="77777777" w:rsidR="00FC735C" w:rsidRPr="00823600" w:rsidRDefault="00FC735C" w:rsidP="00FC735C">
            <w:pPr>
              <w:ind w:left="170"/>
              <w:rPr>
                <w:sz w:val="22"/>
                <w:szCs w:val="22"/>
              </w:rPr>
            </w:pPr>
            <w:r w:rsidRPr="00823600">
              <w:rPr>
                <w:sz w:val="22"/>
                <w:szCs w:val="22"/>
              </w:rPr>
              <w:t>110 - 110</w:t>
            </w:r>
          </w:p>
        </w:tc>
      </w:tr>
    </w:tbl>
    <w:p w14:paraId="0A350EAC" w14:textId="77777777" w:rsidR="00FC735C" w:rsidRPr="00773038" w:rsidRDefault="00FC735C" w:rsidP="00FC735C">
      <w:pPr>
        <w:spacing w:line="312" w:lineRule="auto"/>
        <w:ind w:firstLine="709"/>
        <w:jc w:val="both"/>
        <w:rPr>
          <w:color w:val="006600"/>
          <w:sz w:val="18"/>
        </w:rPr>
      </w:pPr>
    </w:p>
    <w:p w14:paraId="30809BA6" w14:textId="77777777" w:rsidR="00FC735C" w:rsidRPr="00427CCC" w:rsidRDefault="00FC735C" w:rsidP="00FC735C">
      <w:pPr>
        <w:spacing w:line="312" w:lineRule="auto"/>
        <w:ind w:firstLine="708"/>
        <w:jc w:val="both"/>
        <w:rPr>
          <w:sz w:val="24"/>
        </w:rPr>
      </w:pPr>
      <w:r w:rsidRPr="00823600">
        <w:rPr>
          <w:sz w:val="24"/>
        </w:rPr>
        <w:t xml:space="preserve">Принимая во внимание это фактор и суммарную численность работников указанных  предприятий, перекрыть снижение темпов ФЗП в целом по городу за счет средних организаций </w:t>
      </w:r>
      <w:r w:rsidRPr="00427CCC">
        <w:rPr>
          <w:sz w:val="24"/>
        </w:rPr>
        <w:t>достаточно сложно.</w:t>
      </w:r>
    </w:p>
    <w:p w14:paraId="6B6B1B09" w14:textId="3660F1AA" w:rsidR="00FC735C" w:rsidRPr="00427CCC" w:rsidRDefault="00FC735C" w:rsidP="00427CCC">
      <w:pPr>
        <w:tabs>
          <w:tab w:val="left" w:pos="284"/>
        </w:tabs>
        <w:spacing w:line="312" w:lineRule="auto"/>
        <w:ind w:firstLine="709"/>
        <w:jc w:val="both"/>
        <w:rPr>
          <w:sz w:val="24"/>
        </w:rPr>
      </w:pPr>
      <w:r w:rsidRPr="00427CCC">
        <w:rPr>
          <w:sz w:val="24"/>
          <w:shd w:val="clear" w:color="auto" w:fill="FFFFFF"/>
        </w:rPr>
        <w:t xml:space="preserve">Исходя из оценки имеющихся данных, </w:t>
      </w:r>
      <w:r w:rsidRPr="00427CCC">
        <w:rPr>
          <w:sz w:val="24"/>
          <w:u w:val="single"/>
        </w:rPr>
        <w:t>ФЗП наемных работников в организациях,</w:t>
      </w:r>
      <w:r w:rsidR="00427CCC" w:rsidRPr="00427CCC">
        <w:rPr>
          <w:sz w:val="24"/>
          <w:u w:val="single"/>
        </w:rPr>
        <w:br/>
      </w:r>
      <w:r w:rsidRPr="00427CCC">
        <w:rPr>
          <w:sz w:val="24"/>
          <w:u w:val="single"/>
        </w:rPr>
        <w:t>у индивидуальных предпринимателей и физических лиц</w:t>
      </w:r>
      <w:r w:rsidRPr="00427CCC">
        <w:rPr>
          <w:sz w:val="24"/>
        </w:rPr>
        <w:t xml:space="preserve"> по итогам 2025 года ожидается  размере 197,6 млрд. рублей. В 2026-2028 годах его объем будет ежегодно повышаться - от 222,0 млрд. рублей в 2026 году до 263 млрд. рублей – в 2028 году. </w:t>
      </w:r>
    </w:p>
    <w:p w14:paraId="4E3A3744" w14:textId="77777777" w:rsidR="00056F09" w:rsidRPr="00427CCC" w:rsidRDefault="00056F09" w:rsidP="00AF3C54">
      <w:pPr>
        <w:widowControl w:val="0"/>
        <w:tabs>
          <w:tab w:val="left" w:pos="6775"/>
        </w:tabs>
        <w:jc w:val="center"/>
        <w:rPr>
          <w:b/>
          <w:sz w:val="24"/>
          <w:szCs w:val="24"/>
        </w:rPr>
      </w:pPr>
    </w:p>
    <w:p w14:paraId="27FF59BA" w14:textId="77777777" w:rsidR="006B0B63" w:rsidRDefault="006B0B63" w:rsidP="00AF3C54">
      <w:pPr>
        <w:widowControl w:val="0"/>
        <w:tabs>
          <w:tab w:val="left" w:pos="6775"/>
        </w:tabs>
        <w:jc w:val="center"/>
        <w:rPr>
          <w:b/>
          <w:sz w:val="24"/>
          <w:szCs w:val="24"/>
        </w:rPr>
      </w:pPr>
    </w:p>
    <w:p w14:paraId="0A220C04" w14:textId="77777777" w:rsidR="006B0B63" w:rsidRDefault="006B0B63" w:rsidP="00AF3C54">
      <w:pPr>
        <w:widowControl w:val="0"/>
        <w:tabs>
          <w:tab w:val="left" w:pos="6775"/>
        </w:tabs>
        <w:jc w:val="center"/>
        <w:rPr>
          <w:b/>
          <w:sz w:val="24"/>
          <w:szCs w:val="24"/>
        </w:rPr>
      </w:pPr>
    </w:p>
    <w:p w14:paraId="5733A7F4" w14:textId="77777777" w:rsidR="006B0B63" w:rsidRDefault="006B0B63" w:rsidP="00AF3C54">
      <w:pPr>
        <w:widowControl w:val="0"/>
        <w:tabs>
          <w:tab w:val="left" w:pos="6775"/>
        </w:tabs>
        <w:jc w:val="center"/>
        <w:rPr>
          <w:b/>
          <w:sz w:val="24"/>
          <w:szCs w:val="24"/>
        </w:rPr>
      </w:pPr>
    </w:p>
    <w:p w14:paraId="2A6717E7" w14:textId="77777777" w:rsidR="00AF3C54" w:rsidRPr="00511E51" w:rsidRDefault="00AF3C54" w:rsidP="00AF3C54">
      <w:pPr>
        <w:widowControl w:val="0"/>
        <w:tabs>
          <w:tab w:val="left" w:pos="6775"/>
        </w:tabs>
        <w:jc w:val="center"/>
        <w:rPr>
          <w:b/>
          <w:sz w:val="24"/>
          <w:szCs w:val="24"/>
        </w:rPr>
      </w:pPr>
      <w:r w:rsidRPr="00511E51">
        <w:rPr>
          <w:b/>
          <w:sz w:val="24"/>
          <w:szCs w:val="24"/>
        </w:rPr>
        <w:lastRenderedPageBreak/>
        <w:t>9. Демография и трудовые ресурсы</w:t>
      </w:r>
    </w:p>
    <w:p w14:paraId="500CB77C" w14:textId="77777777" w:rsidR="00AF3C54" w:rsidRPr="00511E51" w:rsidRDefault="00AF3C54" w:rsidP="00AF3C54">
      <w:pPr>
        <w:widowControl w:val="0"/>
        <w:tabs>
          <w:tab w:val="left" w:pos="6775"/>
        </w:tabs>
        <w:jc w:val="center"/>
        <w:rPr>
          <w:sz w:val="14"/>
          <w:szCs w:val="24"/>
        </w:rPr>
      </w:pPr>
    </w:p>
    <w:p w14:paraId="12E7DD3A" w14:textId="77777777" w:rsidR="00AF3C54" w:rsidRPr="00511E51" w:rsidRDefault="00AF3C54" w:rsidP="00AF3C54">
      <w:pPr>
        <w:widowControl w:val="0"/>
        <w:tabs>
          <w:tab w:val="left" w:pos="6775"/>
        </w:tabs>
        <w:jc w:val="center"/>
        <w:rPr>
          <w:b/>
          <w:sz w:val="24"/>
          <w:szCs w:val="24"/>
        </w:rPr>
      </w:pPr>
      <w:r w:rsidRPr="00511E51">
        <w:rPr>
          <w:b/>
          <w:sz w:val="24"/>
          <w:szCs w:val="24"/>
        </w:rPr>
        <w:t xml:space="preserve">9.1. Демография   </w:t>
      </w:r>
    </w:p>
    <w:p w14:paraId="641EB0FE" w14:textId="77777777" w:rsidR="00AF3C54" w:rsidRPr="00511E51" w:rsidRDefault="00AF3C54" w:rsidP="00AF3C54">
      <w:pPr>
        <w:widowControl w:val="0"/>
        <w:tabs>
          <w:tab w:val="left" w:pos="6775"/>
        </w:tabs>
        <w:jc w:val="both"/>
        <w:rPr>
          <w:sz w:val="24"/>
          <w:szCs w:val="24"/>
        </w:rPr>
      </w:pPr>
    </w:p>
    <w:p w14:paraId="0878DF96" w14:textId="29DA7194" w:rsidR="00662C16" w:rsidRPr="0013361F" w:rsidRDefault="0021635E" w:rsidP="00511E51">
      <w:pPr>
        <w:spacing w:line="312" w:lineRule="auto"/>
        <w:ind w:firstLine="709"/>
        <w:jc w:val="both"/>
        <w:textAlignment w:val="baseline"/>
        <w:rPr>
          <w:bCs/>
          <w:color w:val="000000" w:themeColor="text1"/>
          <w:sz w:val="24"/>
          <w:szCs w:val="24"/>
        </w:rPr>
      </w:pPr>
      <w:r>
        <w:rPr>
          <w:kern w:val="24"/>
          <w:sz w:val="24"/>
          <w:szCs w:val="24"/>
        </w:rPr>
        <w:t xml:space="preserve">По официальным данным </w:t>
      </w:r>
      <w:proofErr w:type="spellStart"/>
      <w:r w:rsidR="00662C16" w:rsidRPr="00090329">
        <w:rPr>
          <w:kern w:val="24"/>
          <w:sz w:val="24"/>
          <w:szCs w:val="24"/>
        </w:rPr>
        <w:t>Тверьстата</w:t>
      </w:r>
      <w:proofErr w:type="spellEnd"/>
      <w:r w:rsidR="00662C16" w:rsidRPr="00090329">
        <w:rPr>
          <w:kern w:val="24"/>
          <w:sz w:val="24"/>
          <w:szCs w:val="24"/>
        </w:rPr>
        <w:t xml:space="preserve">, численность населения города Твери </w:t>
      </w:r>
      <w:r w:rsidR="00662C16" w:rsidRPr="00090329">
        <w:rPr>
          <w:bCs/>
          <w:sz w:val="24"/>
          <w:szCs w:val="24"/>
        </w:rPr>
        <w:t xml:space="preserve">на 1 января 2025 года </w:t>
      </w:r>
      <w:r w:rsidR="00662C16" w:rsidRPr="00C11789">
        <w:rPr>
          <w:bCs/>
          <w:color w:val="000000" w:themeColor="text1"/>
          <w:sz w:val="24"/>
          <w:szCs w:val="24"/>
        </w:rPr>
        <w:t>составила 412 806 человек</w:t>
      </w:r>
      <w:r>
        <w:rPr>
          <w:bCs/>
          <w:color w:val="000000" w:themeColor="text1"/>
          <w:sz w:val="24"/>
          <w:szCs w:val="24"/>
        </w:rPr>
        <w:t xml:space="preserve">, незначительно </w:t>
      </w:r>
      <w:r w:rsidR="0059653B">
        <w:rPr>
          <w:bCs/>
          <w:color w:val="000000" w:themeColor="text1"/>
          <w:sz w:val="24"/>
          <w:szCs w:val="24"/>
        </w:rPr>
        <w:t xml:space="preserve">изменившись </w:t>
      </w:r>
      <w:r>
        <w:rPr>
          <w:bCs/>
          <w:color w:val="000000" w:themeColor="text1"/>
          <w:sz w:val="24"/>
          <w:szCs w:val="24"/>
        </w:rPr>
        <w:t>за год</w:t>
      </w:r>
      <w:r w:rsidR="00662C16" w:rsidRPr="00C11789">
        <w:rPr>
          <w:bCs/>
          <w:color w:val="000000" w:themeColor="text1"/>
          <w:sz w:val="24"/>
          <w:szCs w:val="24"/>
        </w:rPr>
        <w:t xml:space="preserve"> (</w:t>
      </w:r>
      <w:r w:rsidR="003858A9">
        <w:rPr>
          <w:bCs/>
          <w:color w:val="000000" w:themeColor="text1"/>
          <w:sz w:val="24"/>
          <w:szCs w:val="24"/>
        </w:rPr>
        <w:t>-0,05%</w:t>
      </w:r>
      <w:r w:rsidR="0059653B">
        <w:rPr>
          <w:bCs/>
          <w:color w:val="000000" w:themeColor="text1"/>
          <w:sz w:val="24"/>
          <w:szCs w:val="24"/>
        </w:rPr>
        <w:t>)</w:t>
      </w:r>
      <w:r w:rsidR="00662C16" w:rsidRPr="0013361F">
        <w:rPr>
          <w:bCs/>
          <w:color w:val="000000" w:themeColor="text1"/>
          <w:sz w:val="24"/>
          <w:szCs w:val="24"/>
        </w:rPr>
        <w:t xml:space="preserve">.  </w:t>
      </w:r>
      <w:r w:rsidR="0059653B">
        <w:rPr>
          <w:bCs/>
          <w:color w:val="000000" w:themeColor="text1"/>
          <w:sz w:val="24"/>
          <w:szCs w:val="24"/>
        </w:rPr>
        <w:t>В настоящее время б</w:t>
      </w:r>
      <w:r w:rsidR="00662C16" w:rsidRPr="0013361F">
        <w:rPr>
          <w:bCs/>
          <w:color w:val="000000" w:themeColor="text1"/>
          <w:sz w:val="24"/>
          <w:szCs w:val="24"/>
        </w:rPr>
        <w:t xml:space="preserve">олее трети населения Тверской области </w:t>
      </w:r>
      <w:r w:rsidR="003858A9">
        <w:rPr>
          <w:bCs/>
          <w:color w:val="000000" w:themeColor="text1"/>
          <w:sz w:val="24"/>
          <w:szCs w:val="24"/>
        </w:rPr>
        <w:t xml:space="preserve">(34,7%) </w:t>
      </w:r>
      <w:r w:rsidR="00662C16" w:rsidRPr="0013361F">
        <w:rPr>
          <w:bCs/>
          <w:color w:val="000000" w:themeColor="text1"/>
          <w:sz w:val="24"/>
          <w:szCs w:val="24"/>
        </w:rPr>
        <w:t>проживает в областном центре.</w:t>
      </w:r>
    </w:p>
    <w:p w14:paraId="202632C5" w14:textId="77777777" w:rsidR="00662C16" w:rsidRPr="0013361F" w:rsidRDefault="00662C16" w:rsidP="00511E51">
      <w:pPr>
        <w:spacing w:line="312" w:lineRule="auto"/>
        <w:ind w:firstLine="709"/>
        <w:jc w:val="both"/>
        <w:textAlignment w:val="baseline"/>
        <w:rPr>
          <w:rFonts w:eastAsia="Calibri"/>
          <w:color w:val="000000" w:themeColor="text1"/>
          <w:sz w:val="24"/>
          <w:szCs w:val="24"/>
          <w:lang w:eastAsia="en-US"/>
        </w:rPr>
      </w:pPr>
      <w:r w:rsidRPr="0013361F">
        <w:rPr>
          <w:bCs/>
          <w:color w:val="000000" w:themeColor="text1"/>
          <w:sz w:val="24"/>
          <w:szCs w:val="24"/>
        </w:rPr>
        <w:t xml:space="preserve">Впервые с 2017 года </w:t>
      </w:r>
      <w:r w:rsidR="00120C30">
        <w:rPr>
          <w:bCs/>
          <w:color w:val="000000" w:themeColor="text1"/>
          <w:sz w:val="24"/>
          <w:szCs w:val="24"/>
        </w:rPr>
        <w:t xml:space="preserve">численность новорожденных </w:t>
      </w:r>
      <w:r w:rsidR="003858A9">
        <w:rPr>
          <w:bCs/>
          <w:color w:val="000000" w:themeColor="text1"/>
          <w:sz w:val="24"/>
          <w:szCs w:val="24"/>
        </w:rPr>
        <w:t>в</w:t>
      </w:r>
      <w:r w:rsidR="00120C30">
        <w:rPr>
          <w:bCs/>
          <w:color w:val="000000" w:themeColor="text1"/>
          <w:sz w:val="24"/>
          <w:szCs w:val="24"/>
        </w:rPr>
        <w:t xml:space="preserve"> </w:t>
      </w:r>
      <w:r w:rsidRPr="0013361F">
        <w:rPr>
          <w:bCs/>
          <w:color w:val="000000" w:themeColor="text1"/>
          <w:sz w:val="24"/>
          <w:szCs w:val="24"/>
        </w:rPr>
        <w:t>2024 год</w:t>
      </w:r>
      <w:r w:rsidR="003858A9">
        <w:rPr>
          <w:bCs/>
          <w:color w:val="000000" w:themeColor="text1"/>
          <w:sz w:val="24"/>
          <w:szCs w:val="24"/>
        </w:rPr>
        <w:t>у</w:t>
      </w:r>
      <w:r w:rsidRPr="0013361F">
        <w:rPr>
          <w:bCs/>
          <w:color w:val="000000" w:themeColor="text1"/>
          <w:sz w:val="24"/>
          <w:szCs w:val="24"/>
        </w:rPr>
        <w:t xml:space="preserve"> </w:t>
      </w:r>
      <w:r w:rsidR="008113F0">
        <w:rPr>
          <w:bCs/>
          <w:color w:val="000000" w:themeColor="text1"/>
          <w:sz w:val="24"/>
          <w:szCs w:val="24"/>
        </w:rPr>
        <w:t>(</w:t>
      </w:r>
      <w:r w:rsidR="006802A0">
        <w:rPr>
          <w:bCs/>
          <w:color w:val="000000" w:themeColor="text1"/>
          <w:sz w:val="24"/>
          <w:szCs w:val="24"/>
        </w:rPr>
        <w:t>+</w:t>
      </w:r>
      <w:r w:rsidR="008113F0">
        <w:rPr>
          <w:bCs/>
          <w:color w:val="000000" w:themeColor="text1"/>
          <w:sz w:val="24"/>
          <w:szCs w:val="24"/>
        </w:rPr>
        <w:t xml:space="preserve">3482 ребенка) </w:t>
      </w:r>
      <w:r w:rsidRPr="0013361F">
        <w:rPr>
          <w:bCs/>
          <w:color w:val="000000" w:themeColor="text1"/>
          <w:sz w:val="24"/>
          <w:szCs w:val="24"/>
        </w:rPr>
        <w:t>превысила аналогичный показатель 2023 года на 0,6% (+22 ребенка). Однако до максимальной рождаемости 2016 года (</w:t>
      </w:r>
      <w:r w:rsidR="006802A0">
        <w:rPr>
          <w:bCs/>
          <w:color w:val="000000" w:themeColor="text1"/>
          <w:sz w:val="24"/>
          <w:szCs w:val="24"/>
        </w:rPr>
        <w:t>+</w:t>
      </w:r>
      <w:r w:rsidRPr="0013361F">
        <w:rPr>
          <w:bCs/>
          <w:color w:val="000000" w:themeColor="text1"/>
          <w:sz w:val="24"/>
          <w:szCs w:val="24"/>
        </w:rPr>
        <w:t>5273 ребенка) она отстает на 34%.</w:t>
      </w:r>
      <w:r w:rsidRPr="0013361F">
        <w:rPr>
          <w:color w:val="000000" w:themeColor="text1"/>
          <w:kern w:val="24"/>
          <w:sz w:val="24"/>
          <w:szCs w:val="24"/>
        </w:rPr>
        <w:t xml:space="preserve"> </w:t>
      </w:r>
      <w:r w:rsidRPr="0013361F">
        <w:rPr>
          <w:rFonts w:eastAsia="Calibri"/>
          <w:color w:val="000000" w:themeColor="text1"/>
          <w:sz w:val="24"/>
          <w:szCs w:val="24"/>
        </w:rPr>
        <w:t xml:space="preserve">В результате общий коэффициент рождаемости на 1000 человек населения в 2024 году составил </w:t>
      </w:r>
      <w:r w:rsidR="003858A9">
        <w:rPr>
          <w:rFonts w:eastAsia="Calibri"/>
          <w:color w:val="000000" w:themeColor="text1"/>
          <w:sz w:val="24"/>
          <w:szCs w:val="24"/>
        </w:rPr>
        <w:t xml:space="preserve">только </w:t>
      </w:r>
      <w:r w:rsidRPr="0013361F">
        <w:rPr>
          <w:rFonts w:eastAsia="Calibri"/>
          <w:color w:val="000000" w:themeColor="text1"/>
          <w:sz w:val="24"/>
          <w:szCs w:val="24"/>
        </w:rPr>
        <w:t>8</w:t>
      </w:r>
      <w:r w:rsidRPr="0013361F">
        <w:rPr>
          <w:rFonts w:eastAsia="Calibri"/>
          <w:color w:val="000000" w:themeColor="text1"/>
          <w:sz w:val="24"/>
          <w:szCs w:val="24"/>
          <w:lang w:eastAsia="en-US"/>
        </w:rPr>
        <w:t xml:space="preserve">,4 против 12,6 – в 2016 году. </w:t>
      </w:r>
    </w:p>
    <w:p w14:paraId="747668A9" w14:textId="77777777" w:rsidR="00662C16" w:rsidRPr="005369B4" w:rsidRDefault="001A1FC9" w:rsidP="00511E51">
      <w:pPr>
        <w:spacing w:line="312" w:lineRule="auto"/>
        <w:ind w:firstLine="709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По итогам 2024 года с</w:t>
      </w:r>
      <w:r w:rsidR="003858A9">
        <w:rPr>
          <w:rFonts w:eastAsia="Calibri"/>
          <w:sz w:val="24"/>
          <w:szCs w:val="24"/>
          <w:lang w:eastAsia="en-US"/>
        </w:rPr>
        <w:t xml:space="preserve">мертность населения </w:t>
      </w:r>
      <w:r w:rsidR="00662C16" w:rsidRPr="005369B4">
        <w:rPr>
          <w:rFonts w:eastAsia="Calibri"/>
          <w:sz w:val="24"/>
          <w:szCs w:val="24"/>
          <w:lang w:eastAsia="en-US"/>
        </w:rPr>
        <w:t xml:space="preserve">увеличилась на 1,5% до 5612 человек, но осталась в рамках «доковидных» значений </w:t>
      </w:r>
      <w:r w:rsidR="00662C16" w:rsidRPr="005369B4">
        <w:rPr>
          <w:sz w:val="24"/>
          <w:szCs w:val="24"/>
        </w:rPr>
        <w:t>2014-2019 годов (</w:t>
      </w:r>
      <w:r>
        <w:rPr>
          <w:sz w:val="24"/>
          <w:szCs w:val="24"/>
        </w:rPr>
        <w:t xml:space="preserve">т.е. </w:t>
      </w:r>
      <w:r w:rsidR="00662C16" w:rsidRPr="005369B4">
        <w:rPr>
          <w:sz w:val="24"/>
          <w:szCs w:val="24"/>
        </w:rPr>
        <w:t>менее 6 тыс. человек</w:t>
      </w:r>
      <w:r w:rsidR="00662C16" w:rsidRPr="005369B4">
        <w:rPr>
          <w:rFonts w:eastAsia="Calibri"/>
          <w:sz w:val="24"/>
          <w:szCs w:val="24"/>
        </w:rPr>
        <w:t xml:space="preserve"> в год)</w:t>
      </w:r>
      <w:r>
        <w:rPr>
          <w:rFonts w:eastAsia="Calibri"/>
          <w:sz w:val="24"/>
          <w:szCs w:val="24"/>
        </w:rPr>
        <w:t>. Об</w:t>
      </w:r>
      <w:r w:rsidR="00662C16" w:rsidRPr="005369B4">
        <w:rPr>
          <w:rFonts w:eastAsia="Calibri"/>
          <w:sz w:val="24"/>
          <w:szCs w:val="24"/>
        </w:rPr>
        <w:t>щ</w:t>
      </w:r>
      <w:r>
        <w:rPr>
          <w:rFonts w:eastAsia="Calibri"/>
          <w:sz w:val="24"/>
          <w:szCs w:val="24"/>
        </w:rPr>
        <w:t>ий</w:t>
      </w:r>
      <w:r w:rsidR="00662C16" w:rsidRPr="005369B4">
        <w:rPr>
          <w:rFonts w:eastAsia="Calibri"/>
          <w:sz w:val="24"/>
          <w:szCs w:val="24"/>
        </w:rPr>
        <w:t xml:space="preserve"> коэффициент смертности - 13,6 человек на 1000 человек населения (2023 год – 13,4).</w:t>
      </w:r>
    </w:p>
    <w:p w14:paraId="7D9A04F7" w14:textId="77777777" w:rsidR="00662C16" w:rsidRPr="005369B4" w:rsidRDefault="00662C16" w:rsidP="00511E51">
      <w:pPr>
        <w:spacing w:line="312" w:lineRule="auto"/>
        <w:ind w:firstLine="709"/>
        <w:jc w:val="both"/>
        <w:textAlignment w:val="baseline"/>
        <w:rPr>
          <w:rFonts w:eastAsia="Calibri"/>
          <w:sz w:val="24"/>
          <w:szCs w:val="24"/>
        </w:rPr>
      </w:pPr>
      <w:r w:rsidRPr="005369B4">
        <w:rPr>
          <w:rFonts w:eastAsia="Calibri"/>
          <w:sz w:val="24"/>
          <w:szCs w:val="24"/>
        </w:rPr>
        <w:t xml:space="preserve">Учитывая </w:t>
      </w:r>
      <w:r w:rsidR="00D74C72">
        <w:rPr>
          <w:rFonts w:eastAsia="Calibri"/>
          <w:sz w:val="24"/>
          <w:szCs w:val="24"/>
        </w:rPr>
        <w:t xml:space="preserve">ежегодное </w:t>
      </w:r>
      <w:r w:rsidRPr="005369B4">
        <w:rPr>
          <w:rFonts w:eastAsia="Calibri"/>
          <w:sz w:val="24"/>
          <w:szCs w:val="24"/>
        </w:rPr>
        <w:t xml:space="preserve">превышение смертности над рождаемостью, возможные потери в численности населения </w:t>
      </w:r>
      <w:r w:rsidR="00D74C72">
        <w:rPr>
          <w:rFonts w:eastAsia="Calibri"/>
          <w:sz w:val="24"/>
          <w:szCs w:val="24"/>
        </w:rPr>
        <w:t xml:space="preserve">могут </w:t>
      </w:r>
      <w:r w:rsidR="006802A0">
        <w:rPr>
          <w:rFonts w:eastAsia="Calibri"/>
          <w:sz w:val="24"/>
          <w:szCs w:val="24"/>
        </w:rPr>
        <w:t>восполн</w:t>
      </w:r>
      <w:r w:rsidR="00D74C72">
        <w:rPr>
          <w:rFonts w:eastAsia="Calibri"/>
          <w:sz w:val="24"/>
          <w:szCs w:val="24"/>
        </w:rPr>
        <w:t>ить</w:t>
      </w:r>
      <w:r w:rsidR="006802A0">
        <w:rPr>
          <w:rFonts w:eastAsia="Calibri"/>
          <w:sz w:val="24"/>
          <w:szCs w:val="24"/>
        </w:rPr>
        <w:t xml:space="preserve">ся </w:t>
      </w:r>
      <w:r w:rsidRPr="005369B4">
        <w:rPr>
          <w:rFonts w:eastAsia="Calibri"/>
          <w:sz w:val="24"/>
          <w:szCs w:val="24"/>
        </w:rPr>
        <w:t xml:space="preserve">(полностью или частично) за счет </w:t>
      </w:r>
      <w:r w:rsidR="006802A0">
        <w:rPr>
          <w:rFonts w:eastAsia="Calibri"/>
          <w:sz w:val="24"/>
          <w:szCs w:val="24"/>
        </w:rPr>
        <w:t>миграции.</w:t>
      </w:r>
      <w:r w:rsidRPr="005369B4">
        <w:rPr>
          <w:rFonts w:eastAsia="Calibri"/>
          <w:sz w:val="24"/>
          <w:szCs w:val="24"/>
        </w:rPr>
        <w:t xml:space="preserve"> </w:t>
      </w:r>
    </w:p>
    <w:p w14:paraId="18BD7563" w14:textId="2DFA437C" w:rsidR="00662C16" w:rsidRPr="005369B4" w:rsidRDefault="00662C16" w:rsidP="00511E51">
      <w:pPr>
        <w:spacing w:line="312" w:lineRule="auto"/>
        <w:ind w:firstLine="709"/>
        <w:jc w:val="both"/>
        <w:textAlignment w:val="baseline"/>
        <w:rPr>
          <w:kern w:val="24"/>
          <w:sz w:val="24"/>
          <w:szCs w:val="24"/>
        </w:rPr>
      </w:pPr>
      <w:r w:rsidRPr="005369B4">
        <w:rPr>
          <w:kern w:val="24"/>
          <w:sz w:val="24"/>
          <w:szCs w:val="24"/>
        </w:rPr>
        <w:t>В последние годы активность миграционных потоков на территории города Твери нестабильна, если в 2021 году прирост мигрантов составил 3973 человека, то уже в 2023 году – только 307.</w:t>
      </w:r>
      <w:r w:rsidR="004D454A">
        <w:rPr>
          <w:kern w:val="24"/>
          <w:sz w:val="24"/>
          <w:szCs w:val="24"/>
        </w:rPr>
        <w:t xml:space="preserve"> В </w:t>
      </w:r>
      <w:r w:rsidRPr="005369B4">
        <w:rPr>
          <w:kern w:val="24"/>
          <w:sz w:val="24"/>
          <w:szCs w:val="24"/>
        </w:rPr>
        <w:t>2024 год</w:t>
      </w:r>
      <w:r w:rsidR="004D454A">
        <w:rPr>
          <w:kern w:val="24"/>
          <w:sz w:val="24"/>
          <w:szCs w:val="24"/>
        </w:rPr>
        <w:t>у</w:t>
      </w:r>
      <w:r w:rsidRPr="005369B4">
        <w:rPr>
          <w:kern w:val="24"/>
          <w:sz w:val="24"/>
          <w:szCs w:val="24"/>
        </w:rPr>
        <w:t xml:space="preserve"> миграци</w:t>
      </w:r>
      <w:r w:rsidR="006802A0">
        <w:rPr>
          <w:kern w:val="24"/>
          <w:sz w:val="24"/>
          <w:szCs w:val="24"/>
        </w:rPr>
        <w:t xml:space="preserve">онный прирост повысился </w:t>
      </w:r>
      <w:r w:rsidRPr="005369B4">
        <w:rPr>
          <w:kern w:val="24"/>
          <w:sz w:val="24"/>
          <w:szCs w:val="24"/>
        </w:rPr>
        <w:t xml:space="preserve">в 6,3 раза </w:t>
      </w:r>
      <w:r w:rsidR="004D454A">
        <w:rPr>
          <w:kern w:val="24"/>
          <w:sz w:val="24"/>
          <w:szCs w:val="24"/>
        </w:rPr>
        <w:t>(+</w:t>
      </w:r>
      <w:r w:rsidRPr="005369B4">
        <w:rPr>
          <w:kern w:val="24"/>
          <w:sz w:val="24"/>
          <w:szCs w:val="24"/>
        </w:rPr>
        <w:t xml:space="preserve">1940 </w:t>
      </w:r>
      <w:r w:rsidR="004D454A">
        <w:rPr>
          <w:kern w:val="24"/>
          <w:sz w:val="24"/>
          <w:szCs w:val="24"/>
        </w:rPr>
        <w:t xml:space="preserve">мигрантов) и </w:t>
      </w:r>
      <w:r w:rsidRPr="005369B4">
        <w:rPr>
          <w:kern w:val="24"/>
          <w:sz w:val="24"/>
          <w:szCs w:val="24"/>
        </w:rPr>
        <w:t>перекры</w:t>
      </w:r>
      <w:r w:rsidR="004D454A">
        <w:rPr>
          <w:kern w:val="24"/>
          <w:sz w:val="24"/>
          <w:szCs w:val="24"/>
        </w:rPr>
        <w:t>л</w:t>
      </w:r>
      <w:r w:rsidRPr="005369B4">
        <w:rPr>
          <w:kern w:val="24"/>
          <w:sz w:val="24"/>
          <w:szCs w:val="24"/>
        </w:rPr>
        <w:t xml:space="preserve"> естественную убыль </w:t>
      </w:r>
      <w:r w:rsidR="004D454A">
        <w:rPr>
          <w:kern w:val="24"/>
          <w:sz w:val="24"/>
          <w:szCs w:val="24"/>
        </w:rPr>
        <w:t>горожан</w:t>
      </w:r>
      <w:r w:rsidRPr="005369B4">
        <w:rPr>
          <w:kern w:val="24"/>
          <w:sz w:val="24"/>
          <w:szCs w:val="24"/>
        </w:rPr>
        <w:t xml:space="preserve"> (-2130 горожан) на 91%. </w:t>
      </w:r>
      <w:r w:rsidR="006B0B63">
        <w:rPr>
          <w:kern w:val="24"/>
          <w:sz w:val="24"/>
          <w:szCs w:val="24"/>
        </w:rPr>
        <w:t xml:space="preserve">Прирост </w:t>
      </w:r>
      <w:proofErr w:type="spellStart"/>
      <w:r w:rsidR="006B0B63">
        <w:rPr>
          <w:kern w:val="24"/>
          <w:sz w:val="24"/>
          <w:szCs w:val="24"/>
        </w:rPr>
        <w:t>мигранстов</w:t>
      </w:r>
      <w:proofErr w:type="spellEnd"/>
      <w:r w:rsidRPr="005369B4">
        <w:rPr>
          <w:kern w:val="24"/>
          <w:sz w:val="24"/>
          <w:szCs w:val="24"/>
        </w:rPr>
        <w:t xml:space="preserve"> полностью сформирован за счет международной миграции со странами СНГ и другими зарубежными государствами. </w:t>
      </w:r>
    </w:p>
    <w:p w14:paraId="374D21F8" w14:textId="77777777" w:rsidR="00662C16" w:rsidRPr="006B0B63" w:rsidRDefault="00662C16" w:rsidP="00662C16">
      <w:pPr>
        <w:jc w:val="both"/>
        <w:rPr>
          <w:rFonts w:eastAsia="Calibri"/>
          <w:sz w:val="14"/>
          <w:szCs w:val="24"/>
          <w:lang w:eastAsia="en-US"/>
        </w:rPr>
      </w:pPr>
    </w:p>
    <w:p w14:paraId="251CFA1E" w14:textId="77777777" w:rsidR="00662C16" w:rsidRPr="004F4855" w:rsidRDefault="00662C16" w:rsidP="00662C16">
      <w:pPr>
        <w:jc w:val="center"/>
        <w:rPr>
          <w:rFonts w:eastAsia="Calibri"/>
          <w:i/>
          <w:sz w:val="24"/>
          <w:szCs w:val="24"/>
          <w:lang w:eastAsia="en-US"/>
        </w:rPr>
      </w:pPr>
      <w:r w:rsidRPr="004F4855">
        <w:rPr>
          <w:rFonts w:eastAsia="Calibri"/>
          <w:i/>
          <w:sz w:val="24"/>
          <w:szCs w:val="24"/>
          <w:lang w:eastAsia="en-US"/>
        </w:rPr>
        <w:t>Динамика основных показателей демографии города Твери в 2016-2024 годах</w:t>
      </w:r>
    </w:p>
    <w:p w14:paraId="63B40E43" w14:textId="77777777" w:rsidR="00662C16" w:rsidRPr="004F4855" w:rsidRDefault="00662C16" w:rsidP="00662C16">
      <w:pPr>
        <w:jc w:val="both"/>
        <w:rPr>
          <w:rFonts w:eastAsia="Calibri"/>
          <w:sz w:val="10"/>
          <w:szCs w:val="24"/>
          <w:lang w:eastAsia="en-US"/>
        </w:rPr>
      </w:pPr>
    </w:p>
    <w:p w14:paraId="0D94177B" w14:textId="77777777" w:rsidR="00662C16" w:rsidRPr="004F4855" w:rsidRDefault="00662C16" w:rsidP="00662C16">
      <w:pPr>
        <w:jc w:val="right"/>
        <w:rPr>
          <w:i/>
          <w:sz w:val="24"/>
          <w:szCs w:val="24"/>
        </w:rPr>
      </w:pPr>
      <w:r w:rsidRPr="004F4855">
        <w:rPr>
          <w:i/>
          <w:sz w:val="24"/>
          <w:szCs w:val="24"/>
        </w:rPr>
        <w:t>человек</w:t>
      </w:r>
    </w:p>
    <w:tbl>
      <w:tblPr>
        <w:tblStyle w:val="af2"/>
        <w:tblW w:w="10065" w:type="dxa"/>
        <w:tblInd w:w="10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9"/>
        <w:gridCol w:w="929"/>
        <w:gridCol w:w="930"/>
        <w:gridCol w:w="929"/>
        <w:gridCol w:w="929"/>
        <w:gridCol w:w="930"/>
        <w:gridCol w:w="929"/>
        <w:gridCol w:w="929"/>
        <w:gridCol w:w="930"/>
      </w:tblGrid>
      <w:tr w:rsidR="00662C16" w:rsidRPr="004F4855" w14:paraId="5031790D" w14:textId="77777777" w:rsidTr="00657386">
        <w:trPr>
          <w:trHeight w:val="137"/>
        </w:trPr>
        <w:tc>
          <w:tcPr>
            <w:tcW w:w="1701" w:type="dxa"/>
          </w:tcPr>
          <w:p w14:paraId="055575D2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2"/>
                <w:szCs w:val="23"/>
                <w:lang w:eastAsia="en-US"/>
              </w:rPr>
            </w:pPr>
            <w:r w:rsidRPr="004F4855">
              <w:rPr>
                <w:rFonts w:eastAsia="Calibri"/>
                <w:sz w:val="22"/>
                <w:szCs w:val="23"/>
                <w:lang w:eastAsia="en-US"/>
              </w:rPr>
              <w:t>Показатели</w:t>
            </w:r>
          </w:p>
        </w:tc>
        <w:tc>
          <w:tcPr>
            <w:tcW w:w="929" w:type="dxa"/>
            <w:vAlign w:val="center"/>
          </w:tcPr>
          <w:p w14:paraId="3A95AC3E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2016</w:t>
            </w:r>
          </w:p>
        </w:tc>
        <w:tc>
          <w:tcPr>
            <w:tcW w:w="929" w:type="dxa"/>
            <w:vAlign w:val="center"/>
          </w:tcPr>
          <w:p w14:paraId="1AFD8DC8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2017</w:t>
            </w:r>
          </w:p>
        </w:tc>
        <w:tc>
          <w:tcPr>
            <w:tcW w:w="930" w:type="dxa"/>
            <w:vAlign w:val="center"/>
          </w:tcPr>
          <w:p w14:paraId="0C350189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2018</w:t>
            </w:r>
          </w:p>
        </w:tc>
        <w:tc>
          <w:tcPr>
            <w:tcW w:w="929" w:type="dxa"/>
            <w:vAlign w:val="center"/>
          </w:tcPr>
          <w:p w14:paraId="68888A02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2019</w:t>
            </w:r>
          </w:p>
        </w:tc>
        <w:tc>
          <w:tcPr>
            <w:tcW w:w="929" w:type="dxa"/>
            <w:vAlign w:val="center"/>
          </w:tcPr>
          <w:p w14:paraId="59235321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930" w:type="dxa"/>
            <w:vAlign w:val="center"/>
          </w:tcPr>
          <w:p w14:paraId="3B39021D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2021</w:t>
            </w:r>
          </w:p>
        </w:tc>
        <w:tc>
          <w:tcPr>
            <w:tcW w:w="929" w:type="dxa"/>
            <w:vAlign w:val="center"/>
          </w:tcPr>
          <w:p w14:paraId="1512E64F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2022</w:t>
            </w:r>
          </w:p>
        </w:tc>
        <w:tc>
          <w:tcPr>
            <w:tcW w:w="929" w:type="dxa"/>
            <w:vAlign w:val="center"/>
          </w:tcPr>
          <w:p w14:paraId="111A1B07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2023</w:t>
            </w:r>
            <w:r w:rsidRPr="004F4855">
              <w:rPr>
                <w:rFonts w:eastAsia="Calibri"/>
                <w:b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14:paraId="318B831B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2024</w:t>
            </w:r>
          </w:p>
        </w:tc>
      </w:tr>
      <w:tr w:rsidR="00662C16" w:rsidRPr="004F4855" w14:paraId="665C1E75" w14:textId="77777777" w:rsidTr="00657386">
        <w:tc>
          <w:tcPr>
            <w:tcW w:w="10065" w:type="dxa"/>
            <w:gridSpan w:val="10"/>
            <w:vAlign w:val="center"/>
          </w:tcPr>
          <w:p w14:paraId="14FDC430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i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i/>
                <w:sz w:val="22"/>
                <w:szCs w:val="22"/>
                <w:lang w:eastAsia="en-US"/>
              </w:rPr>
              <w:t>Естественное движение населения</w:t>
            </w:r>
          </w:p>
        </w:tc>
      </w:tr>
      <w:tr w:rsidR="00662C16" w:rsidRPr="004F4855" w14:paraId="617E62A6" w14:textId="77777777" w:rsidTr="00657386">
        <w:tc>
          <w:tcPr>
            <w:tcW w:w="1701" w:type="dxa"/>
            <w:vAlign w:val="center"/>
          </w:tcPr>
          <w:p w14:paraId="7709511B" w14:textId="77777777" w:rsidR="00662C16" w:rsidRPr="004F4855" w:rsidRDefault="00662C16" w:rsidP="00657386">
            <w:pPr>
              <w:spacing w:line="21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F4855">
              <w:rPr>
                <w:rFonts w:eastAsia="Calibri"/>
                <w:sz w:val="22"/>
                <w:szCs w:val="22"/>
                <w:lang w:eastAsia="en-US"/>
              </w:rPr>
              <w:t>Родилось</w:t>
            </w:r>
            <w:r w:rsidRPr="004F4855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14:paraId="3B797A83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5 273</w:t>
            </w:r>
          </w:p>
        </w:tc>
        <w:tc>
          <w:tcPr>
            <w:tcW w:w="929" w:type="dxa"/>
            <w:vAlign w:val="center"/>
          </w:tcPr>
          <w:p w14:paraId="3E5DB740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4 674</w:t>
            </w:r>
          </w:p>
        </w:tc>
        <w:tc>
          <w:tcPr>
            <w:tcW w:w="930" w:type="dxa"/>
            <w:vAlign w:val="center"/>
          </w:tcPr>
          <w:p w14:paraId="2C4BECEA" w14:textId="77777777" w:rsidR="00662C16" w:rsidRPr="004F4855" w:rsidRDefault="00662C16" w:rsidP="00657386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4 225</w:t>
            </w:r>
          </w:p>
        </w:tc>
        <w:tc>
          <w:tcPr>
            <w:tcW w:w="929" w:type="dxa"/>
            <w:vAlign w:val="center"/>
          </w:tcPr>
          <w:p w14:paraId="77CC9E9A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4F4855">
              <w:rPr>
                <w:rFonts w:eastAsia="Calibri"/>
                <w:sz w:val="21"/>
                <w:szCs w:val="21"/>
                <w:lang w:val="en-US" w:eastAsia="en-US"/>
              </w:rPr>
              <w:t>4</w:t>
            </w:r>
            <w:r w:rsidRPr="004F4855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4F4855">
              <w:rPr>
                <w:rFonts w:eastAsia="Calibri"/>
                <w:sz w:val="21"/>
                <w:szCs w:val="21"/>
                <w:lang w:val="en-US" w:eastAsia="en-US"/>
              </w:rPr>
              <w:t>031</w:t>
            </w:r>
          </w:p>
        </w:tc>
        <w:tc>
          <w:tcPr>
            <w:tcW w:w="929" w:type="dxa"/>
            <w:vAlign w:val="center"/>
          </w:tcPr>
          <w:p w14:paraId="7FED72BA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3 962</w:t>
            </w:r>
          </w:p>
        </w:tc>
        <w:tc>
          <w:tcPr>
            <w:tcW w:w="930" w:type="dxa"/>
            <w:vAlign w:val="center"/>
          </w:tcPr>
          <w:p w14:paraId="53574247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3 705</w:t>
            </w:r>
          </w:p>
        </w:tc>
        <w:tc>
          <w:tcPr>
            <w:tcW w:w="929" w:type="dxa"/>
            <w:vAlign w:val="center"/>
          </w:tcPr>
          <w:p w14:paraId="55968F9C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3 611</w:t>
            </w:r>
          </w:p>
        </w:tc>
        <w:tc>
          <w:tcPr>
            <w:tcW w:w="929" w:type="dxa"/>
            <w:vAlign w:val="center"/>
          </w:tcPr>
          <w:p w14:paraId="0C102A25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i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i/>
                <w:sz w:val="21"/>
                <w:szCs w:val="21"/>
                <w:lang w:eastAsia="en-US"/>
              </w:rPr>
              <w:t>3 460</w:t>
            </w:r>
          </w:p>
        </w:tc>
        <w:tc>
          <w:tcPr>
            <w:tcW w:w="930" w:type="dxa"/>
            <w:vAlign w:val="center"/>
          </w:tcPr>
          <w:p w14:paraId="632D7214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3 482</w:t>
            </w:r>
          </w:p>
        </w:tc>
      </w:tr>
      <w:tr w:rsidR="00662C16" w:rsidRPr="004F4855" w14:paraId="34ACB1C5" w14:textId="77777777" w:rsidTr="00657386">
        <w:tc>
          <w:tcPr>
            <w:tcW w:w="1701" w:type="dxa"/>
            <w:vAlign w:val="center"/>
          </w:tcPr>
          <w:p w14:paraId="489B5E09" w14:textId="77777777" w:rsidR="00662C16" w:rsidRPr="004F4855" w:rsidRDefault="00662C16" w:rsidP="00657386">
            <w:pPr>
              <w:spacing w:line="21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F4855">
              <w:rPr>
                <w:rFonts w:eastAsia="Calibri"/>
                <w:sz w:val="22"/>
                <w:szCs w:val="22"/>
                <w:lang w:eastAsia="en-US"/>
              </w:rPr>
              <w:t>Умерло</w:t>
            </w:r>
          </w:p>
        </w:tc>
        <w:tc>
          <w:tcPr>
            <w:tcW w:w="929" w:type="dxa"/>
            <w:vAlign w:val="center"/>
          </w:tcPr>
          <w:p w14:paraId="0B73500C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5 964</w:t>
            </w:r>
          </w:p>
        </w:tc>
        <w:tc>
          <w:tcPr>
            <w:tcW w:w="929" w:type="dxa"/>
            <w:tcBorders>
              <w:bottom w:val="dotted" w:sz="4" w:space="0" w:color="auto"/>
            </w:tcBorders>
            <w:vAlign w:val="center"/>
          </w:tcPr>
          <w:p w14:paraId="61D2887E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5 724</w:t>
            </w:r>
          </w:p>
        </w:tc>
        <w:tc>
          <w:tcPr>
            <w:tcW w:w="930" w:type="dxa"/>
            <w:tcBorders>
              <w:bottom w:val="dotted" w:sz="4" w:space="0" w:color="auto"/>
            </w:tcBorders>
            <w:vAlign w:val="center"/>
          </w:tcPr>
          <w:p w14:paraId="64CB2316" w14:textId="77777777" w:rsidR="00662C16" w:rsidRPr="004F4855" w:rsidRDefault="00662C16" w:rsidP="00657386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5 556</w:t>
            </w:r>
          </w:p>
        </w:tc>
        <w:tc>
          <w:tcPr>
            <w:tcW w:w="929" w:type="dxa"/>
            <w:tcBorders>
              <w:bottom w:val="dotted" w:sz="4" w:space="0" w:color="auto"/>
            </w:tcBorders>
            <w:vAlign w:val="center"/>
          </w:tcPr>
          <w:p w14:paraId="600DF09C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5 599</w:t>
            </w:r>
          </w:p>
        </w:tc>
        <w:tc>
          <w:tcPr>
            <w:tcW w:w="929" w:type="dxa"/>
            <w:tcBorders>
              <w:bottom w:val="dotted" w:sz="4" w:space="0" w:color="auto"/>
            </w:tcBorders>
            <w:vAlign w:val="center"/>
          </w:tcPr>
          <w:p w14:paraId="11D486E9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6 700</w:t>
            </w:r>
          </w:p>
        </w:tc>
        <w:tc>
          <w:tcPr>
            <w:tcW w:w="930" w:type="dxa"/>
            <w:tcBorders>
              <w:bottom w:val="dotted" w:sz="4" w:space="0" w:color="auto"/>
            </w:tcBorders>
            <w:vAlign w:val="center"/>
          </w:tcPr>
          <w:p w14:paraId="21486440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7 735</w:t>
            </w:r>
          </w:p>
        </w:tc>
        <w:tc>
          <w:tcPr>
            <w:tcW w:w="929" w:type="dxa"/>
            <w:tcBorders>
              <w:bottom w:val="dotted" w:sz="4" w:space="0" w:color="auto"/>
            </w:tcBorders>
            <w:vAlign w:val="center"/>
          </w:tcPr>
          <w:p w14:paraId="713AA94A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6 312</w:t>
            </w:r>
          </w:p>
        </w:tc>
        <w:tc>
          <w:tcPr>
            <w:tcW w:w="929" w:type="dxa"/>
            <w:tcBorders>
              <w:bottom w:val="dotted" w:sz="4" w:space="0" w:color="auto"/>
            </w:tcBorders>
            <w:vAlign w:val="center"/>
          </w:tcPr>
          <w:p w14:paraId="727D6501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i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i/>
                <w:sz w:val="21"/>
                <w:szCs w:val="21"/>
                <w:lang w:eastAsia="en-US"/>
              </w:rPr>
              <w:t>5 529</w:t>
            </w:r>
          </w:p>
        </w:tc>
        <w:tc>
          <w:tcPr>
            <w:tcW w:w="930" w:type="dxa"/>
            <w:tcBorders>
              <w:bottom w:val="dotted" w:sz="4" w:space="0" w:color="auto"/>
            </w:tcBorders>
            <w:vAlign w:val="center"/>
          </w:tcPr>
          <w:p w14:paraId="4F98D192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5 612</w:t>
            </w:r>
          </w:p>
        </w:tc>
      </w:tr>
      <w:tr w:rsidR="00662C16" w:rsidRPr="004F4855" w14:paraId="6BB87F1E" w14:textId="77777777" w:rsidTr="00657386">
        <w:tc>
          <w:tcPr>
            <w:tcW w:w="1701" w:type="dxa"/>
            <w:vAlign w:val="center"/>
          </w:tcPr>
          <w:p w14:paraId="602CA356" w14:textId="77777777" w:rsidR="00662C16" w:rsidRPr="004F4855" w:rsidRDefault="00662C16" w:rsidP="00657386">
            <w:pPr>
              <w:spacing w:line="21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F4855">
              <w:rPr>
                <w:rFonts w:eastAsia="Calibri"/>
                <w:sz w:val="22"/>
                <w:szCs w:val="22"/>
                <w:lang w:eastAsia="en-US"/>
              </w:rPr>
              <w:t xml:space="preserve">Естественная убыль </w:t>
            </w:r>
          </w:p>
        </w:tc>
        <w:tc>
          <w:tcPr>
            <w:tcW w:w="929" w:type="dxa"/>
            <w:vAlign w:val="center"/>
          </w:tcPr>
          <w:p w14:paraId="2B83131A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-691</w:t>
            </w:r>
          </w:p>
        </w:tc>
        <w:tc>
          <w:tcPr>
            <w:tcW w:w="929" w:type="dxa"/>
            <w:vAlign w:val="center"/>
          </w:tcPr>
          <w:p w14:paraId="5E80A5C2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-1 050</w:t>
            </w:r>
          </w:p>
        </w:tc>
        <w:tc>
          <w:tcPr>
            <w:tcW w:w="930" w:type="dxa"/>
            <w:vAlign w:val="center"/>
          </w:tcPr>
          <w:p w14:paraId="0863F11A" w14:textId="77777777" w:rsidR="00662C16" w:rsidRPr="004F4855" w:rsidRDefault="00662C16" w:rsidP="00657386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-1 331</w:t>
            </w:r>
          </w:p>
        </w:tc>
        <w:tc>
          <w:tcPr>
            <w:tcW w:w="929" w:type="dxa"/>
            <w:vAlign w:val="center"/>
          </w:tcPr>
          <w:p w14:paraId="7D251BF4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4F4855">
              <w:rPr>
                <w:rFonts w:eastAsia="Calibri"/>
                <w:sz w:val="21"/>
                <w:szCs w:val="21"/>
                <w:lang w:val="en-US" w:eastAsia="en-US"/>
              </w:rPr>
              <w:t>-1</w:t>
            </w:r>
            <w:r w:rsidRPr="004F4855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4F4855">
              <w:rPr>
                <w:rFonts w:eastAsia="Calibri"/>
                <w:sz w:val="21"/>
                <w:szCs w:val="21"/>
                <w:lang w:val="en-US" w:eastAsia="en-US"/>
              </w:rPr>
              <w:t>568</w:t>
            </w:r>
          </w:p>
        </w:tc>
        <w:tc>
          <w:tcPr>
            <w:tcW w:w="929" w:type="dxa"/>
            <w:vAlign w:val="center"/>
          </w:tcPr>
          <w:p w14:paraId="13AE519C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-2 738</w:t>
            </w:r>
          </w:p>
        </w:tc>
        <w:tc>
          <w:tcPr>
            <w:tcW w:w="930" w:type="dxa"/>
            <w:vAlign w:val="center"/>
          </w:tcPr>
          <w:p w14:paraId="217D8BCA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-4 030</w:t>
            </w:r>
          </w:p>
        </w:tc>
        <w:tc>
          <w:tcPr>
            <w:tcW w:w="929" w:type="dxa"/>
            <w:vAlign w:val="center"/>
          </w:tcPr>
          <w:p w14:paraId="68688E1C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-2 701</w:t>
            </w:r>
          </w:p>
        </w:tc>
        <w:tc>
          <w:tcPr>
            <w:tcW w:w="929" w:type="dxa"/>
            <w:vAlign w:val="center"/>
          </w:tcPr>
          <w:p w14:paraId="0E20BE30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i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i/>
                <w:sz w:val="21"/>
                <w:szCs w:val="21"/>
                <w:lang w:eastAsia="en-US"/>
              </w:rPr>
              <w:t>-2 069</w:t>
            </w:r>
          </w:p>
        </w:tc>
        <w:tc>
          <w:tcPr>
            <w:tcW w:w="930" w:type="dxa"/>
            <w:vAlign w:val="center"/>
          </w:tcPr>
          <w:p w14:paraId="192CEE23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-2 130</w:t>
            </w:r>
          </w:p>
        </w:tc>
      </w:tr>
      <w:tr w:rsidR="00662C16" w:rsidRPr="004F4855" w14:paraId="33442885" w14:textId="77777777" w:rsidTr="00657386">
        <w:tc>
          <w:tcPr>
            <w:tcW w:w="1701" w:type="dxa"/>
            <w:vAlign w:val="center"/>
          </w:tcPr>
          <w:p w14:paraId="1FF189E7" w14:textId="77905052" w:rsidR="00662C16" w:rsidRPr="004F4855" w:rsidRDefault="00662C16" w:rsidP="00A46DE4">
            <w:pPr>
              <w:spacing w:line="21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F4855">
              <w:rPr>
                <w:rFonts w:eastAsia="Calibri"/>
                <w:sz w:val="22"/>
                <w:szCs w:val="22"/>
                <w:lang w:eastAsia="en-US"/>
              </w:rPr>
              <w:t xml:space="preserve">Общий </w:t>
            </w:r>
            <w:r w:rsidR="00A46DE4">
              <w:rPr>
                <w:rFonts w:eastAsia="Calibri"/>
                <w:sz w:val="22"/>
                <w:szCs w:val="22"/>
                <w:lang w:val="en-US" w:eastAsia="en-US"/>
              </w:rPr>
              <w:t>K</w:t>
            </w:r>
            <w:r w:rsidRPr="004F4855">
              <w:rPr>
                <w:rFonts w:eastAsia="Calibri"/>
                <w:sz w:val="22"/>
                <w:szCs w:val="22"/>
                <w:lang w:eastAsia="en-US"/>
              </w:rPr>
              <w:t xml:space="preserve"> рождаемости</w:t>
            </w:r>
          </w:p>
        </w:tc>
        <w:tc>
          <w:tcPr>
            <w:tcW w:w="929" w:type="dxa"/>
            <w:vAlign w:val="center"/>
          </w:tcPr>
          <w:p w14:paraId="10441AE5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12,6</w:t>
            </w:r>
          </w:p>
        </w:tc>
        <w:tc>
          <w:tcPr>
            <w:tcW w:w="929" w:type="dxa"/>
            <w:vAlign w:val="center"/>
          </w:tcPr>
          <w:p w14:paraId="1FC86A9B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11,1</w:t>
            </w:r>
          </w:p>
        </w:tc>
        <w:tc>
          <w:tcPr>
            <w:tcW w:w="930" w:type="dxa"/>
            <w:vAlign w:val="center"/>
          </w:tcPr>
          <w:p w14:paraId="66AE849D" w14:textId="77777777" w:rsidR="00662C16" w:rsidRPr="004F4855" w:rsidRDefault="00662C16" w:rsidP="00657386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10,05</w:t>
            </w:r>
          </w:p>
        </w:tc>
        <w:tc>
          <w:tcPr>
            <w:tcW w:w="929" w:type="dxa"/>
            <w:vAlign w:val="center"/>
          </w:tcPr>
          <w:p w14:paraId="50225FBD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4F4855">
              <w:rPr>
                <w:rFonts w:eastAsia="Calibri"/>
                <w:sz w:val="21"/>
                <w:szCs w:val="21"/>
                <w:lang w:val="en-US" w:eastAsia="en-US"/>
              </w:rPr>
              <w:t>9</w:t>
            </w:r>
            <w:r w:rsidRPr="004F4855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4F4855">
              <w:rPr>
                <w:rFonts w:eastAsia="Calibri"/>
                <w:sz w:val="21"/>
                <w:szCs w:val="21"/>
                <w:lang w:val="en-US" w:eastAsia="en-US"/>
              </w:rPr>
              <w:t>5</w:t>
            </w:r>
          </w:p>
        </w:tc>
        <w:tc>
          <w:tcPr>
            <w:tcW w:w="929" w:type="dxa"/>
            <w:vAlign w:val="center"/>
          </w:tcPr>
          <w:p w14:paraId="51BFB44B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9,3</w:t>
            </w:r>
          </w:p>
        </w:tc>
        <w:tc>
          <w:tcPr>
            <w:tcW w:w="930" w:type="dxa"/>
            <w:vAlign w:val="center"/>
          </w:tcPr>
          <w:p w14:paraId="42748AE5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8,7</w:t>
            </w:r>
          </w:p>
        </w:tc>
        <w:tc>
          <w:tcPr>
            <w:tcW w:w="929" w:type="dxa"/>
            <w:vAlign w:val="center"/>
          </w:tcPr>
          <w:p w14:paraId="0C015161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8,7</w:t>
            </w:r>
          </w:p>
        </w:tc>
        <w:tc>
          <w:tcPr>
            <w:tcW w:w="929" w:type="dxa"/>
            <w:vAlign w:val="center"/>
          </w:tcPr>
          <w:p w14:paraId="299BB614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i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i/>
                <w:sz w:val="21"/>
                <w:szCs w:val="21"/>
                <w:lang w:eastAsia="en-US"/>
              </w:rPr>
              <w:t>8,4</w:t>
            </w:r>
          </w:p>
        </w:tc>
        <w:tc>
          <w:tcPr>
            <w:tcW w:w="930" w:type="dxa"/>
            <w:vAlign w:val="center"/>
          </w:tcPr>
          <w:p w14:paraId="55A4EDD0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8,4</w:t>
            </w:r>
          </w:p>
        </w:tc>
      </w:tr>
      <w:tr w:rsidR="00662C16" w:rsidRPr="004F4855" w14:paraId="5B240F11" w14:textId="77777777" w:rsidTr="00657386">
        <w:tc>
          <w:tcPr>
            <w:tcW w:w="1701" w:type="dxa"/>
            <w:vAlign w:val="center"/>
          </w:tcPr>
          <w:p w14:paraId="58D335A1" w14:textId="65BBEFDF" w:rsidR="00662C16" w:rsidRPr="004F4855" w:rsidRDefault="00662C16" w:rsidP="00A46DE4">
            <w:pPr>
              <w:spacing w:line="21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F4855">
              <w:rPr>
                <w:rFonts w:eastAsia="Calibri"/>
                <w:sz w:val="22"/>
                <w:szCs w:val="22"/>
                <w:lang w:eastAsia="en-US"/>
              </w:rPr>
              <w:t xml:space="preserve">Общий </w:t>
            </w:r>
            <w:r w:rsidR="00A46DE4">
              <w:rPr>
                <w:rFonts w:eastAsia="Calibri"/>
                <w:sz w:val="22"/>
                <w:szCs w:val="22"/>
                <w:lang w:val="en-US" w:eastAsia="en-US"/>
              </w:rPr>
              <w:t xml:space="preserve">K </w:t>
            </w:r>
            <w:r w:rsidRPr="004F4855">
              <w:rPr>
                <w:rFonts w:eastAsia="Calibri"/>
                <w:sz w:val="22"/>
                <w:szCs w:val="22"/>
                <w:lang w:eastAsia="en-US"/>
              </w:rPr>
              <w:t>смертности</w:t>
            </w:r>
          </w:p>
        </w:tc>
        <w:tc>
          <w:tcPr>
            <w:tcW w:w="929" w:type="dxa"/>
            <w:vAlign w:val="center"/>
          </w:tcPr>
          <w:p w14:paraId="39BD4DFC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14,3</w:t>
            </w:r>
          </w:p>
        </w:tc>
        <w:tc>
          <w:tcPr>
            <w:tcW w:w="929" w:type="dxa"/>
            <w:vAlign w:val="center"/>
          </w:tcPr>
          <w:p w14:paraId="2E6596FD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13,6</w:t>
            </w:r>
          </w:p>
        </w:tc>
        <w:tc>
          <w:tcPr>
            <w:tcW w:w="930" w:type="dxa"/>
            <w:vAlign w:val="center"/>
          </w:tcPr>
          <w:p w14:paraId="0A5E249B" w14:textId="77777777" w:rsidR="00662C16" w:rsidRPr="004F4855" w:rsidRDefault="00662C16" w:rsidP="00657386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13,2</w:t>
            </w:r>
          </w:p>
        </w:tc>
        <w:tc>
          <w:tcPr>
            <w:tcW w:w="929" w:type="dxa"/>
            <w:vAlign w:val="center"/>
          </w:tcPr>
          <w:p w14:paraId="58AF06BA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13,2</w:t>
            </w:r>
          </w:p>
        </w:tc>
        <w:tc>
          <w:tcPr>
            <w:tcW w:w="929" w:type="dxa"/>
            <w:vAlign w:val="center"/>
          </w:tcPr>
          <w:p w14:paraId="4DA20528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15,8</w:t>
            </w:r>
          </w:p>
        </w:tc>
        <w:tc>
          <w:tcPr>
            <w:tcW w:w="930" w:type="dxa"/>
            <w:vAlign w:val="center"/>
          </w:tcPr>
          <w:p w14:paraId="5BACA579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18,2</w:t>
            </w:r>
          </w:p>
        </w:tc>
        <w:tc>
          <w:tcPr>
            <w:tcW w:w="929" w:type="dxa"/>
            <w:vAlign w:val="center"/>
          </w:tcPr>
          <w:p w14:paraId="0954F9EA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15,2</w:t>
            </w:r>
          </w:p>
        </w:tc>
        <w:tc>
          <w:tcPr>
            <w:tcW w:w="929" w:type="dxa"/>
            <w:vAlign w:val="center"/>
          </w:tcPr>
          <w:p w14:paraId="1C042927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i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i/>
                <w:sz w:val="21"/>
                <w:szCs w:val="21"/>
                <w:lang w:eastAsia="en-US"/>
              </w:rPr>
              <w:t>13,4</w:t>
            </w:r>
          </w:p>
        </w:tc>
        <w:tc>
          <w:tcPr>
            <w:tcW w:w="930" w:type="dxa"/>
            <w:vAlign w:val="center"/>
          </w:tcPr>
          <w:p w14:paraId="66AB77E9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13,6</w:t>
            </w:r>
          </w:p>
        </w:tc>
      </w:tr>
      <w:tr w:rsidR="00662C16" w:rsidRPr="004F4855" w14:paraId="1B70BA7E" w14:textId="77777777" w:rsidTr="00657386">
        <w:tc>
          <w:tcPr>
            <w:tcW w:w="10065" w:type="dxa"/>
            <w:gridSpan w:val="10"/>
            <w:vAlign w:val="center"/>
          </w:tcPr>
          <w:p w14:paraId="1162EED2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i/>
                <w:sz w:val="21"/>
                <w:szCs w:val="21"/>
              </w:rPr>
            </w:pPr>
            <w:r w:rsidRPr="004F4855">
              <w:rPr>
                <w:rFonts w:eastAsia="Calibri"/>
                <w:i/>
                <w:sz w:val="22"/>
                <w:szCs w:val="22"/>
                <w:lang w:eastAsia="en-US"/>
              </w:rPr>
              <w:t>Миграция</w:t>
            </w:r>
          </w:p>
        </w:tc>
      </w:tr>
      <w:tr w:rsidR="00662C16" w:rsidRPr="004F4855" w14:paraId="108CD361" w14:textId="77777777" w:rsidTr="00657386">
        <w:tc>
          <w:tcPr>
            <w:tcW w:w="1701" w:type="dxa"/>
            <w:vAlign w:val="center"/>
          </w:tcPr>
          <w:p w14:paraId="4EAF4332" w14:textId="77777777" w:rsidR="00662C16" w:rsidRPr="004F4855" w:rsidRDefault="00662C16" w:rsidP="00657386">
            <w:pPr>
              <w:widowControl w:val="0"/>
              <w:spacing w:line="216" w:lineRule="auto"/>
              <w:outlineLvl w:val="0"/>
              <w:rPr>
                <w:sz w:val="22"/>
                <w:szCs w:val="22"/>
              </w:rPr>
            </w:pPr>
            <w:r w:rsidRPr="004F4855">
              <w:rPr>
                <w:sz w:val="22"/>
                <w:szCs w:val="22"/>
              </w:rPr>
              <w:t>Прибыло мигрантов</w:t>
            </w:r>
          </w:p>
        </w:tc>
        <w:tc>
          <w:tcPr>
            <w:tcW w:w="929" w:type="dxa"/>
            <w:vAlign w:val="center"/>
          </w:tcPr>
          <w:p w14:paraId="34B1C3AF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12 179</w:t>
            </w:r>
          </w:p>
        </w:tc>
        <w:tc>
          <w:tcPr>
            <w:tcW w:w="929" w:type="dxa"/>
            <w:vAlign w:val="center"/>
          </w:tcPr>
          <w:p w14:paraId="22ACE758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11 188</w:t>
            </w:r>
          </w:p>
        </w:tc>
        <w:tc>
          <w:tcPr>
            <w:tcW w:w="930" w:type="dxa"/>
            <w:vAlign w:val="center"/>
          </w:tcPr>
          <w:p w14:paraId="5E33DB7B" w14:textId="77777777" w:rsidR="00662C16" w:rsidRPr="004F4855" w:rsidRDefault="00662C16" w:rsidP="00657386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11 664</w:t>
            </w:r>
          </w:p>
        </w:tc>
        <w:tc>
          <w:tcPr>
            <w:tcW w:w="929" w:type="dxa"/>
            <w:vAlign w:val="center"/>
          </w:tcPr>
          <w:p w14:paraId="0677E696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15 495</w:t>
            </w:r>
          </w:p>
        </w:tc>
        <w:tc>
          <w:tcPr>
            <w:tcW w:w="929" w:type="dxa"/>
            <w:vAlign w:val="center"/>
          </w:tcPr>
          <w:p w14:paraId="40D5C75B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13 274</w:t>
            </w:r>
          </w:p>
        </w:tc>
        <w:tc>
          <w:tcPr>
            <w:tcW w:w="930" w:type="dxa"/>
            <w:vAlign w:val="center"/>
          </w:tcPr>
          <w:p w14:paraId="644DD71B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13 762</w:t>
            </w:r>
          </w:p>
        </w:tc>
        <w:tc>
          <w:tcPr>
            <w:tcW w:w="929" w:type="dxa"/>
            <w:vAlign w:val="center"/>
          </w:tcPr>
          <w:p w14:paraId="194219FA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12 965</w:t>
            </w:r>
          </w:p>
        </w:tc>
        <w:tc>
          <w:tcPr>
            <w:tcW w:w="929" w:type="dxa"/>
            <w:vAlign w:val="center"/>
          </w:tcPr>
          <w:p w14:paraId="17EB4644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i/>
                <w:sz w:val="21"/>
                <w:szCs w:val="21"/>
              </w:rPr>
            </w:pPr>
            <w:r w:rsidRPr="004F4855">
              <w:rPr>
                <w:i/>
                <w:sz w:val="21"/>
                <w:szCs w:val="21"/>
              </w:rPr>
              <w:t>11 464</w:t>
            </w:r>
          </w:p>
        </w:tc>
        <w:tc>
          <w:tcPr>
            <w:tcW w:w="930" w:type="dxa"/>
            <w:vAlign w:val="center"/>
          </w:tcPr>
          <w:p w14:paraId="37F36C41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11 136</w:t>
            </w:r>
          </w:p>
        </w:tc>
      </w:tr>
      <w:tr w:rsidR="00662C16" w:rsidRPr="004F4855" w14:paraId="6C1A2DCC" w14:textId="77777777" w:rsidTr="00657386">
        <w:tc>
          <w:tcPr>
            <w:tcW w:w="1701" w:type="dxa"/>
            <w:vAlign w:val="center"/>
          </w:tcPr>
          <w:p w14:paraId="0595FAF2" w14:textId="77777777" w:rsidR="00662C16" w:rsidRPr="004F4855" w:rsidRDefault="00662C16" w:rsidP="00657386">
            <w:pPr>
              <w:widowControl w:val="0"/>
              <w:spacing w:line="216" w:lineRule="auto"/>
              <w:outlineLvl w:val="0"/>
              <w:rPr>
                <w:sz w:val="22"/>
                <w:szCs w:val="22"/>
              </w:rPr>
            </w:pPr>
            <w:r w:rsidRPr="004F4855">
              <w:rPr>
                <w:sz w:val="22"/>
                <w:szCs w:val="22"/>
              </w:rPr>
              <w:t>Выбыло мигрантов</w:t>
            </w:r>
          </w:p>
        </w:tc>
        <w:tc>
          <w:tcPr>
            <w:tcW w:w="929" w:type="dxa"/>
            <w:vAlign w:val="center"/>
          </w:tcPr>
          <w:p w14:paraId="65C8CD0F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8 567</w:t>
            </w:r>
          </w:p>
        </w:tc>
        <w:tc>
          <w:tcPr>
            <w:tcW w:w="929" w:type="dxa"/>
            <w:tcBorders>
              <w:bottom w:val="dotted" w:sz="4" w:space="0" w:color="auto"/>
            </w:tcBorders>
            <w:vAlign w:val="center"/>
          </w:tcPr>
          <w:p w14:paraId="636FACA9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9 436</w:t>
            </w:r>
          </w:p>
        </w:tc>
        <w:tc>
          <w:tcPr>
            <w:tcW w:w="930" w:type="dxa"/>
            <w:tcBorders>
              <w:bottom w:val="dotted" w:sz="4" w:space="0" w:color="auto"/>
            </w:tcBorders>
            <w:vAlign w:val="center"/>
          </w:tcPr>
          <w:p w14:paraId="4E3FC508" w14:textId="77777777" w:rsidR="00662C16" w:rsidRPr="004F4855" w:rsidRDefault="00662C16" w:rsidP="00657386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9 548</w:t>
            </w:r>
          </w:p>
        </w:tc>
        <w:tc>
          <w:tcPr>
            <w:tcW w:w="929" w:type="dxa"/>
            <w:tcBorders>
              <w:bottom w:val="dotted" w:sz="4" w:space="0" w:color="auto"/>
            </w:tcBorders>
            <w:vAlign w:val="center"/>
          </w:tcPr>
          <w:p w14:paraId="7F76A47C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9 705</w:t>
            </w:r>
          </w:p>
        </w:tc>
        <w:tc>
          <w:tcPr>
            <w:tcW w:w="929" w:type="dxa"/>
            <w:tcBorders>
              <w:bottom w:val="dotted" w:sz="4" w:space="0" w:color="auto"/>
            </w:tcBorders>
            <w:vAlign w:val="center"/>
          </w:tcPr>
          <w:p w14:paraId="05912E6C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10 567</w:t>
            </w:r>
          </w:p>
        </w:tc>
        <w:tc>
          <w:tcPr>
            <w:tcW w:w="930" w:type="dxa"/>
            <w:tcBorders>
              <w:bottom w:val="dotted" w:sz="4" w:space="0" w:color="auto"/>
            </w:tcBorders>
            <w:vAlign w:val="center"/>
          </w:tcPr>
          <w:p w14:paraId="2DAEA500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9 789</w:t>
            </w:r>
          </w:p>
        </w:tc>
        <w:tc>
          <w:tcPr>
            <w:tcW w:w="929" w:type="dxa"/>
            <w:tcBorders>
              <w:bottom w:val="dotted" w:sz="4" w:space="0" w:color="auto"/>
            </w:tcBorders>
            <w:vAlign w:val="center"/>
          </w:tcPr>
          <w:p w14:paraId="1FFCBA95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12 478</w:t>
            </w:r>
          </w:p>
        </w:tc>
        <w:tc>
          <w:tcPr>
            <w:tcW w:w="929" w:type="dxa"/>
            <w:tcBorders>
              <w:bottom w:val="dotted" w:sz="4" w:space="0" w:color="auto"/>
            </w:tcBorders>
            <w:vAlign w:val="center"/>
          </w:tcPr>
          <w:p w14:paraId="3D8EA7D7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i/>
                <w:sz w:val="21"/>
                <w:szCs w:val="21"/>
              </w:rPr>
            </w:pPr>
            <w:r w:rsidRPr="004F4855">
              <w:rPr>
                <w:i/>
                <w:sz w:val="21"/>
                <w:szCs w:val="21"/>
              </w:rPr>
              <w:t>11 157</w:t>
            </w:r>
          </w:p>
        </w:tc>
        <w:tc>
          <w:tcPr>
            <w:tcW w:w="930" w:type="dxa"/>
            <w:tcBorders>
              <w:bottom w:val="dotted" w:sz="4" w:space="0" w:color="auto"/>
            </w:tcBorders>
            <w:vAlign w:val="center"/>
          </w:tcPr>
          <w:p w14:paraId="24C9C869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9 196</w:t>
            </w:r>
          </w:p>
        </w:tc>
      </w:tr>
      <w:tr w:rsidR="00662C16" w:rsidRPr="004F4855" w14:paraId="5BFCB931" w14:textId="77777777" w:rsidTr="00657386">
        <w:tc>
          <w:tcPr>
            <w:tcW w:w="1701" w:type="dxa"/>
            <w:vAlign w:val="center"/>
          </w:tcPr>
          <w:p w14:paraId="435BDA27" w14:textId="77777777" w:rsidR="00662C16" w:rsidRPr="004F4855" w:rsidRDefault="00662C16" w:rsidP="00657386">
            <w:pPr>
              <w:spacing w:line="21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F4855">
              <w:rPr>
                <w:sz w:val="22"/>
                <w:szCs w:val="22"/>
              </w:rPr>
              <w:t>Миграция</w:t>
            </w:r>
            <w:proofErr w:type="gramStart"/>
            <w:r w:rsidRPr="004F4855">
              <w:rPr>
                <w:sz w:val="22"/>
                <w:szCs w:val="22"/>
              </w:rPr>
              <w:t xml:space="preserve">  (+,-)</w:t>
            </w:r>
            <w:proofErr w:type="gramEnd"/>
          </w:p>
        </w:tc>
        <w:tc>
          <w:tcPr>
            <w:tcW w:w="929" w:type="dxa"/>
            <w:vAlign w:val="center"/>
          </w:tcPr>
          <w:p w14:paraId="35CCEB80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+3 612</w:t>
            </w:r>
          </w:p>
        </w:tc>
        <w:tc>
          <w:tcPr>
            <w:tcW w:w="929" w:type="dxa"/>
            <w:vAlign w:val="center"/>
          </w:tcPr>
          <w:p w14:paraId="11736578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sz w:val="21"/>
                <w:szCs w:val="21"/>
                <w:lang w:eastAsia="en-US"/>
              </w:rPr>
              <w:t>+1 752</w:t>
            </w:r>
          </w:p>
        </w:tc>
        <w:tc>
          <w:tcPr>
            <w:tcW w:w="930" w:type="dxa"/>
            <w:vAlign w:val="center"/>
          </w:tcPr>
          <w:p w14:paraId="13086983" w14:textId="77777777" w:rsidR="00662C16" w:rsidRPr="004F4855" w:rsidRDefault="00662C16" w:rsidP="00657386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+2 116</w:t>
            </w:r>
          </w:p>
        </w:tc>
        <w:tc>
          <w:tcPr>
            <w:tcW w:w="929" w:type="dxa"/>
            <w:vAlign w:val="center"/>
          </w:tcPr>
          <w:p w14:paraId="44C493EA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+5 790</w:t>
            </w:r>
          </w:p>
        </w:tc>
        <w:tc>
          <w:tcPr>
            <w:tcW w:w="929" w:type="dxa"/>
            <w:vAlign w:val="center"/>
          </w:tcPr>
          <w:p w14:paraId="446B633B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+2 707</w:t>
            </w:r>
          </w:p>
        </w:tc>
        <w:tc>
          <w:tcPr>
            <w:tcW w:w="930" w:type="dxa"/>
            <w:vAlign w:val="center"/>
          </w:tcPr>
          <w:p w14:paraId="66CAA580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+3 973</w:t>
            </w:r>
          </w:p>
        </w:tc>
        <w:tc>
          <w:tcPr>
            <w:tcW w:w="929" w:type="dxa"/>
            <w:vAlign w:val="center"/>
          </w:tcPr>
          <w:p w14:paraId="073BFBE4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+487</w:t>
            </w:r>
          </w:p>
        </w:tc>
        <w:tc>
          <w:tcPr>
            <w:tcW w:w="929" w:type="dxa"/>
            <w:vAlign w:val="center"/>
          </w:tcPr>
          <w:p w14:paraId="233B0BE2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i/>
                <w:sz w:val="21"/>
                <w:szCs w:val="21"/>
              </w:rPr>
            </w:pPr>
            <w:r w:rsidRPr="004F4855">
              <w:rPr>
                <w:i/>
                <w:sz w:val="21"/>
                <w:szCs w:val="21"/>
              </w:rPr>
              <w:t>+307</w:t>
            </w:r>
          </w:p>
        </w:tc>
        <w:tc>
          <w:tcPr>
            <w:tcW w:w="930" w:type="dxa"/>
            <w:vAlign w:val="center"/>
          </w:tcPr>
          <w:p w14:paraId="2B439D77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+1940</w:t>
            </w:r>
          </w:p>
        </w:tc>
      </w:tr>
      <w:tr w:rsidR="00662C16" w:rsidRPr="004F4855" w14:paraId="26654E41" w14:textId="77777777" w:rsidTr="00657386">
        <w:tc>
          <w:tcPr>
            <w:tcW w:w="1701" w:type="dxa"/>
            <w:vAlign w:val="center"/>
          </w:tcPr>
          <w:p w14:paraId="09597A46" w14:textId="77777777" w:rsidR="00662C16" w:rsidRPr="004F4855" w:rsidRDefault="00662C16" w:rsidP="00657386">
            <w:pPr>
              <w:spacing w:line="216" w:lineRule="auto"/>
              <w:rPr>
                <w:rFonts w:eastAsia="Calibri"/>
                <w:i/>
                <w:sz w:val="22"/>
                <w:szCs w:val="22"/>
              </w:rPr>
            </w:pPr>
            <w:r w:rsidRPr="004F4855">
              <w:rPr>
                <w:rFonts w:eastAsia="Calibri"/>
                <w:i/>
                <w:sz w:val="22"/>
                <w:szCs w:val="22"/>
              </w:rPr>
              <w:t xml:space="preserve">         в % к </w:t>
            </w:r>
          </w:p>
          <w:p w14:paraId="48B4915E" w14:textId="77777777" w:rsidR="00662C16" w:rsidRPr="004F4855" w:rsidRDefault="00662C16" w:rsidP="00657386">
            <w:pPr>
              <w:spacing w:line="216" w:lineRule="auto"/>
              <w:rPr>
                <w:i/>
                <w:sz w:val="22"/>
                <w:szCs w:val="22"/>
              </w:rPr>
            </w:pPr>
            <w:r w:rsidRPr="004F4855">
              <w:rPr>
                <w:rFonts w:eastAsia="Calibri"/>
                <w:i/>
                <w:sz w:val="22"/>
                <w:szCs w:val="22"/>
              </w:rPr>
              <w:t>естественной убыли</w:t>
            </w:r>
          </w:p>
        </w:tc>
        <w:tc>
          <w:tcPr>
            <w:tcW w:w="929" w:type="dxa"/>
            <w:vAlign w:val="center"/>
          </w:tcPr>
          <w:p w14:paraId="523996FE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i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i/>
                <w:sz w:val="21"/>
                <w:szCs w:val="21"/>
                <w:lang w:eastAsia="en-US"/>
              </w:rPr>
              <w:t>в 5,2 р.</w:t>
            </w:r>
          </w:p>
        </w:tc>
        <w:tc>
          <w:tcPr>
            <w:tcW w:w="929" w:type="dxa"/>
            <w:vAlign w:val="center"/>
          </w:tcPr>
          <w:p w14:paraId="066271EF" w14:textId="77777777" w:rsidR="00662C16" w:rsidRPr="004F4855" w:rsidRDefault="00662C16" w:rsidP="00657386">
            <w:pPr>
              <w:spacing w:line="216" w:lineRule="auto"/>
              <w:jc w:val="center"/>
              <w:rPr>
                <w:rFonts w:eastAsia="Calibri"/>
                <w:i/>
                <w:sz w:val="21"/>
                <w:szCs w:val="21"/>
                <w:lang w:eastAsia="en-US"/>
              </w:rPr>
            </w:pPr>
            <w:r w:rsidRPr="004F4855">
              <w:rPr>
                <w:rFonts w:eastAsia="Calibri"/>
                <w:i/>
                <w:sz w:val="21"/>
                <w:szCs w:val="21"/>
                <w:lang w:eastAsia="en-US"/>
              </w:rPr>
              <w:t>в 1,7 р.</w:t>
            </w:r>
          </w:p>
        </w:tc>
        <w:tc>
          <w:tcPr>
            <w:tcW w:w="930" w:type="dxa"/>
            <w:vAlign w:val="center"/>
          </w:tcPr>
          <w:p w14:paraId="09B98145" w14:textId="77777777" w:rsidR="00662C16" w:rsidRPr="004F4855" w:rsidRDefault="00662C16" w:rsidP="00657386">
            <w:pPr>
              <w:spacing w:line="216" w:lineRule="auto"/>
              <w:jc w:val="center"/>
              <w:rPr>
                <w:i/>
                <w:sz w:val="21"/>
                <w:szCs w:val="21"/>
              </w:rPr>
            </w:pPr>
            <w:r w:rsidRPr="004F4855">
              <w:rPr>
                <w:rFonts w:eastAsia="Calibri"/>
                <w:i/>
                <w:sz w:val="21"/>
                <w:szCs w:val="21"/>
                <w:lang w:eastAsia="en-US"/>
              </w:rPr>
              <w:t>в 1,6 р.</w:t>
            </w:r>
          </w:p>
        </w:tc>
        <w:tc>
          <w:tcPr>
            <w:tcW w:w="929" w:type="dxa"/>
            <w:vAlign w:val="center"/>
          </w:tcPr>
          <w:p w14:paraId="2CA0E452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i/>
                <w:sz w:val="21"/>
                <w:szCs w:val="21"/>
              </w:rPr>
            </w:pPr>
            <w:r w:rsidRPr="004F4855">
              <w:rPr>
                <w:i/>
                <w:sz w:val="21"/>
                <w:szCs w:val="21"/>
              </w:rPr>
              <w:t>в 3,7 р.</w:t>
            </w:r>
          </w:p>
        </w:tc>
        <w:tc>
          <w:tcPr>
            <w:tcW w:w="929" w:type="dxa"/>
            <w:vAlign w:val="center"/>
          </w:tcPr>
          <w:p w14:paraId="3363F6BB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i/>
                <w:sz w:val="21"/>
                <w:szCs w:val="21"/>
              </w:rPr>
            </w:pPr>
            <w:r w:rsidRPr="004F4855">
              <w:rPr>
                <w:i/>
                <w:sz w:val="21"/>
                <w:szCs w:val="21"/>
              </w:rPr>
              <w:t>98,9</w:t>
            </w:r>
          </w:p>
        </w:tc>
        <w:tc>
          <w:tcPr>
            <w:tcW w:w="930" w:type="dxa"/>
            <w:vAlign w:val="center"/>
          </w:tcPr>
          <w:p w14:paraId="1CFD2EB7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i/>
                <w:sz w:val="21"/>
                <w:szCs w:val="21"/>
              </w:rPr>
            </w:pPr>
            <w:r w:rsidRPr="004F4855">
              <w:rPr>
                <w:i/>
                <w:sz w:val="21"/>
                <w:szCs w:val="21"/>
              </w:rPr>
              <w:t>98,6</w:t>
            </w:r>
          </w:p>
        </w:tc>
        <w:tc>
          <w:tcPr>
            <w:tcW w:w="929" w:type="dxa"/>
            <w:vAlign w:val="center"/>
          </w:tcPr>
          <w:p w14:paraId="37F5E099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i/>
                <w:sz w:val="21"/>
                <w:szCs w:val="21"/>
              </w:rPr>
            </w:pPr>
            <w:r w:rsidRPr="004F4855">
              <w:rPr>
                <w:i/>
                <w:sz w:val="21"/>
                <w:szCs w:val="21"/>
              </w:rPr>
              <w:t>18,0</w:t>
            </w:r>
          </w:p>
        </w:tc>
        <w:tc>
          <w:tcPr>
            <w:tcW w:w="929" w:type="dxa"/>
            <w:vAlign w:val="center"/>
          </w:tcPr>
          <w:p w14:paraId="6EB6174F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i/>
                <w:sz w:val="21"/>
                <w:szCs w:val="21"/>
              </w:rPr>
            </w:pPr>
            <w:r w:rsidRPr="004F4855">
              <w:rPr>
                <w:i/>
                <w:sz w:val="21"/>
                <w:szCs w:val="21"/>
              </w:rPr>
              <w:t>14,9</w:t>
            </w:r>
          </w:p>
        </w:tc>
        <w:tc>
          <w:tcPr>
            <w:tcW w:w="930" w:type="dxa"/>
            <w:vAlign w:val="center"/>
          </w:tcPr>
          <w:p w14:paraId="5AA927B6" w14:textId="77777777" w:rsidR="00662C16" w:rsidRPr="004F4855" w:rsidRDefault="00662C16" w:rsidP="00657386">
            <w:pPr>
              <w:widowControl w:val="0"/>
              <w:spacing w:line="216" w:lineRule="auto"/>
              <w:jc w:val="center"/>
              <w:outlineLvl w:val="0"/>
              <w:rPr>
                <w:sz w:val="21"/>
                <w:szCs w:val="21"/>
              </w:rPr>
            </w:pPr>
            <w:r w:rsidRPr="004F4855">
              <w:rPr>
                <w:sz w:val="21"/>
                <w:szCs w:val="21"/>
              </w:rPr>
              <w:t>91,1</w:t>
            </w:r>
          </w:p>
        </w:tc>
      </w:tr>
    </w:tbl>
    <w:p w14:paraId="1777E4FD" w14:textId="77777777" w:rsidR="00662C16" w:rsidRPr="004D454A" w:rsidRDefault="00662C16" w:rsidP="00662C16">
      <w:pPr>
        <w:ind w:firstLine="709"/>
        <w:jc w:val="both"/>
        <w:textAlignment w:val="baseline"/>
        <w:rPr>
          <w:kern w:val="24"/>
          <w:sz w:val="28"/>
          <w:szCs w:val="28"/>
        </w:rPr>
      </w:pPr>
    </w:p>
    <w:p w14:paraId="6D987B6D" w14:textId="77777777" w:rsidR="002715E2" w:rsidRPr="004F4855" w:rsidRDefault="002715E2" w:rsidP="002715E2">
      <w:pPr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5369B4">
        <w:rPr>
          <w:rFonts w:eastAsia="Calibri"/>
          <w:sz w:val="24"/>
          <w:szCs w:val="24"/>
        </w:rPr>
        <w:t xml:space="preserve">В </w:t>
      </w:r>
      <w:r w:rsidRPr="005369B4">
        <w:rPr>
          <w:sz w:val="24"/>
          <w:szCs w:val="24"/>
        </w:rPr>
        <w:t xml:space="preserve">Тверской области последовательно </w:t>
      </w:r>
      <w:r w:rsidRPr="0081395B">
        <w:rPr>
          <w:sz w:val="24"/>
          <w:szCs w:val="24"/>
        </w:rPr>
        <w:t xml:space="preserve">решается задача по сокращению числа иностранных граждан, задействованных в экономике. Постановлением Губернатора Тверской области № 32-пг от 13.12.2024 утвержден перечень отдельных видов экономической деятельности, по которым установлен запрет на привлечение хозяйствующими субъектами, осуществляющими </w:t>
      </w:r>
      <w:r w:rsidRPr="0081395B">
        <w:rPr>
          <w:sz w:val="24"/>
          <w:szCs w:val="24"/>
        </w:rPr>
        <w:lastRenderedPageBreak/>
        <w:t xml:space="preserve">деятельность на территории Тверской области, иностранных граждан, осуществляющих трудовую </w:t>
      </w:r>
      <w:r w:rsidRPr="004F4855">
        <w:rPr>
          <w:sz w:val="24"/>
          <w:szCs w:val="24"/>
        </w:rPr>
        <w:t xml:space="preserve">деятельность на основании патентов, на 2025 год. Введен полный запрет для использования иностранной рабочей силы по 52 видам экономической деятельности, по 30 – </w:t>
      </w:r>
      <w:r w:rsidRPr="004F4855">
        <w:rPr>
          <w:sz w:val="24"/>
          <w:szCs w:val="24"/>
        </w:rPr>
        <w:br/>
        <w:t>с ограничениями по отдельным профессиям.</w:t>
      </w:r>
    </w:p>
    <w:p w14:paraId="0DC3E34F" w14:textId="77777777" w:rsidR="00662C16" w:rsidRPr="00BC6A6B" w:rsidRDefault="00662C16" w:rsidP="00657386">
      <w:pPr>
        <w:spacing w:line="312" w:lineRule="auto"/>
        <w:ind w:firstLine="709"/>
        <w:jc w:val="both"/>
        <w:textAlignment w:val="baseline"/>
        <w:rPr>
          <w:kern w:val="24"/>
          <w:sz w:val="24"/>
          <w:szCs w:val="24"/>
        </w:rPr>
      </w:pPr>
      <w:r w:rsidRPr="00BC6A6B">
        <w:rPr>
          <w:kern w:val="24"/>
          <w:sz w:val="24"/>
          <w:szCs w:val="24"/>
          <w:u w:val="single"/>
        </w:rPr>
        <w:t>Январь-март 2025 года.</w:t>
      </w:r>
      <w:r w:rsidRPr="00BC6A6B">
        <w:rPr>
          <w:kern w:val="24"/>
          <w:sz w:val="24"/>
          <w:szCs w:val="24"/>
        </w:rPr>
        <w:t xml:space="preserve"> Рождаемость детей в городе Твери превысила прошлогодний период на 8%. Смертность горожан за это время </w:t>
      </w:r>
      <w:r w:rsidR="002715E2">
        <w:rPr>
          <w:kern w:val="24"/>
          <w:sz w:val="24"/>
          <w:szCs w:val="24"/>
        </w:rPr>
        <w:t>с</w:t>
      </w:r>
      <w:r w:rsidRPr="00BC6A6B">
        <w:rPr>
          <w:kern w:val="24"/>
          <w:sz w:val="24"/>
          <w:szCs w:val="24"/>
        </w:rPr>
        <w:t xml:space="preserve">низилась на 2,2%, в итоге - естественная убыль населения </w:t>
      </w:r>
      <w:r w:rsidR="002715E2">
        <w:rPr>
          <w:kern w:val="24"/>
          <w:sz w:val="24"/>
          <w:szCs w:val="24"/>
        </w:rPr>
        <w:t xml:space="preserve">уменьшилась на </w:t>
      </w:r>
      <w:r w:rsidRPr="00BC6A6B">
        <w:rPr>
          <w:kern w:val="24"/>
          <w:sz w:val="24"/>
          <w:szCs w:val="24"/>
        </w:rPr>
        <w:t>14,2%.</w:t>
      </w:r>
    </w:p>
    <w:p w14:paraId="2EF417F4" w14:textId="0400687F" w:rsidR="00662C16" w:rsidRPr="00BC6A6B" w:rsidRDefault="00662C16" w:rsidP="00657386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</w:t>
      </w:r>
      <w:r w:rsidRPr="00BC6A6B">
        <w:rPr>
          <w:sz w:val="24"/>
          <w:szCs w:val="24"/>
          <w:lang w:eastAsia="en-US"/>
        </w:rPr>
        <w:t xml:space="preserve">оличество прибывших мигрантов на территорию города Твери </w:t>
      </w:r>
      <w:r>
        <w:rPr>
          <w:sz w:val="24"/>
          <w:szCs w:val="24"/>
          <w:lang w:eastAsia="en-US"/>
        </w:rPr>
        <w:t xml:space="preserve">больше </w:t>
      </w:r>
      <w:r w:rsidRPr="00BC6A6B">
        <w:rPr>
          <w:sz w:val="24"/>
          <w:szCs w:val="24"/>
          <w:lang w:eastAsia="en-US"/>
        </w:rPr>
        <w:t>численност</w:t>
      </w:r>
      <w:r>
        <w:rPr>
          <w:sz w:val="24"/>
          <w:szCs w:val="24"/>
          <w:lang w:eastAsia="en-US"/>
        </w:rPr>
        <w:t>и</w:t>
      </w:r>
      <w:r w:rsidRPr="00BC6A6B">
        <w:rPr>
          <w:sz w:val="24"/>
          <w:szCs w:val="24"/>
          <w:lang w:eastAsia="en-US"/>
        </w:rPr>
        <w:t xml:space="preserve"> выбывших на 27%. Миграционный прирост </w:t>
      </w:r>
      <w:r w:rsidR="00C23BF7">
        <w:rPr>
          <w:sz w:val="24"/>
          <w:szCs w:val="24"/>
          <w:lang w:eastAsia="en-US"/>
        </w:rPr>
        <w:t xml:space="preserve">относительно прошлогоднего периода </w:t>
      </w:r>
      <w:r>
        <w:rPr>
          <w:sz w:val="24"/>
          <w:szCs w:val="24"/>
          <w:lang w:eastAsia="en-US"/>
        </w:rPr>
        <w:t xml:space="preserve">вырос </w:t>
      </w:r>
      <w:r w:rsidRPr="00BC6A6B">
        <w:rPr>
          <w:sz w:val="24"/>
          <w:szCs w:val="24"/>
          <w:lang w:eastAsia="en-US"/>
        </w:rPr>
        <w:t xml:space="preserve">в 1,9 раза. </w:t>
      </w:r>
    </w:p>
    <w:p w14:paraId="6547C5B4" w14:textId="2E06BD22" w:rsidR="00662C16" w:rsidRPr="00BC6A6B" w:rsidRDefault="00C23BF7" w:rsidP="00657386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</w:t>
      </w:r>
      <w:r w:rsidR="00662C16" w:rsidRPr="00BC6A6B">
        <w:rPr>
          <w:sz w:val="24"/>
          <w:szCs w:val="24"/>
          <w:lang w:eastAsia="en-US"/>
        </w:rPr>
        <w:t>играционная структура</w:t>
      </w:r>
      <w:r>
        <w:rPr>
          <w:sz w:val="24"/>
          <w:szCs w:val="24"/>
          <w:lang w:eastAsia="en-US"/>
        </w:rPr>
        <w:t xml:space="preserve"> на 96%</w:t>
      </w:r>
      <w:r w:rsidR="00662C16" w:rsidRPr="00BC6A6B">
        <w:rPr>
          <w:sz w:val="24"/>
          <w:szCs w:val="24"/>
          <w:lang w:eastAsia="en-US"/>
        </w:rPr>
        <w:t xml:space="preserve"> сформирована за счет международной миграции, в составе которой растет доля стран СНГ (79%). Каждый пятый </w:t>
      </w:r>
      <w:r w:rsidR="00662C16">
        <w:rPr>
          <w:sz w:val="24"/>
          <w:szCs w:val="24"/>
          <w:lang w:eastAsia="en-US"/>
        </w:rPr>
        <w:t xml:space="preserve">мигрант является </w:t>
      </w:r>
      <w:r w:rsidR="00662C16" w:rsidRPr="00BC6A6B">
        <w:rPr>
          <w:sz w:val="24"/>
          <w:szCs w:val="24"/>
          <w:lang w:eastAsia="en-US"/>
        </w:rPr>
        <w:t>иностранны</w:t>
      </w:r>
      <w:r w:rsidR="00662C16">
        <w:rPr>
          <w:sz w:val="24"/>
          <w:szCs w:val="24"/>
          <w:lang w:eastAsia="en-US"/>
        </w:rPr>
        <w:t>м</w:t>
      </w:r>
      <w:r w:rsidR="00662C16" w:rsidRPr="00BC6A6B">
        <w:rPr>
          <w:sz w:val="24"/>
          <w:szCs w:val="24"/>
          <w:lang w:eastAsia="en-US"/>
        </w:rPr>
        <w:t xml:space="preserve"> гражданин</w:t>
      </w:r>
      <w:r w:rsidR="00662C16">
        <w:rPr>
          <w:sz w:val="24"/>
          <w:szCs w:val="24"/>
          <w:lang w:eastAsia="en-US"/>
        </w:rPr>
        <w:t xml:space="preserve">ом </w:t>
      </w:r>
      <w:r w:rsidR="00662C16" w:rsidRPr="00BC6A6B">
        <w:rPr>
          <w:sz w:val="24"/>
          <w:szCs w:val="24"/>
          <w:lang w:eastAsia="en-US"/>
        </w:rPr>
        <w:t>друг</w:t>
      </w:r>
      <w:r w:rsidR="00662C16">
        <w:rPr>
          <w:sz w:val="24"/>
          <w:szCs w:val="24"/>
          <w:lang w:eastAsia="en-US"/>
        </w:rPr>
        <w:t>ого</w:t>
      </w:r>
      <w:r w:rsidR="00662C16" w:rsidRPr="00BC6A6B">
        <w:rPr>
          <w:sz w:val="24"/>
          <w:szCs w:val="24"/>
          <w:lang w:eastAsia="en-US"/>
        </w:rPr>
        <w:t xml:space="preserve"> зарубежн</w:t>
      </w:r>
      <w:r w:rsidR="00662C16">
        <w:rPr>
          <w:sz w:val="24"/>
          <w:szCs w:val="24"/>
          <w:lang w:eastAsia="en-US"/>
        </w:rPr>
        <w:t>ого</w:t>
      </w:r>
      <w:r w:rsidR="00662C16" w:rsidRPr="00BC6A6B">
        <w:rPr>
          <w:sz w:val="24"/>
          <w:szCs w:val="24"/>
          <w:lang w:eastAsia="en-US"/>
        </w:rPr>
        <w:t xml:space="preserve"> государств</w:t>
      </w:r>
      <w:r w:rsidR="00662C16">
        <w:rPr>
          <w:sz w:val="24"/>
          <w:szCs w:val="24"/>
          <w:lang w:eastAsia="en-US"/>
        </w:rPr>
        <w:t>а</w:t>
      </w:r>
      <w:r w:rsidR="00662C16" w:rsidRPr="00BC6A6B">
        <w:rPr>
          <w:sz w:val="24"/>
          <w:szCs w:val="24"/>
          <w:lang w:eastAsia="en-US"/>
        </w:rPr>
        <w:t xml:space="preserve">.  </w:t>
      </w:r>
    </w:p>
    <w:p w14:paraId="0D7870F9" w14:textId="77777777" w:rsidR="00662C16" w:rsidRPr="00BC6A6B" w:rsidRDefault="00662C16" w:rsidP="00662C16">
      <w:pPr>
        <w:widowControl w:val="0"/>
        <w:ind w:firstLine="709"/>
        <w:jc w:val="right"/>
        <w:rPr>
          <w:i/>
          <w:kern w:val="24"/>
          <w:sz w:val="24"/>
          <w:szCs w:val="24"/>
        </w:rPr>
      </w:pPr>
      <w:r w:rsidRPr="00BC6A6B">
        <w:rPr>
          <w:i/>
          <w:kern w:val="24"/>
          <w:sz w:val="24"/>
          <w:szCs w:val="24"/>
        </w:rPr>
        <w:t>человек</w:t>
      </w:r>
    </w:p>
    <w:tbl>
      <w:tblPr>
        <w:tblW w:w="10206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808"/>
        <w:gridCol w:w="2551"/>
      </w:tblGrid>
      <w:tr w:rsidR="00662C16" w:rsidRPr="00BC6A6B" w14:paraId="23A0E4BF" w14:textId="77777777" w:rsidTr="00657386">
        <w:tc>
          <w:tcPr>
            <w:tcW w:w="7655" w:type="dxa"/>
            <w:gridSpan w:val="4"/>
            <w:vAlign w:val="center"/>
          </w:tcPr>
          <w:p w14:paraId="6092A71E" w14:textId="77777777" w:rsidR="00662C16" w:rsidRPr="00BC6A6B" w:rsidRDefault="00662C16" w:rsidP="00657386">
            <w:pPr>
              <w:jc w:val="center"/>
              <w:textAlignment w:val="baseline"/>
              <w:rPr>
                <w:kern w:val="24"/>
                <w:sz w:val="24"/>
                <w:szCs w:val="24"/>
              </w:rPr>
            </w:pPr>
            <w:r w:rsidRPr="00BC6A6B">
              <w:rPr>
                <w:kern w:val="24"/>
                <w:sz w:val="24"/>
                <w:szCs w:val="24"/>
              </w:rPr>
              <w:t>Естественное движение населения</w:t>
            </w:r>
          </w:p>
        </w:tc>
        <w:tc>
          <w:tcPr>
            <w:tcW w:w="2551" w:type="dxa"/>
            <w:vMerge w:val="restart"/>
            <w:vAlign w:val="center"/>
          </w:tcPr>
          <w:p w14:paraId="75221F9C" w14:textId="77777777" w:rsidR="00662C16" w:rsidRDefault="00662C16" w:rsidP="00657386">
            <w:pPr>
              <w:jc w:val="center"/>
              <w:textAlignment w:val="baseline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М</w:t>
            </w:r>
            <w:r w:rsidRPr="00BC6A6B">
              <w:rPr>
                <w:kern w:val="24"/>
                <w:sz w:val="24"/>
                <w:szCs w:val="24"/>
              </w:rPr>
              <w:t xml:space="preserve">играция </w:t>
            </w:r>
          </w:p>
          <w:p w14:paraId="39238B39" w14:textId="77777777" w:rsidR="00662C16" w:rsidRPr="00BC6A6B" w:rsidRDefault="00662C16" w:rsidP="00657386">
            <w:pPr>
              <w:jc w:val="center"/>
              <w:textAlignment w:val="baseline"/>
              <w:rPr>
                <w:kern w:val="24"/>
                <w:sz w:val="24"/>
                <w:szCs w:val="24"/>
              </w:rPr>
            </w:pPr>
            <w:r w:rsidRPr="00BC6A6B">
              <w:rPr>
                <w:kern w:val="24"/>
                <w:sz w:val="24"/>
                <w:szCs w:val="24"/>
              </w:rPr>
              <w:t xml:space="preserve">(прирост) </w:t>
            </w:r>
          </w:p>
        </w:tc>
      </w:tr>
      <w:tr w:rsidR="00662C16" w:rsidRPr="00BC6A6B" w14:paraId="4A05BD7B" w14:textId="77777777" w:rsidTr="00657386">
        <w:tc>
          <w:tcPr>
            <w:tcW w:w="1949" w:type="dxa"/>
            <w:vAlign w:val="center"/>
          </w:tcPr>
          <w:p w14:paraId="6E744176" w14:textId="77777777" w:rsidR="00662C16" w:rsidRPr="00BC6A6B" w:rsidRDefault="00662C16" w:rsidP="00657386">
            <w:pPr>
              <w:jc w:val="center"/>
              <w:textAlignment w:val="baseline"/>
              <w:rPr>
                <w:kern w:val="24"/>
                <w:sz w:val="24"/>
                <w:szCs w:val="24"/>
              </w:rPr>
            </w:pPr>
            <w:r w:rsidRPr="00BC6A6B">
              <w:rPr>
                <w:kern w:val="24"/>
                <w:sz w:val="24"/>
                <w:szCs w:val="24"/>
              </w:rPr>
              <w:t>январь-март</w:t>
            </w:r>
          </w:p>
        </w:tc>
        <w:tc>
          <w:tcPr>
            <w:tcW w:w="1949" w:type="dxa"/>
            <w:vAlign w:val="center"/>
          </w:tcPr>
          <w:p w14:paraId="7D00300B" w14:textId="77777777" w:rsidR="00662C16" w:rsidRPr="00BC6A6B" w:rsidRDefault="00662C16" w:rsidP="00657386">
            <w:pPr>
              <w:jc w:val="center"/>
              <w:textAlignment w:val="baseline"/>
              <w:rPr>
                <w:kern w:val="24"/>
                <w:sz w:val="24"/>
                <w:szCs w:val="24"/>
              </w:rPr>
            </w:pPr>
            <w:r w:rsidRPr="00BC6A6B">
              <w:rPr>
                <w:kern w:val="24"/>
                <w:sz w:val="24"/>
                <w:szCs w:val="24"/>
              </w:rPr>
              <w:t>родилось</w:t>
            </w:r>
          </w:p>
        </w:tc>
        <w:tc>
          <w:tcPr>
            <w:tcW w:w="1949" w:type="dxa"/>
            <w:vAlign w:val="center"/>
          </w:tcPr>
          <w:p w14:paraId="0B4010A8" w14:textId="77777777" w:rsidR="00662C16" w:rsidRPr="00BC6A6B" w:rsidRDefault="00662C16" w:rsidP="00657386">
            <w:pPr>
              <w:jc w:val="center"/>
              <w:textAlignment w:val="baseline"/>
              <w:rPr>
                <w:kern w:val="24"/>
                <w:sz w:val="24"/>
                <w:szCs w:val="24"/>
              </w:rPr>
            </w:pPr>
            <w:r w:rsidRPr="00BC6A6B">
              <w:rPr>
                <w:kern w:val="24"/>
                <w:sz w:val="24"/>
                <w:szCs w:val="24"/>
              </w:rPr>
              <w:t>умерло</w:t>
            </w:r>
          </w:p>
        </w:tc>
        <w:tc>
          <w:tcPr>
            <w:tcW w:w="1808" w:type="dxa"/>
          </w:tcPr>
          <w:p w14:paraId="33CBBDD8" w14:textId="77777777" w:rsidR="00662C16" w:rsidRPr="00BC6A6B" w:rsidRDefault="00662C16" w:rsidP="00657386">
            <w:pPr>
              <w:jc w:val="center"/>
              <w:textAlignment w:val="baseline"/>
              <w:rPr>
                <w:kern w:val="24"/>
                <w:sz w:val="24"/>
                <w:szCs w:val="24"/>
              </w:rPr>
            </w:pPr>
            <w:r w:rsidRPr="00BC6A6B">
              <w:rPr>
                <w:kern w:val="24"/>
                <w:sz w:val="24"/>
                <w:szCs w:val="24"/>
              </w:rPr>
              <w:t>естественная убыль</w:t>
            </w:r>
          </w:p>
        </w:tc>
        <w:tc>
          <w:tcPr>
            <w:tcW w:w="2551" w:type="dxa"/>
            <w:vMerge/>
            <w:vAlign w:val="center"/>
          </w:tcPr>
          <w:p w14:paraId="2A3EE5E1" w14:textId="77777777" w:rsidR="00662C16" w:rsidRPr="00BC6A6B" w:rsidRDefault="00662C16" w:rsidP="00657386">
            <w:pPr>
              <w:jc w:val="center"/>
              <w:textAlignment w:val="baseline"/>
              <w:rPr>
                <w:i/>
                <w:kern w:val="24"/>
                <w:sz w:val="24"/>
                <w:szCs w:val="24"/>
              </w:rPr>
            </w:pPr>
          </w:p>
        </w:tc>
      </w:tr>
      <w:tr w:rsidR="00662C16" w:rsidRPr="00BC6A6B" w14:paraId="69DC3E32" w14:textId="77777777" w:rsidTr="00657386">
        <w:tc>
          <w:tcPr>
            <w:tcW w:w="1949" w:type="dxa"/>
          </w:tcPr>
          <w:p w14:paraId="5943023B" w14:textId="77777777" w:rsidR="00662C16" w:rsidRPr="00BC6A6B" w:rsidRDefault="00662C16" w:rsidP="00657386">
            <w:pPr>
              <w:jc w:val="center"/>
              <w:textAlignment w:val="baseline"/>
              <w:rPr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A6B">
              <w:rPr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2025</w:t>
            </w:r>
          </w:p>
        </w:tc>
        <w:tc>
          <w:tcPr>
            <w:tcW w:w="1949" w:type="dxa"/>
            <w:vAlign w:val="center"/>
          </w:tcPr>
          <w:p w14:paraId="7AB97682" w14:textId="77777777" w:rsidR="00662C16" w:rsidRPr="00BC6A6B" w:rsidRDefault="00662C16" w:rsidP="00657386">
            <w:pPr>
              <w:jc w:val="center"/>
              <w:textAlignment w:val="baseline"/>
              <w:rPr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A6B">
              <w:rPr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868</w:t>
            </w:r>
          </w:p>
        </w:tc>
        <w:tc>
          <w:tcPr>
            <w:tcW w:w="1949" w:type="dxa"/>
            <w:vAlign w:val="center"/>
          </w:tcPr>
          <w:p w14:paraId="38045AB4" w14:textId="77777777" w:rsidR="00662C16" w:rsidRPr="00BC6A6B" w:rsidRDefault="00662C16" w:rsidP="00657386">
            <w:pPr>
              <w:jc w:val="center"/>
              <w:textAlignment w:val="baseline"/>
              <w:rPr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A6B">
              <w:rPr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1455</w:t>
            </w:r>
          </w:p>
        </w:tc>
        <w:tc>
          <w:tcPr>
            <w:tcW w:w="1808" w:type="dxa"/>
            <w:vAlign w:val="center"/>
          </w:tcPr>
          <w:p w14:paraId="1A188070" w14:textId="77777777" w:rsidR="00662C16" w:rsidRPr="00BC6A6B" w:rsidRDefault="00662C16" w:rsidP="00657386">
            <w:pPr>
              <w:jc w:val="center"/>
              <w:textAlignment w:val="baseline"/>
              <w:rPr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A6B">
              <w:rPr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-587</w:t>
            </w:r>
          </w:p>
        </w:tc>
        <w:tc>
          <w:tcPr>
            <w:tcW w:w="2551" w:type="dxa"/>
            <w:vAlign w:val="center"/>
          </w:tcPr>
          <w:p w14:paraId="39040262" w14:textId="77777777" w:rsidR="00662C16" w:rsidRPr="00BC6A6B" w:rsidRDefault="00662C16" w:rsidP="00657386">
            <w:pPr>
              <w:jc w:val="center"/>
              <w:textAlignment w:val="baseline"/>
              <w:rPr>
                <w:i/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A6B">
              <w:rPr>
                <w:i/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+492</w:t>
            </w:r>
          </w:p>
        </w:tc>
      </w:tr>
      <w:tr w:rsidR="00662C16" w:rsidRPr="00BC6A6B" w14:paraId="43B9971F" w14:textId="77777777" w:rsidTr="00657386">
        <w:tc>
          <w:tcPr>
            <w:tcW w:w="1949" w:type="dxa"/>
          </w:tcPr>
          <w:p w14:paraId="414AE0C7" w14:textId="77777777" w:rsidR="00662C16" w:rsidRPr="00BC6A6B" w:rsidRDefault="00662C16" w:rsidP="00657386">
            <w:pPr>
              <w:jc w:val="center"/>
              <w:textAlignment w:val="baseline"/>
              <w:rPr>
                <w:kern w:val="24"/>
                <w:sz w:val="24"/>
                <w:szCs w:val="24"/>
              </w:rPr>
            </w:pPr>
            <w:r w:rsidRPr="00BC6A6B">
              <w:rPr>
                <w:kern w:val="24"/>
                <w:sz w:val="24"/>
                <w:szCs w:val="24"/>
              </w:rPr>
              <w:t>2024</w:t>
            </w:r>
          </w:p>
        </w:tc>
        <w:tc>
          <w:tcPr>
            <w:tcW w:w="1949" w:type="dxa"/>
            <w:vAlign w:val="center"/>
          </w:tcPr>
          <w:p w14:paraId="709DF93F" w14:textId="77777777" w:rsidR="00662C16" w:rsidRPr="00BC6A6B" w:rsidRDefault="00662C16" w:rsidP="00657386">
            <w:pPr>
              <w:jc w:val="center"/>
              <w:textAlignment w:val="baseline"/>
              <w:rPr>
                <w:kern w:val="24"/>
                <w:sz w:val="24"/>
                <w:szCs w:val="24"/>
              </w:rPr>
            </w:pPr>
            <w:r w:rsidRPr="00BC6A6B">
              <w:rPr>
                <w:kern w:val="24"/>
                <w:sz w:val="24"/>
                <w:szCs w:val="24"/>
              </w:rPr>
              <w:t>804</w:t>
            </w:r>
          </w:p>
        </w:tc>
        <w:tc>
          <w:tcPr>
            <w:tcW w:w="1949" w:type="dxa"/>
            <w:vAlign w:val="center"/>
          </w:tcPr>
          <w:p w14:paraId="776FE69C" w14:textId="77777777" w:rsidR="00662C16" w:rsidRPr="00BC6A6B" w:rsidRDefault="00662C16" w:rsidP="00657386">
            <w:pPr>
              <w:jc w:val="center"/>
              <w:textAlignment w:val="baseline"/>
              <w:rPr>
                <w:kern w:val="24"/>
                <w:sz w:val="24"/>
                <w:szCs w:val="24"/>
              </w:rPr>
            </w:pPr>
            <w:r w:rsidRPr="00BC6A6B">
              <w:rPr>
                <w:kern w:val="24"/>
                <w:sz w:val="24"/>
                <w:szCs w:val="24"/>
              </w:rPr>
              <w:t>1488</w:t>
            </w:r>
          </w:p>
        </w:tc>
        <w:tc>
          <w:tcPr>
            <w:tcW w:w="1808" w:type="dxa"/>
            <w:vAlign w:val="center"/>
          </w:tcPr>
          <w:p w14:paraId="1AEEF146" w14:textId="77777777" w:rsidR="00662C16" w:rsidRPr="00BC6A6B" w:rsidRDefault="00662C16" w:rsidP="00657386">
            <w:pPr>
              <w:jc w:val="center"/>
              <w:textAlignment w:val="baseline"/>
              <w:rPr>
                <w:kern w:val="24"/>
                <w:sz w:val="24"/>
                <w:szCs w:val="24"/>
              </w:rPr>
            </w:pPr>
            <w:r w:rsidRPr="00BC6A6B">
              <w:rPr>
                <w:kern w:val="24"/>
                <w:sz w:val="24"/>
                <w:szCs w:val="24"/>
              </w:rPr>
              <w:t>-684</w:t>
            </w:r>
          </w:p>
        </w:tc>
        <w:tc>
          <w:tcPr>
            <w:tcW w:w="2551" w:type="dxa"/>
            <w:vAlign w:val="center"/>
          </w:tcPr>
          <w:p w14:paraId="5BAAD4FB" w14:textId="77777777" w:rsidR="00662C16" w:rsidRPr="00BC6A6B" w:rsidRDefault="00662C16" w:rsidP="00657386">
            <w:pPr>
              <w:jc w:val="center"/>
              <w:textAlignment w:val="baseline"/>
              <w:rPr>
                <w:i/>
                <w:kern w:val="24"/>
                <w:sz w:val="24"/>
                <w:szCs w:val="24"/>
              </w:rPr>
            </w:pPr>
            <w:r w:rsidRPr="00BC6A6B">
              <w:rPr>
                <w:i/>
                <w:kern w:val="24"/>
                <w:sz w:val="24"/>
                <w:szCs w:val="24"/>
              </w:rPr>
              <w:t>+258</w:t>
            </w:r>
          </w:p>
        </w:tc>
      </w:tr>
    </w:tbl>
    <w:p w14:paraId="41E7565B" w14:textId="77777777" w:rsidR="00662C16" w:rsidRPr="00BC6A6B" w:rsidRDefault="00662C16" w:rsidP="00662C16">
      <w:pPr>
        <w:ind w:firstLine="709"/>
        <w:jc w:val="both"/>
        <w:textAlignment w:val="baseline"/>
        <w:rPr>
          <w:kern w:val="24"/>
          <w:sz w:val="24"/>
          <w:szCs w:val="24"/>
        </w:rPr>
      </w:pPr>
    </w:p>
    <w:p w14:paraId="62E8AF95" w14:textId="77777777" w:rsidR="00662C16" w:rsidRPr="009C3853" w:rsidRDefault="00662C16" w:rsidP="00657386">
      <w:pPr>
        <w:spacing w:line="312" w:lineRule="auto"/>
        <w:ind w:firstLine="709"/>
        <w:jc w:val="both"/>
        <w:textAlignment w:val="baseline"/>
        <w:rPr>
          <w:i/>
          <w:kern w:val="24"/>
          <w:sz w:val="24"/>
          <w:szCs w:val="28"/>
        </w:rPr>
      </w:pPr>
      <w:r w:rsidRPr="00BC6A6B">
        <w:rPr>
          <w:kern w:val="24"/>
          <w:sz w:val="24"/>
          <w:szCs w:val="24"/>
          <w:u w:val="single"/>
        </w:rPr>
        <w:t>Ожидаемая продолжительность жизни населения Тверской области.</w:t>
      </w:r>
      <w:r w:rsidRPr="00BC6A6B">
        <w:rPr>
          <w:kern w:val="24"/>
          <w:sz w:val="24"/>
          <w:szCs w:val="24"/>
        </w:rPr>
        <w:t xml:space="preserve"> </w:t>
      </w:r>
      <w:proofErr w:type="spellStart"/>
      <w:r w:rsidRPr="00BC6A6B">
        <w:rPr>
          <w:kern w:val="24"/>
          <w:sz w:val="24"/>
          <w:szCs w:val="24"/>
        </w:rPr>
        <w:t>Тверьстат</w:t>
      </w:r>
      <w:proofErr w:type="spellEnd"/>
      <w:r w:rsidRPr="00DC1EFE">
        <w:rPr>
          <w:kern w:val="24"/>
          <w:sz w:val="24"/>
          <w:szCs w:val="28"/>
        </w:rPr>
        <w:t xml:space="preserve"> опубликовал </w:t>
      </w:r>
      <w:r w:rsidRPr="009C3853">
        <w:rPr>
          <w:kern w:val="24"/>
          <w:sz w:val="24"/>
          <w:szCs w:val="28"/>
        </w:rPr>
        <w:t xml:space="preserve">официальные данные в динамике за ряд лет с учетом итогов 2023 года </w:t>
      </w:r>
      <w:r w:rsidRPr="009C3853">
        <w:rPr>
          <w:i/>
          <w:kern w:val="24"/>
          <w:sz w:val="24"/>
          <w:szCs w:val="28"/>
        </w:rPr>
        <w:t>(итоги</w:t>
      </w:r>
      <w:r w:rsidR="002715E2">
        <w:rPr>
          <w:i/>
          <w:kern w:val="24"/>
          <w:sz w:val="24"/>
          <w:szCs w:val="28"/>
        </w:rPr>
        <w:t xml:space="preserve"> 2023 года </w:t>
      </w:r>
      <w:r w:rsidRPr="009C3853">
        <w:rPr>
          <w:i/>
          <w:kern w:val="24"/>
          <w:sz w:val="24"/>
          <w:szCs w:val="28"/>
        </w:rPr>
        <w:t>опубликованы в ноябре 202</w:t>
      </w:r>
      <w:r w:rsidR="002715E2">
        <w:rPr>
          <w:i/>
          <w:kern w:val="24"/>
          <w:sz w:val="24"/>
          <w:szCs w:val="28"/>
        </w:rPr>
        <w:t>4</w:t>
      </w:r>
      <w:r w:rsidRPr="009C3853">
        <w:rPr>
          <w:i/>
          <w:kern w:val="24"/>
          <w:sz w:val="24"/>
          <w:szCs w:val="28"/>
        </w:rPr>
        <w:t xml:space="preserve"> года):</w:t>
      </w:r>
    </w:p>
    <w:p w14:paraId="13A4CEC2" w14:textId="77777777" w:rsidR="00662C16" w:rsidRPr="009C3853" w:rsidRDefault="00662C16" w:rsidP="00662C16">
      <w:pPr>
        <w:ind w:firstLine="709"/>
        <w:jc w:val="right"/>
        <w:textAlignment w:val="baseline"/>
        <w:rPr>
          <w:i/>
          <w:kern w:val="24"/>
          <w:sz w:val="24"/>
          <w:szCs w:val="28"/>
        </w:rPr>
      </w:pPr>
      <w:r w:rsidRPr="009C3853">
        <w:rPr>
          <w:i/>
          <w:kern w:val="24"/>
          <w:sz w:val="24"/>
          <w:szCs w:val="28"/>
        </w:rPr>
        <w:t>число лет</w:t>
      </w:r>
    </w:p>
    <w:tbl>
      <w:tblPr>
        <w:tblStyle w:val="42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64"/>
        <w:gridCol w:w="1465"/>
        <w:gridCol w:w="1465"/>
        <w:gridCol w:w="5097"/>
      </w:tblGrid>
      <w:tr w:rsidR="00662C16" w:rsidRPr="00C23BF7" w14:paraId="4B785CC1" w14:textId="77777777" w:rsidTr="00657386">
        <w:tc>
          <w:tcPr>
            <w:tcW w:w="817" w:type="dxa"/>
            <w:vAlign w:val="center"/>
          </w:tcPr>
          <w:p w14:paraId="349CA3F8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784B4379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Все население</w:t>
            </w:r>
          </w:p>
        </w:tc>
        <w:tc>
          <w:tcPr>
            <w:tcW w:w="1465" w:type="dxa"/>
            <w:vAlign w:val="center"/>
          </w:tcPr>
          <w:p w14:paraId="7A6865C0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Городское население</w:t>
            </w:r>
          </w:p>
        </w:tc>
        <w:tc>
          <w:tcPr>
            <w:tcW w:w="1465" w:type="dxa"/>
            <w:vAlign w:val="center"/>
          </w:tcPr>
          <w:p w14:paraId="12146D11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Сельское населения</w:t>
            </w:r>
          </w:p>
        </w:tc>
        <w:tc>
          <w:tcPr>
            <w:tcW w:w="5097" w:type="dxa"/>
            <w:vAlign w:val="center"/>
          </w:tcPr>
          <w:p w14:paraId="34A8D176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Для сведения</w:t>
            </w:r>
          </w:p>
        </w:tc>
      </w:tr>
      <w:tr w:rsidR="00662C16" w:rsidRPr="00C23BF7" w14:paraId="5483722A" w14:textId="77777777" w:rsidTr="00657386">
        <w:tc>
          <w:tcPr>
            <w:tcW w:w="5211" w:type="dxa"/>
            <w:gridSpan w:val="4"/>
          </w:tcPr>
          <w:p w14:paraId="638B3D7D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i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i/>
                <w:kern w:val="24"/>
                <w:sz w:val="24"/>
                <w:szCs w:val="24"/>
              </w:rPr>
              <w:t>Оба пола</w:t>
            </w:r>
          </w:p>
        </w:tc>
        <w:tc>
          <w:tcPr>
            <w:tcW w:w="5097" w:type="dxa"/>
            <w:vMerge w:val="restart"/>
          </w:tcPr>
          <w:p w14:paraId="6FC2DB65" w14:textId="77777777" w:rsidR="002715E2" w:rsidRPr="00C23BF7" w:rsidRDefault="002715E2" w:rsidP="00657386">
            <w:pPr>
              <w:spacing w:line="216" w:lineRule="auto"/>
              <w:textAlignment w:val="baseline"/>
              <w:rPr>
                <w:rFonts w:ascii="Times New Roman" w:hAnsi="Times New Roman"/>
                <w:kern w:val="24"/>
                <w:sz w:val="10"/>
                <w:szCs w:val="24"/>
              </w:rPr>
            </w:pPr>
          </w:p>
          <w:p w14:paraId="21679C9E" w14:textId="77777777" w:rsidR="00662C16" w:rsidRPr="00C23BF7" w:rsidRDefault="00662C16" w:rsidP="00657386">
            <w:pPr>
              <w:spacing w:line="216" w:lineRule="auto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1.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 xml:space="preserve"> Ожидаемая продолжительность жизни городского населения Тверской области </w:t>
            </w:r>
          </w:p>
          <w:p w14:paraId="1EF014AB" w14:textId="77777777" w:rsidR="00662C16" w:rsidRPr="00C23BF7" w:rsidRDefault="00662C16" w:rsidP="00657386">
            <w:pPr>
              <w:spacing w:line="216" w:lineRule="auto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 xml:space="preserve">в 2023 году повысилась по всем позициям </w:t>
            </w:r>
          </w:p>
          <w:p w14:paraId="7B55B198" w14:textId="77777777" w:rsidR="00662C16" w:rsidRPr="00C23BF7" w:rsidRDefault="00662C16" w:rsidP="00657386">
            <w:pPr>
              <w:spacing w:line="216" w:lineRule="auto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 xml:space="preserve">в сравнении с 2022 годом. </w:t>
            </w:r>
          </w:p>
          <w:p w14:paraId="218B0D61" w14:textId="77777777" w:rsidR="00662C16" w:rsidRPr="00C23BF7" w:rsidRDefault="00662C16" w:rsidP="00657386">
            <w:pPr>
              <w:spacing w:line="216" w:lineRule="auto"/>
              <w:textAlignment w:val="baseline"/>
              <w:rPr>
                <w:rFonts w:ascii="Times New Roman" w:hAnsi="Times New Roman"/>
                <w:kern w:val="24"/>
                <w:sz w:val="10"/>
                <w:szCs w:val="24"/>
              </w:rPr>
            </w:pPr>
          </w:p>
          <w:p w14:paraId="6E8D1123" w14:textId="77777777" w:rsidR="00662C16" w:rsidRPr="00C23BF7" w:rsidRDefault="00662C16" w:rsidP="00657386">
            <w:pPr>
              <w:spacing w:line="216" w:lineRule="auto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 xml:space="preserve">2. </w:t>
            </w:r>
            <w:r w:rsidR="002715E2" w:rsidRPr="00C23BF7">
              <w:rPr>
                <w:rFonts w:ascii="Times New Roman" w:hAnsi="Times New Roman"/>
                <w:kern w:val="24"/>
                <w:sz w:val="24"/>
                <w:szCs w:val="24"/>
              </w:rPr>
              <w:t>В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 xml:space="preserve"> 2020-2023 год</w:t>
            </w:r>
            <w:r w:rsidR="002715E2" w:rsidRPr="00C23BF7">
              <w:rPr>
                <w:rFonts w:ascii="Times New Roman" w:hAnsi="Times New Roman"/>
                <w:kern w:val="24"/>
                <w:sz w:val="24"/>
                <w:szCs w:val="24"/>
              </w:rPr>
              <w:t>ах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 xml:space="preserve"> продолжительность жизни мужчин городского населения </w:t>
            </w:r>
            <w:r w:rsidR="002715E2" w:rsidRPr="00C23BF7">
              <w:rPr>
                <w:rFonts w:ascii="Times New Roman" w:hAnsi="Times New Roman"/>
                <w:kern w:val="24"/>
                <w:sz w:val="24"/>
                <w:szCs w:val="24"/>
              </w:rPr>
              <w:t>меньше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 xml:space="preserve">  «доковидного» </w:t>
            </w:r>
            <w:r w:rsidR="002715E2" w:rsidRPr="00C23BF7">
              <w:rPr>
                <w:rFonts w:ascii="Times New Roman" w:hAnsi="Times New Roman"/>
                <w:kern w:val="24"/>
                <w:sz w:val="24"/>
                <w:szCs w:val="24"/>
              </w:rPr>
              <w:t>значения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 xml:space="preserve"> 2019 года.  </w:t>
            </w:r>
          </w:p>
          <w:p w14:paraId="34D74FD2" w14:textId="77777777" w:rsidR="00662C16" w:rsidRPr="00C23BF7" w:rsidRDefault="00662C16" w:rsidP="00657386">
            <w:pPr>
              <w:spacing w:line="216" w:lineRule="auto"/>
              <w:textAlignment w:val="baseline"/>
              <w:rPr>
                <w:rFonts w:ascii="Times New Roman" w:hAnsi="Times New Roman"/>
                <w:kern w:val="24"/>
                <w:sz w:val="10"/>
                <w:szCs w:val="24"/>
              </w:rPr>
            </w:pPr>
          </w:p>
          <w:p w14:paraId="431DF88A" w14:textId="77777777" w:rsidR="00662C16" w:rsidRPr="00C23BF7" w:rsidRDefault="00662C16" w:rsidP="00657386">
            <w:pPr>
              <w:spacing w:line="216" w:lineRule="auto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</w:rPr>
              <w:t>3.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  <w:u w:val="single"/>
              </w:rPr>
              <w:t>Мужчины (городское население).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</w:p>
          <w:p w14:paraId="6FD4AA62" w14:textId="77777777" w:rsidR="00662C16" w:rsidRPr="00C23BF7" w:rsidRDefault="00662C16" w:rsidP="001F0396">
            <w:pPr>
              <w:spacing w:line="216" w:lineRule="auto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С 2020 года ожидаемая продолжительность жизни мужчины</w:t>
            </w:r>
            <w:r w:rsidR="002715E2" w:rsidRPr="00C23BF7">
              <w:rPr>
                <w:rFonts w:ascii="Times New Roman" w:hAnsi="Times New Roman"/>
                <w:kern w:val="24"/>
                <w:sz w:val="24"/>
                <w:szCs w:val="24"/>
              </w:rPr>
              <w:t xml:space="preserve"> (+64,62 года)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 xml:space="preserve"> ниже возрастного ценза выхода на пенсию </w:t>
            </w:r>
            <w:r w:rsidR="002715E2" w:rsidRPr="00C23BF7">
              <w:rPr>
                <w:rFonts w:ascii="Times New Roman" w:hAnsi="Times New Roman"/>
                <w:kern w:val="24"/>
                <w:sz w:val="24"/>
                <w:szCs w:val="24"/>
              </w:rPr>
              <w:br/>
              <w:t xml:space="preserve">согласно 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пенсионной реформ</w:t>
            </w:r>
            <w:r w:rsidR="002715E2" w:rsidRPr="00C23BF7">
              <w:rPr>
                <w:rFonts w:ascii="Times New Roman" w:hAnsi="Times New Roman"/>
                <w:kern w:val="24"/>
                <w:sz w:val="24"/>
                <w:szCs w:val="24"/>
              </w:rPr>
              <w:t>е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 xml:space="preserve">  РФ 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br/>
              <w:t xml:space="preserve">(с 01.01.2019 – 65 лет). </w:t>
            </w:r>
          </w:p>
          <w:p w14:paraId="4C997327" w14:textId="77777777" w:rsidR="002715E2" w:rsidRPr="00C23BF7" w:rsidRDefault="002715E2" w:rsidP="001F0396">
            <w:pPr>
              <w:spacing w:line="216" w:lineRule="auto"/>
              <w:textAlignment w:val="baseline"/>
              <w:rPr>
                <w:rFonts w:ascii="Times New Roman" w:hAnsi="Times New Roman"/>
                <w:kern w:val="24"/>
                <w:sz w:val="10"/>
                <w:szCs w:val="24"/>
              </w:rPr>
            </w:pPr>
          </w:p>
          <w:p w14:paraId="35E37B41" w14:textId="77777777" w:rsidR="005918F1" w:rsidRPr="00C23BF7" w:rsidRDefault="002715E2" w:rsidP="001F0396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BF7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Pr="00C23B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62C16" w:rsidRPr="00C23BF7">
              <w:rPr>
                <w:rFonts w:ascii="Times New Roman" w:hAnsi="Times New Roman"/>
                <w:bCs/>
                <w:sz w:val="24"/>
                <w:szCs w:val="24"/>
              </w:rPr>
              <w:t xml:space="preserve">У женщин данный показатель </w:t>
            </w:r>
            <w:r w:rsidR="005918F1" w:rsidRPr="00C23BF7">
              <w:rPr>
                <w:rFonts w:ascii="Times New Roman" w:hAnsi="Times New Roman"/>
                <w:bCs/>
                <w:sz w:val="24"/>
                <w:szCs w:val="24"/>
              </w:rPr>
              <w:t xml:space="preserve">(+76,43 года) выше </w:t>
            </w:r>
            <w:r w:rsidR="00662C16" w:rsidRPr="00C23BF7">
              <w:rPr>
                <w:rFonts w:ascii="Times New Roman" w:hAnsi="Times New Roman"/>
                <w:bCs/>
                <w:sz w:val="24"/>
                <w:szCs w:val="24"/>
              </w:rPr>
              <w:t>средн</w:t>
            </w:r>
            <w:r w:rsidR="005918F1" w:rsidRPr="00C23BF7"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="00662C16" w:rsidRPr="00C23BF7">
              <w:rPr>
                <w:rFonts w:ascii="Times New Roman" w:hAnsi="Times New Roman"/>
                <w:bCs/>
                <w:sz w:val="24"/>
                <w:szCs w:val="24"/>
              </w:rPr>
              <w:t xml:space="preserve"> возраст</w:t>
            </w:r>
            <w:r w:rsidR="005918F1" w:rsidRPr="00C23BF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662C16" w:rsidRPr="00C23BF7">
              <w:rPr>
                <w:rFonts w:ascii="Times New Roman" w:hAnsi="Times New Roman"/>
                <w:bCs/>
                <w:sz w:val="24"/>
                <w:szCs w:val="24"/>
              </w:rPr>
              <w:t xml:space="preserve"> мужчин почти </w:t>
            </w:r>
          </w:p>
          <w:p w14:paraId="72FC4F84" w14:textId="77777777" w:rsidR="00662C16" w:rsidRPr="00C23BF7" w:rsidRDefault="00662C16" w:rsidP="005918F1">
            <w:pPr>
              <w:spacing w:line="21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bCs/>
                <w:sz w:val="24"/>
                <w:szCs w:val="24"/>
              </w:rPr>
              <w:t>на 12 лет</w:t>
            </w:r>
            <w:r w:rsidR="005918F1" w:rsidRPr="00C23BF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23BF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662C16" w:rsidRPr="00C23BF7" w14:paraId="332EBF86" w14:textId="77777777" w:rsidTr="00657386">
        <w:tc>
          <w:tcPr>
            <w:tcW w:w="817" w:type="dxa"/>
          </w:tcPr>
          <w:p w14:paraId="51BF8ECC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2019</w:t>
            </w:r>
          </w:p>
        </w:tc>
        <w:tc>
          <w:tcPr>
            <w:tcW w:w="1464" w:type="dxa"/>
            <w:vAlign w:val="center"/>
          </w:tcPr>
          <w:p w14:paraId="3CD60446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71,2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1465" w:type="dxa"/>
            <w:vAlign w:val="center"/>
          </w:tcPr>
          <w:p w14:paraId="796EB4F0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71,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69</w:t>
            </w:r>
          </w:p>
        </w:tc>
        <w:tc>
          <w:tcPr>
            <w:tcW w:w="1465" w:type="dxa"/>
            <w:vAlign w:val="center"/>
          </w:tcPr>
          <w:p w14:paraId="27204E47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69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,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64</w:t>
            </w:r>
          </w:p>
        </w:tc>
        <w:tc>
          <w:tcPr>
            <w:tcW w:w="5097" w:type="dxa"/>
            <w:vMerge/>
            <w:vAlign w:val="center"/>
          </w:tcPr>
          <w:p w14:paraId="1D67D3A2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62C16" w:rsidRPr="00C23BF7" w14:paraId="10C387B3" w14:textId="77777777" w:rsidTr="00657386">
        <w:tc>
          <w:tcPr>
            <w:tcW w:w="817" w:type="dxa"/>
            <w:tcBorders>
              <w:bottom w:val="dotted" w:sz="4" w:space="0" w:color="auto"/>
            </w:tcBorders>
          </w:tcPr>
          <w:p w14:paraId="23765112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2020</w:t>
            </w:r>
          </w:p>
        </w:tc>
        <w:tc>
          <w:tcPr>
            <w:tcW w:w="1464" w:type="dxa"/>
            <w:tcBorders>
              <w:bottom w:val="dotted" w:sz="4" w:space="0" w:color="auto"/>
            </w:tcBorders>
            <w:vAlign w:val="center"/>
          </w:tcPr>
          <w:p w14:paraId="0D10EDC5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69,7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465" w:type="dxa"/>
            <w:tcBorders>
              <w:bottom w:val="dotted" w:sz="4" w:space="0" w:color="auto"/>
            </w:tcBorders>
            <w:vAlign w:val="center"/>
          </w:tcPr>
          <w:p w14:paraId="5D7E43F4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70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,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01</w:t>
            </w:r>
          </w:p>
        </w:tc>
        <w:tc>
          <w:tcPr>
            <w:tcW w:w="1465" w:type="dxa"/>
            <w:tcBorders>
              <w:bottom w:val="dotted" w:sz="4" w:space="0" w:color="auto"/>
            </w:tcBorders>
            <w:vAlign w:val="center"/>
          </w:tcPr>
          <w:p w14:paraId="5001D9FB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68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,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83</w:t>
            </w:r>
          </w:p>
        </w:tc>
        <w:tc>
          <w:tcPr>
            <w:tcW w:w="5097" w:type="dxa"/>
            <w:vMerge/>
            <w:vAlign w:val="center"/>
          </w:tcPr>
          <w:p w14:paraId="72145310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62C16" w:rsidRPr="00C23BF7" w14:paraId="01D1C2AD" w14:textId="77777777" w:rsidTr="00657386">
        <w:tc>
          <w:tcPr>
            <w:tcW w:w="817" w:type="dxa"/>
            <w:tcBorders>
              <w:bottom w:val="dotted" w:sz="4" w:space="0" w:color="auto"/>
            </w:tcBorders>
          </w:tcPr>
          <w:p w14:paraId="38398D4F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2021</w:t>
            </w:r>
          </w:p>
        </w:tc>
        <w:tc>
          <w:tcPr>
            <w:tcW w:w="1464" w:type="dxa"/>
            <w:tcBorders>
              <w:bottom w:val="dotted" w:sz="4" w:space="0" w:color="auto"/>
            </w:tcBorders>
            <w:vAlign w:val="center"/>
          </w:tcPr>
          <w:p w14:paraId="12EEDAC8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67,8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8</w:t>
            </w:r>
          </w:p>
        </w:tc>
        <w:tc>
          <w:tcPr>
            <w:tcW w:w="1465" w:type="dxa"/>
            <w:tcBorders>
              <w:bottom w:val="dotted" w:sz="4" w:space="0" w:color="auto"/>
            </w:tcBorders>
            <w:vAlign w:val="center"/>
          </w:tcPr>
          <w:p w14:paraId="704BDE47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68,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16</w:t>
            </w:r>
          </w:p>
        </w:tc>
        <w:tc>
          <w:tcPr>
            <w:tcW w:w="1465" w:type="dxa"/>
            <w:tcBorders>
              <w:bottom w:val="dotted" w:sz="4" w:space="0" w:color="auto"/>
            </w:tcBorders>
            <w:vAlign w:val="center"/>
          </w:tcPr>
          <w:p w14:paraId="299B4FC4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66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,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98</w:t>
            </w:r>
          </w:p>
        </w:tc>
        <w:tc>
          <w:tcPr>
            <w:tcW w:w="5097" w:type="dxa"/>
            <w:vMerge/>
            <w:vAlign w:val="center"/>
          </w:tcPr>
          <w:p w14:paraId="464FE35A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62C16" w:rsidRPr="00C23BF7" w14:paraId="023FC27B" w14:textId="77777777" w:rsidTr="002715E2">
        <w:tc>
          <w:tcPr>
            <w:tcW w:w="817" w:type="dxa"/>
            <w:tcBorders>
              <w:bottom w:val="dotted" w:sz="4" w:space="0" w:color="auto"/>
            </w:tcBorders>
          </w:tcPr>
          <w:p w14:paraId="67260531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2022</w:t>
            </w:r>
          </w:p>
        </w:tc>
        <w:tc>
          <w:tcPr>
            <w:tcW w:w="1464" w:type="dxa"/>
            <w:tcBorders>
              <w:bottom w:val="dotted" w:sz="4" w:space="0" w:color="auto"/>
            </w:tcBorders>
            <w:vAlign w:val="center"/>
          </w:tcPr>
          <w:p w14:paraId="38A2184C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69,94</w:t>
            </w:r>
          </w:p>
        </w:tc>
        <w:tc>
          <w:tcPr>
            <w:tcW w:w="1465" w:type="dxa"/>
            <w:tcBorders>
              <w:bottom w:val="dotted" w:sz="4" w:space="0" w:color="auto"/>
            </w:tcBorders>
            <w:vAlign w:val="center"/>
          </w:tcPr>
          <w:p w14:paraId="3D8AF0E1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69,99</w:t>
            </w:r>
          </w:p>
        </w:tc>
        <w:tc>
          <w:tcPr>
            <w:tcW w:w="1465" w:type="dxa"/>
            <w:tcBorders>
              <w:bottom w:val="dotted" w:sz="4" w:space="0" w:color="auto"/>
            </w:tcBorders>
            <w:vAlign w:val="center"/>
          </w:tcPr>
          <w:p w14:paraId="1647B657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69,72</w:t>
            </w:r>
          </w:p>
        </w:tc>
        <w:tc>
          <w:tcPr>
            <w:tcW w:w="5097" w:type="dxa"/>
            <w:vMerge/>
            <w:tcBorders>
              <w:bottom w:val="dotted" w:sz="4" w:space="0" w:color="auto"/>
            </w:tcBorders>
            <w:vAlign w:val="center"/>
          </w:tcPr>
          <w:p w14:paraId="582AEFD6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62C16" w:rsidRPr="00C23BF7" w14:paraId="6309EB13" w14:textId="77777777" w:rsidTr="002715E2">
        <w:tc>
          <w:tcPr>
            <w:tcW w:w="817" w:type="dxa"/>
          </w:tcPr>
          <w:p w14:paraId="6314A513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</w:rPr>
              <w:t>2023</w:t>
            </w:r>
          </w:p>
        </w:tc>
        <w:tc>
          <w:tcPr>
            <w:tcW w:w="1464" w:type="dxa"/>
            <w:vAlign w:val="center"/>
          </w:tcPr>
          <w:p w14:paraId="2A0DB32E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</w:pP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  <w:t>70</w:t>
            </w: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</w:rPr>
              <w:t>,</w:t>
            </w: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  <w:t>61</w:t>
            </w:r>
          </w:p>
        </w:tc>
        <w:tc>
          <w:tcPr>
            <w:tcW w:w="1465" w:type="dxa"/>
            <w:vAlign w:val="center"/>
          </w:tcPr>
          <w:p w14:paraId="6A9FBE0E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</w:pP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  <w:t>70</w:t>
            </w: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</w:rPr>
              <w:t>,</w:t>
            </w: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  <w:t>66</w:t>
            </w:r>
          </w:p>
        </w:tc>
        <w:tc>
          <w:tcPr>
            <w:tcW w:w="1465" w:type="dxa"/>
            <w:vAlign w:val="center"/>
          </w:tcPr>
          <w:p w14:paraId="0D4B10D5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</w:pP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  <w:t>70</w:t>
            </w: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</w:rPr>
              <w:t>,</w:t>
            </w: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  <w:t>43</w:t>
            </w:r>
          </w:p>
        </w:tc>
        <w:tc>
          <w:tcPr>
            <w:tcW w:w="5097" w:type="dxa"/>
            <w:vMerge/>
            <w:vAlign w:val="center"/>
          </w:tcPr>
          <w:p w14:paraId="13D16484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62C16" w:rsidRPr="00C23BF7" w14:paraId="5015D392" w14:textId="77777777" w:rsidTr="002715E2">
        <w:tc>
          <w:tcPr>
            <w:tcW w:w="5211" w:type="dxa"/>
            <w:gridSpan w:val="4"/>
          </w:tcPr>
          <w:p w14:paraId="0E8C30EA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i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i/>
                <w:kern w:val="24"/>
                <w:sz w:val="24"/>
                <w:szCs w:val="24"/>
              </w:rPr>
              <w:t>Мужчины</w:t>
            </w:r>
          </w:p>
        </w:tc>
        <w:tc>
          <w:tcPr>
            <w:tcW w:w="5097" w:type="dxa"/>
            <w:vMerge/>
            <w:vAlign w:val="center"/>
          </w:tcPr>
          <w:p w14:paraId="333D41E6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62C16" w:rsidRPr="00C23BF7" w14:paraId="0A69F905" w14:textId="77777777" w:rsidTr="002715E2">
        <w:tc>
          <w:tcPr>
            <w:tcW w:w="817" w:type="dxa"/>
          </w:tcPr>
          <w:p w14:paraId="706258A9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2019</w:t>
            </w:r>
          </w:p>
        </w:tc>
        <w:tc>
          <w:tcPr>
            <w:tcW w:w="1464" w:type="dxa"/>
            <w:vAlign w:val="center"/>
          </w:tcPr>
          <w:p w14:paraId="07F03652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65,7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465" w:type="dxa"/>
            <w:vAlign w:val="center"/>
          </w:tcPr>
          <w:p w14:paraId="2560A30F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66,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18</w:t>
            </w:r>
          </w:p>
        </w:tc>
        <w:tc>
          <w:tcPr>
            <w:tcW w:w="1465" w:type="dxa"/>
            <w:vAlign w:val="center"/>
          </w:tcPr>
          <w:p w14:paraId="075C43EE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64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,45</w:t>
            </w:r>
          </w:p>
        </w:tc>
        <w:tc>
          <w:tcPr>
            <w:tcW w:w="5097" w:type="dxa"/>
            <w:vMerge/>
            <w:vAlign w:val="center"/>
          </w:tcPr>
          <w:p w14:paraId="79A6ADE4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62C16" w:rsidRPr="00C23BF7" w14:paraId="1EB19653" w14:textId="77777777" w:rsidTr="002715E2">
        <w:tc>
          <w:tcPr>
            <w:tcW w:w="817" w:type="dxa"/>
          </w:tcPr>
          <w:p w14:paraId="1E82EB97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2020</w:t>
            </w:r>
          </w:p>
        </w:tc>
        <w:tc>
          <w:tcPr>
            <w:tcW w:w="1464" w:type="dxa"/>
            <w:vAlign w:val="center"/>
          </w:tcPr>
          <w:p w14:paraId="1F94D13B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64,29</w:t>
            </w:r>
          </w:p>
        </w:tc>
        <w:tc>
          <w:tcPr>
            <w:tcW w:w="1465" w:type="dxa"/>
            <w:vAlign w:val="center"/>
          </w:tcPr>
          <w:p w14:paraId="2B2B81F4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64,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37</w:t>
            </w:r>
          </w:p>
        </w:tc>
        <w:tc>
          <w:tcPr>
            <w:tcW w:w="1465" w:type="dxa"/>
            <w:vAlign w:val="center"/>
          </w:tcPr>
          <w:p w14:paraId="3F2525FD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63,99</w:t>
            </w:r>
          </w:p>
        </w:tc>
        <w:tc>
          <w:tcPr>
            <w:tcW w:w="5097" w:type="dxa"/>
            <w:vMerge/>
            <w:vAlign w:val="center"/>
          </w:tcPr>
          <w:p w14:paraId="0F2F252B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62C16" w:rsidRPr="00C23BF7" w14:paraId="4D5A4126" w14:textId="77777777" w:rsidTr="002715E2">
        <w:tc>
          <w:tcPr>
            <w:tcW w:w="817" w:type="dxa"/>
            <w:tcBorders>
              <w:bottom w:val="dotted" w:sz="4" w:space="0" w:color="auto"/>
            </w:tcBorders>
          </w:tcPr>
          <w:p w14:paraId="1DE0AE5E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2021</w:t>
            </w:r>
          </w:p>
        </w:tc>
        <w:tc>
          <w:tcPr>
            <w:tcW w:w="1464" w:type="dxa"/>
            <w:tcBorders>
              <w:bottom w:val="dotted" w:sz="4" w:space="0" w:color="auto"/>
            </w:tcBorders>
            <w:vAlign w:val="center"/>
          </w:tcPr>
          <w:p w14:paraId="4F8E192D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62,8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465" w:type="dxa"/>
            <w:tcBorders>
              <w:bottom w:val="dotted" w:sz="4" w:space="0" w:color="auto"/>
            </w:tcBorders>
            <w:vAlign w:val="center"/>
          </w:tcPr>
          <w:p w14:paraId="1968A2B3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62,</w:t>
            </w:r>
            <w:r w:rsidRPr="00C23BF7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81</w:t>
            </w:r>
          </w:p>
        </w:tc>
        <w:tc>
          <w:tcPr>
            <w:tcW w:w="1465" w:type="dxa"/>
            <w:tcBorders>
              <w:bottom w:val="dotted" w:sz="4" w:space="0" w:color="auto"/>
            </w:tcBorders>
            <w:vAlign w:val="center"/>
          </w:tcPr>
          <w:p w14:paraId="5E366E37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62,82</w:t>
            </w:r>
          </w:p>
        </w:tc>
        <w:tc>
          <w:tcPr>
            <w:tcW w:w="5097" w:type="dxa"/>
            <w:vMerge/>
            <w:vAlign w:val="center"/>
          </w:tcPr>
          <w:p w14:paraId="692F0EDE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62C16" w:rsidRPr="00C23BF7" w14:paraId="25EB92A2" w14:textId="77777777" w:rsidTr="002715E2">
        <w:trPr>
          <w:trHeight w:val="88"/>
        </w:trPr>
        <w:tc>
          <w:tcPr>
            <w:tcW w:w="817" w:type="dxa"/>
          </w:tcPr>
          <w:p w14:paraId="1A823B3B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2022</w:t>
            </w:r>
          </w:p>
        </w:tc>
        <w:tc>
          <w:tcPr>
            <w:tcW w:w="1464" w:type="dxa"/>
            <w:vAlign w:val="center"/>
          </w:tcPr>
          <w:p w14:paraId="1126F38B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64,51</w:t>
            </w:r>
          </w:p>
        </w:tc>
        <w:tc>
          <w:tcPr>
            <w:tcW w:w="1465" w:type="dxa"/>
            <w:vAlign w:val="center"/>
          </w:tcPr>
          <w:p w14:paraId="1E59DC50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64,30</w:t>
            </w:r>
          </w:p>
        </w:tc>
        <w:tc>
          <w:tcPr>
            <w:tcW w:w="1465" w:type="dxa"/>
            <w:vAlign w:val="center"/>
          </w:tcPr>
          <w:p w14:paraId="7865A11B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64,94</w:t>
            </w:r>
          </w:p>
        </w:tc>
        <w:tc>
          <w:tcPr>
            <w:tcW w:w="5097" w:type="dxa"/>
            <w:vMerge/>
            <w:vAlign w:val="center"/>
          </w:tcPr>
          <w:p w14:paraId="6DE283EA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62C16" w:rsidRPr="00C23BF7" w14:paraId="159E6BF2" w14:textId="77777777" w:rsidTr="002715E2">
        <w:trPr>
          <w:trHeight w:val="88"/>
        </w:trPr>
        <w:tc>
          <w:tcPr>
            <w:tcW w:w="817" w:type="dxa"/>
          </w:tcPr>
          <w:p w14:paraId="5965169C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</w:rPr>
              <w:t>2023</w:t>
            </w:r>
          </w:p>
        </w:tc>
        <w:tc>
          <w:tcPr>
            <w:tcW w:w="1464" w:type="dxa"/>
            <w:vAlign w:val="center"/>
          </w:tcPr>
          <w:p w14:paraId="16213CA3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</w:pP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  <w:t>64</w:t>
            </w: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</w:rPr>
              <w:t>,</w:t>
            </w: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  <w:t>80</w:t>
            </w:r>
          </w:p>
        </w:tc>
        <w:tc>
          <w:tcPr>
            <w:tcW w:w="1465" w:type="dxa"/>
            <w:vAlign w:val="center"/>
          </w:tcPr>
          <w:p w14:paraId="141FE427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</w:pP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  <w:t>64</w:t>
            </w: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</w:rPr>
              <w:t>,</w:t>
            </w: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  <w:t>62</w:t>
            </w:r>
          </w:p>
        </w:tc>
        <w:tc>
          <w:tcPr>
            <w:tcW w:w="1465" w:type="dxa"/>
            <w:vAlign w:val="center"/>
          </w:tcPr>
          <w:p w14:paraId="268062B8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</w:rPr>
              <w:t>65,33</w:t>
            </w:r>
          </w:p>
        </w:tc>
        <w:tc>
          <w:tcPr>
            <w:tcW w:w="5097" w:type="dxa"/>
            <w:vMerge/>
            <w:vAlign w:val="center"/>
          </w:tcPr>
          <w:p w14:paraId="2657E950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62C16" w:rsidRPr="00C23BF7" w14:paraId="47F863EC" w14:textId="77777777" w:rsidTr="002715E2">
        <w:tc>
          <w:tcPr>
            <w:tcW w:w="5211" w:type="dxa"/>
            <w:gridSpan w:val="4"/>
          </w:tcPr>
          <w:p w14:paraId="799FDA22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i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i/>
                <w:kern w:val="24"/>
                <w:sz w:val="24"/>
                <w:szCs w:val="24"/>
              </w:rPr>
              <w:t>Женщины</w:t>
            </w:r>
          </w:p>
        </w:tc>
        <w:tc>
          <w:tcPr>
            <w:tcW w:w="5097" w:type="dxa"/>
            <w:vMerge/>
            <w:vAlign w:val="center"/>
          </w:tcPr>
          <w:p w14:paraId="0480458A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62C16" w:rsidRPr="00C23BF7" w14:paraId="2F5DDB35" w14:textId="77777777" w:rsidTr="002715E2">
        <w:tc>
          <w:tcPr>
            <w:tcW w:w="817" w:type="dxa"/>
          </w:tcPr>
          <w:p w14:paraId="1F1E35B2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2019</w:t>
            </w:r>
          </w:p>
        </w:tc>
        <w:tc>
          <w:tcPr>
            <w:tcW w:w="1464" w:type="dxa"/>
            <w:vAlign w:val="center"/>
          </w:tcPr>
          <w:p w14:paraId="64FEA2C9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76,44</w:t>
            </w:r>
          </w:p>
        </w:tc>
        <w:tc>
          <w:tcPr>
            <w:tcW w:w="1465" w:type="dxa"/>
            <w:vAlign w:val="center"/>
          </w:tcPr>
          <w:p w14:paraId="17B7F0E8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76,65</w:t>
            </w:r>
          </w:p>
        </w:tc>
        <w:tc>
          <w:tcPr>
            <w:tcW w:w="1465" w:type="dxa"/>
            <w:vAlign w:val="center"/>
          </w:tcPr>
          <w:p w14:paraId="06A1BFBD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75,69</w:t>
            </w:r>
          </w:p>
        </w:tc>
        <w:tc>
          <w:tcPr>
            <w:tcW w:w="5097" w:type="dxa"/>
            <w:vMerge/>
            <w:vAlign w:val="center"/>
          </w:tcPr>
          <w:p w14:paraId="064565C5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62C16" w:rsidRPr="00C23BF7" w14:paraId="43D5149C" w14:textId="77777777" w:rsidTr="002715E2">
        <w:tc>
          <w:tcPr>
            <w:tcW w:w="817" w:type="dxa"/>
            <w:tcBorders>
              <w:bottom w:val="dotted" w:sz="4" w:space="0" w:color="auto"/>
            </w:tcBorders>
          </w:tcPr>
          <w:p w14:paraId="3EAF5346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2020</w:t>
            </w:r>
          </w:p>
        </w:tc>
        <w:tc>
          <w:tcPr>
            <w:tcW w:w="1464" w:type="dxa"/>
            <w:tcBorders>
              <w:bottom w:val="dotted" w:sz="4" w:space="0" w:color="auto"/>
            </w:tcBorders>
            <w:vAlign w:val="center"/>
          </w:tcPr>
          <w:p w14:paraId="671A8828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75,17</w:t>
            </w:r>
          </w:p>
        </w:tc>
        <w:tc>
          <w:tcPr>
            <w:tcW w:w="1465" w:type="dxa"/>
            <w:tcBorders>
              <w:bottom w:val="dotted" w:sz="4" w:space="0" w:color="auto"/>
            </w:tcBorders>
            <w:vAlign w:val="center"/>
          </w:tcPr>
          <w:p w14:paraId="7FE65DAA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75,36</w:t>
            </w:r>
          </w:p>
        </w:tc>
        <w:tc>
          <w:tcPr>
            <w:tcW w:w="1465" w:type="dxa"/>
            <w:tcBorders>
              <w:bottom w:val="dotted" w:sz="4" w:space="0" w:color="auto"/>
            </w:tcBorders>
            <w:vAlign w:val="center"/>
          </w:tcPr>
          <w:p w14:paraId="43A43B9E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74,40</w:t>
            </w:r>
          </w:p>
        </w:tc>
        <w:tc>
          <w:tcPr>
            <w:tcW w:w="5097" w:type="dxa"/>
            <w:vMerge/>
            <w:vAlign w:val="center"/>
          </w:tcPr>
          <w:p w14:paraId="0E8FF5CB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62C16" w:rsidRPr="00C23BF7" w14:paraId="19DE25E0" w14:textId="77777777" w:rsidTr="002715E2">
        <w:tc>
          <w:tcPr>
            <w:tcW w:w="817" w:type="dxa"/>
            <w:tcBorders>
              <w:bottom w:val="dotted" w:sz="4" w:space="0" w:color="auto"/>
            </w:tcBorders>
          </w:tcPr>
          <w:p w14:paraId="6084706C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2021</w:t>
            </w:r>
          </w:p>
        </w:tc>
        <w:tc>
          <w:tcPr>
            <w:tcW w:w="1464" w:type="dxa"/>
            <w:tcBorders>
              <w:bottom w:val="dotted" w:sz="4" w:space="0" w:color="auto"/>
            </w:tcBorders>
            <w:vAlign w:val="center"/>
          </w:tcPr>
          <w:p w14:paraId="53D9D193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73,01</w:t>
            </w:r>
          </w:p>
        </w:tc>
        <w:tc>
          <w:tcPr>
            <w:tcW w:w="1465" w:type="dxa"/>
            <w:tcBorders>
              <w:bottom w:val="dotted" w:sz="4" w:space="0" w:color="auto"/>
            </w:tcBorders>
            <w:vAlign w:val="center"/>
          </w:tcPr>
          <w:p w14:paraId="6649D548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73,35</w:t>
            </w:r>
          </w:p>
        </w:tc>
        <w:tc>
          <w:tcPr>
            <w:tcW w:w="1465" w:type="dxa"/>
            <w:tcBorders>
              <w:bottom w:val="dotted" w:sz="4" w:space="0" w:color="auto"/>
            </w:tcBorders>
            <w:vAlign w:val="center"/>
          </w:tcPr>
          <w:p w14:paraId="3988260A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71,82</w:t>
            </w:r>
          </w:p>
        </w:tc>
        <w:tc>
          <w:tcPr>
            <w:tcW w:w="5097" w:type="dxa"/>
            <w:vMerge/>
            <w:vAlign w:val="center"/>
          </w:tcPr>
          <w:p w14:paraId="37282347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62C16" w:rsidRPr="00C23BF7" w14:paraId="767BEDA3" w14:textId="77777777" w:rsidTr="002715E2">
        <w:trPr>
          <w:trHeight w:val="89"/>
        </w:trPr>
        <w:tc>
          <w:tcPr>
            <w:tcW w:w="817" w:type="dxa"/>
            <w:vAlign w:val="center"/>
          </w:tcPr>
          <w:p w14:paraId="7A5FB5FF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2022</w:t>
            </w:r>
          </w:p>
        </w:tc>
        <w:tc>
          <w:tcPr>
            <w:tcW w:w="1464" w:type="dxa"/>
            <w:vAlign w:val="center"/>
          </w:tcPr>
          <w:p w14:paraId="44D5FD9C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75,33</w:t>
            </w:r>
          </w:p>
        </w:tc>
        <w:tc>
          <w:tcPr>
            <w:tcW w:w="1465" w:type="dxa"/>
            <w:vAlign w:val="center"/>
          </w:tcPr>
          <w:p w14:paraId="606F1AD1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75,37</w:t>
            </w:r>
          </w:p>
        </w:tc>
        <w:tc>
          <w:tcPr>
            <w:tcW w:w="1465" w:type="dxa"/>
            <w:vAlign w:val="center"/>
          </w:tcPr>
          <w:p w14:paraId="2164B944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kern w:val="24"/>
                <w:sz w:val="24"/>
                <w:szCs w:val="24"/>
              </w:rPr>
              <w:t>75,10</w:t>
            </w:r>
          </w:p>
        </w:tc>
        <w:tc>
          <w:tcPr>
            <w:tcW w:w="5097" w:type="dxa"/>
            <w:vMerge/>
            <w:vAlign w:val="center"/>
          </w:tcPr>
          <w:p w14:paraId="30242A6A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62C16" w:rsidRPr="00C23BF7" w14:paraId="5C6483BB" w14:textId="77777777" w:rsidTr="002715E2">
        <w:trPr>
          <w:trHeight w:val="89"/>
        </w:trPr>
        <w:tc>
          <w:tcPr>
            <w:tcW w:w="817" w:type="dxa"/>
            <w:vAlign w:val="center"/>
          </w:tcPr>
          <w:p w14:paraId="0B586AD9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</w:rPr>
              <w:t>2023</w:t>
            </w:r>
          </w:p>
        </w:tc>
        <w:tc>
          <w:tcPr>
            <w:tcW w:w="1464" w:type="dxa"/>
            <w:vAlign w:val="center"/>
          </w:tcPr>
          <w:p w14:paraId="5A07B835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</w:rPr>
              <w:t>76,46</w:t>
            </w:r>
          </w:p>
        </w:tc>
        <w:tc>
          <w:tcPr>
            <w:tcW w:w="1465" w:type="dxa"/>
            <w:vAlign w:val="center"/>
          </w:tcPr>
          <w:p w14:paraId="7532BDFD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</w:rPr>
              <w:t>76,43</w:t>
            </w:r>
          </w:p>
        </w:tc>
        <w:tc>
          <w:tcPr>
            <w:tcW w:w="1465" w:type="dxa"/>
            <w:vAlign w:val="center"/>
          </w:tcPr>
          <w:p w14:paraId="36AF92F7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C23BF7">
              <w:rPr>
                <w:rFonts w:ascii="Times New Roman" w:hAnsi="Times New Roman"/>
                <w:b/>
                <w:kern w:val="24"/>
                <w:sz w:val="24"/>
                <w:szCs w:val="24"/>
              </w:rPr>
              <w:t>76,41</w:t>
            </w:r>
          </w:p>
        </w:tc>
        <w:tc>
          <w:tcPr>
            <w:tcW w:w="5097" w:type="dxa"/>
            <w:vMerge/>
            <w:vAlign w:val="center"/>
          </w:tcPr>
          <w:p w14:paraId="08A5D18B" w14:textId="77777777" w:rsidR="00662C16" w:rsidRPr="00C23BF7" w:rsidRDefault="00662C16" w:rsidP="00657386">
            <w:pPr>
              <w:spacing w:line="216" w:lineRule="auto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</w:tr>
    </w:tbl>
    <w:p w14:paraId="171E8CA8" w14:textId="77777777" w:rsidR="00662C16" w:rsidRPr="00C23BF7" w:rsidRDefault="00662C16" w:rsidP="00662C16">
      <w:pPr>
        <w:ind w:firstLine="708"/>
        <w:jc w:val="both"/>
        <w:rPr>
          <w:kern w:val="24"/>
          <w:sz w:val="24"/>
          <w:szCs w:val="24"/>
        </w:rPr>
      </w:pPr>
    </w:p>
    <w:p w14:paraId="0A06B5D8" w14:textId="22988BFF" w:rsidR="00662C16" w:rsidRPr="00A139DF" w:rsidRDefault="00662C16" w:rsidP="00511E51">
      <w:pPr>
        <w:spacing w:line="312" w:lineRule="auto"/>
        <w:ind w:firstLine="720"/>
        <w:jc w:val="both"/>
        <w:rPr>
          <w:kern w:val="24"/>
          <w:sz w:val="24"/>
          <w:szCs w:val="24"/>
        </w:rPr>
      </w:pPr>
      <w:r w:rsidRPr="00755CCB">
        <w:rPr>
          <w:sz w:val="24"/>
          <w:szCs w:val="24"/>
          <w:u w:val="single"/>
        </w:rPr>
        <w:t>Возрастная структура населения (по итогам ВПН-2020)</w:t>
      </w:r>
      <w:r w:rsidRPr="00755CCB">
        <w:rPr>
          <w:sz w:val="24"/>
          <w:szCs w:val="24"/>
        </w:rPr>
        <w:t xml:space="preserve">. На 1 января 2024 года в городе Твери проживало 184,5 тыс. мужчин и 228,5 тыс. женщин, численность которых на 23,8% превышала мужское население. Возрастной состав населения состоял из 232 тыс. человек </w:t>
      </w:r>
      <w:r w:rsidRPr="00755CCB">
        <w:rPr>
          <w:sz w:val="24"/>
          <w:szCs w:val="24"/>
        </w:rPr>
        <w:lastRenderedPageBreak/>
        <w:t xml:space="preserve">трудоспособного возраста (56% численности), каждый шестой горожанин находился в возрасте моложе трудоспособного (70,4 тыс. человек), каждый четвертый – старше трудоспособного возраста (110,6 тыс. человек). Каждый </w:t>
      </w:r>
      <w:r w:rsidRPr="00A139DF">
        <w:rPr>
          <w:sz w:val="24"/>
          <w:szCs w:val="24"/>
        </w:rPr>
        <w:t xml:space="preserve">восьмой житель </w:t>
      </w:r>
      <w:r w:rsidRPr="00A139DF">
        <w:rPr>
          <w:kern w:val="24"/>
          <w:sz w:val="24"/>
          <w:szCs w:val="24"/>
        </w:rPr>
        <w:t xml:space="preserve">города Твери (52 тыс. человек) </w:t>
      </w:r>
      <w:r w:rsidR="00C23BF7">
        <w:rPr>
          <w:kern w:val="24"/>
          <w:sz w:val="24"/>
          <w:szCs w:val="24"/>
        </w:rPr>
        <w:t xml:space="preserve">- </w:t>
      </w:r>
      <w:r w:rsidR="00C23BF7">
        <w:rPr>
          <w:kern w:val="24"/>
          <w:sz w:val="24"/>
          <w:szCs w:val="24"/>
        </w:rPr>
        <w:br/>
      </w:r>
      <w:r w:rsidRPr="00A139DF">
        <w:rPr>
          <w:kern w:val="24"/>
          <w:sz w:val="24"/>
          <w:szCs w:val="24"/>
        </w:rPr>
        <w:t>в возрасте (70 лет и более), из них 15,8 тыс. жителей</w:t>
      </w:r>
      <w:r w:rsidR="00C23BF7">
        <w:rPr>
          <w:kern w:val="24"/>
          <w:sz w:val="24"/>
          <w:szCs w:val="24"/>
        </w:rPr>
        <w:t xml:space="preserve"> -</w:t>
      </w:r>
      <w:r w:rsidRPr="00A139DF">
        <w:rPr>
          <w:kern w:val="24"/>
          <w:sz w:val="24"/>
          <w:szCs w:val="24"/>
        </w:rPr>
        <w:t xml:space="preserve"> 80 лет и старше. </w:t>
      </w:r>
    </w:p>
    <w:p w14:paraId="3E7AC469" w14:textId="4B7C429B" w:rsidR="00662C16" w:rsidRPr="00A139DF" w:rsidRDefault="004D454A" w:rsidP="00511E51">
      <w:pPr>
        <w:spacing w:line="312" w:lineRule="auto"/>
        <w:ind w:firstLine="720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Согласно </w:t>
      </w:r>
      <w:r w:rsidR="00662C16" w:rsidRPr="00A139DF">
        <w:rPr>
          <w:bCs/>
          <w:sz w:val="24"/>
          <w:szCs w:val="24"/>
          <w:shd w:val="clear" w:color="auto" w:fill="FFFFFF"/>
        </w:rPr>
        <w:t>оценке</w:t>
      </w:r>
      <w:r>
        <w:rPr>
          <w:bCs/>
          <w:sz w:val="24"/>
          <w:szCs w:val="24"/>
          <w:shd w:val="clear" w:color="auto" w:fill="FFFFFF"/>
        </w:rPr>
        <w:t>,</w:t>
      </w:r>
      <w:r w:rsidR="00662C16" w:rsidRPr="00A139DF">
        <w:rPr>
          <w:bCs/>
          <w:sz w:val="24"/>
          <w:szCs w:val="24"/>
          <w:shd w:val="clear" w:color="auto" w:fill="FFFFFF"/>
        </w:rPr>
        <w:t xml:space="preserve"> численность г</w:t>
      </w:r>
      <w:r>
        <w:rPr>
          <w:bCs/>
          <w:sz w:val="24"/>
          <w:szCs w:val="24"/>
          <w:shd w:val="clear" w:color="auto" w:fill="FFFFFF"/>
        </w:rPr>
        <w:t>орожан</w:t>
      </w:r>
      <w:r w:rsidR="00662C16" w:rsidRPr="00A139DF">
        <w:rPr>
          <w:bCs/>
          <w:sz w:val="24"/>
          <w:szCs w:val="24"/>
          <w:shd w:val="clear" w:color="auto" w:fill="FFFFFF"/>
        </w:rPr>
        <w:t xml:space="preserve"> старшей возрастной группы (после </w:t>
      </w:r>
      <w:r w:rsidR="00662C16" w:rsidRPr="00A139DF">
        <w:rPr>
          <w:kern w:val="24"/>
          <w:sz w:val="24"/>
          <w:szCs w:val="24"/>
        </w:rPr>
        <w:t>70-ти лет)</w:t>
      </w:r>
      <w:r w:rsidR="00662C16" w:rsidRPr="00A139DF">
        <w:rPr>
          <w:bCs/>
          <w:sz w:val="24"/>
          <w:szCs w:val="24"/>
          <w:shd w:val="clear" w:color="auto" w:fill="FFFFFF"/>
        </w:rPr>
        <w:t xml:space="preserve"> будет постепенно сокращаться, поскольку в общей численности умерших их доля занимает 58%. Рост </w:t>
      </w:r>
      <w:r w:rsidR="00662C16" w:rsidRPr="00A139DF">
        <w:rPr>
          <w:kern w:val="24"/>
          <w:sz w:val="24"/>
          <w:szCs w:val="24"/>
        </w:rPr>
        <w:t xml:space="preserve">удельного веса трудоспособного населения связан с </w:t>
      </w:r>
      <w:r w:rsidR="00662C16" w:rsidRPr="00A139DF">
        <w:rPr>
          <w:bCs/>
          <w:sz w:val="24"/>
          <w:szCs w:val="24"/>
          <w:shd w:val="clear" w:color="auto" w:fill="FFFFFF"/>
        </w:rPr>
        <w:t xml:space="preserve">поэтапным повышением пенсионного возраста граждан в ходе реализации пенсионной реформы РФ с 1 января 2019 года. </w:t>
      </w:r>
      <w:r w:rsidR="0036291F">
        <w:rPr>
          <w:bCs/>
          <w:sz w:val="24"/>
          <w:szCs w:val="24"/>
          <w:shd w:val="clear" w:color="auto" w:fill="FFFFFF"/>
        </w:rPr>
        <w:t xml:space="preserve">Определенное влияние будет оказывать изменение </w:t>
      </w:r>
      <w:r>
        <w:rPr>
          <w:bCs/>
          <w:sz w:val="24"/>
          <w:szCs w:val="24"/>
          <w:shd w:val="clear" w:color="auto" w:fill="FFFFFF"/>
        </w:rPr>
        <w:t>маршрут</w:t>
      </w:r>
      <w:r w:rsidR="002A7EAF">
        <w:rPr>
          <w:bCs/>
          <w:sz w:val="24"/>
          <w:szCs w:val="24"/>
          <w:shd w:val="clear" w:color="auto" w:fill="FFFFFF"/>
        </w:rPr>
        <w:t>ов</w:t>
      </w:r>
      <w:r>
        <w:rPr>
          <w:bCs/>
          <w:sz w:val="24"/>
          <w:szCs w:val="24"/>
          <w:shd w:val="clear" w:color="auto" w:fill="FFFFFF"/>
        </w:rPr>
        <w:t xml:space="preserve"> </w:t>
      </w:r>
      <w:r w:rsidR="00662C16" w:rsidRPr="00A139DF">
        <w:rPr>
          <w:bCs/>
          <w:sz w:val="24"/>
          <w:szCs w:val="24"/>
          <w:shd w:val="clear" w:color="auto" w:fill="FFFFFF"/>
        </w:rPr>
        <w:t>движени</w:t>
      </w:r>
      <w:r>
        <w:rPr>
          <w:bCs/>
          <w:sz w:val="24"/>
          <w:szCs w:val="24"/>
          <w:shd w:val="clear" w:color="auto" w:fill="FFFFFF"/>
        </w:rPr>
        <w:t>я</w:t>
      </w:r>
      <w:r w:rsidR="00662C16" w:rsidRPr="00A139DF">
        <w:rPr>
          <w:bCs/>
          <w:sz w:val="24"/>
          <w:szCs w:val="24"/>
          <w:shd w:val="clear" w:color="auto" w:fill="FFFFFF"/>
        </w:rPr>
        <w:t xml:space="preserve"> и численност</w:t>
      </w:r>
      <w:r w:rsidR="002A7EAF">
        <w:rPr>
          <w:bCs/>
          <w:sz w:val="24"/>
          <w:szCs w:val="24"/>
          <w:shd w:val="clear" w:color="auto" w:fill="FFFFFF"/>
        </w:rPr>
        <w:t>и</w:t>
      </w:r>
      <w:r w:rsidR="00662C16" w:rsidRPr="00A139DF">
        <w:rPr>
          <w:bCs/>
          <w:sz w:val="24"/>
          <w:szCs w:val="24"/>
          <w:shd w:val="clear" w:color="auto" w:fill="FFFFFF"/>
        </w:rPr>
        <w:t xml:space="preserve"> миграционных потоков от минимальных значений до кратного увеличения прироста.  </w:t>
      </w:r>
    </w:p>
    <w:p w14:paraId="06CDB8AE" w14:textId="77777777" w:rsidR="00662C16" w:rsidRPr="00A139DF" w:rsidRDefault="00064581" w:rsidP="00511E51">
      <w:pPr>
        <w:spacing w:line="312" w:lineRule="auto"/>
        <w:ind w:firstLine="709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 xml:space="preserve">С учетом факторов </w:t>
      </w:r>
      <w:r w:rsidR="00662C16" w:rsidRPr="00A139DF">
        <w:rPr>
          <w:rFonts w:eastAsia="Calibri"/>
          <w:sz w:val="24"/>
          <w:szCs w:val="24"/>
        </w:rPr>
        <w:t xml:space="preserve">влияния на демографию, рождаемость в 2025 году составит 3,5 тыс. детей, в 2026-2028 годах – с небольшим приростом от 3,52 до 3,56 тыс. детей ежегодно. Смертность населения в 2025 году может увеличиться до 5,7 тыс. человек, в 2026-2028 годах ее прирост будет до 5,8-5,85 тыс. человек в год. </w:t>
      </w:r>
      <w:r w:rsidR="00662C16" w:rsidRPr="00A139DF">
        <w:rPr>
          <w:rFonts w:eastAsia="Calibri"/>
          <w:noProof/>
          <w:sz w:val="24"/>
          <w:szCs w:val="24"/>
          <w:lang w:eastAsia="en-US"/>
        </w:rPr>
        <w:t xml:space="preserve">Используя в качестве базовых данных итоги ВПН-2020 и сохраняя положительное сальдо миграции в пределах 2,0-2,2 тыс. мигрантов в год, численность населения города Твери на 1 января 2028 года составит 412,2 тыс. человек </w:t>
      </w:r>
      <w:r w:rsidR="00662C16">
        <w:rPr>
          <w:rFonts w:eastAsia="Calibri"/>
          <w:noProof/>
          <w:sz w:val="24"/>
          <w:szCs w:val="24"/>
          <w:lang w:eastAsia="en-US"/>
        </w:rPr>
        <w:br/>
      </w:r>
      <w:r w:rsidR="00662C16" w:rsidRPr="00A139DF">
        <w:rPr>
          <w:rFonts w:eastAsia="Calibri"/>
          <w:noProof/>
          <w:sz w:val="24"/>
          <w:szCs w:val="24"/>
          <w:lang w:eastAsia="en-US"/>
        </w:rPr>
        <w:t xml:space="preserve">(-560  человек к 2025 году). </w:t>
      </w:r>
    </w:p>
    <w:p w14:paraId="3901A2FE" w14:textId="77777777" w:rsidR="00AF3C54" w:rsidRPr="0086698B" w:rsidRDefault="00AF3C54" w:rsidP="00AF3C54">
      <w:pPr>
        <w:widowControl w:val="0"/>
        <w:tabs>
          <w:tab w:val="left" w:pos="6775"/>
        </w:tabs>
        <w:spacing w:line="216" w:lineRule="auto"/>
        <w:contextualSpacing/>
        <w:jc w:val="center"/>
        <w:rPr>
          <w:i/>
          <w:sz w:val="24"/>
          <w:szCs w:val="24"/>
        </w:rPr>
      </w:pPr>
      <w:r w:rsidRPr="0086698B">
        <w:rPr>
          <w:i/>
          <w:sz w:val="24"/>
          <w:szCs w:val="24"/>
        </w:rPr>
        <w:t>Прогноз среднегодовой численности населения города Твери до 202</w:t>
      </w:r>
      <w:r w:rsidR="0086698B" w:rsidRPr="0086698B">
        <w:rPr>
          <w:i/>
          <w:sz w:val="24"/>
          <w:szCs w:val="24"/>
        </w:rPr>
        <w:t>8</w:t>
      </w:r>
      <w:r w:rsidRPr="0086698B">
        <w:rPr>
          <w:i/>
          <w:sz w:val="24"/>
          <w:szCs w:val="24"/>
        </w:rPr>
        <w:t xml:space="preserve"> года</w:t>
      </w:r>
    </w:p>
    <w:p w14:paraId="0ED6AEB0" w14:textId="77777777" w:rsidR="00AF3C54" w:rsidRPr="00C76F83" w:rsidRDefault="00AF3C54" w:rsidP="00AF3C54">
      <w:pPr>
        <w:widowControl w:val="0"/>
        <w:tabs>
          <w:tab w:val="left" w:pos="6775"/>
        </w:tabs>
        <w:spacing w:line="216" w:lineRule="auto"/>
        <w:contextualSpacing/>
        <w:jc w:val="center"/>
        <w:rPr>
          <w:color w:val="1F497D" w:themeColor="text2"/>
          <w:sz w:val="24"/>
          <w:szCs w:val="24"/>
        </w:rPr>
      </w:pPr>
    </w:p>
    <w:p w14:paraId="5CF84331" w14:textId="77777777" w:rsidR="00AF3C54" w:rsidRPr="00A70B91" w:rsidRDefault="00AF3C54" w:rsidP="00AF3C54">
      <w:pPr>
        <w:widowControl w:val="0"/>
        <w:tabs>
          <w:tab w:val="left" w:pos="6775"/>
        </w:tabs>
        <w:spacing w:line="216" w:lineRule="auto"/>
        <w:jc w:val="right"/>
        <w:rPr>
          <w:i/>
          <w:sz w:val="24"/>
          <w:szCs w:val="24"/>
        </w:rPr>
      </w:pPr>
      <w:r w:rsidRPr="00A70B9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6F00A0" wp14:editId="4D77CC9F">
                <wp:simplePos x="0" y="0"/>
                <wp:positionH relativeFrom="column">
                  <wp:posOffset>238125</wp:posOffset>
                </wp:positionH>
                <wp:positionV relativeFrom="paragraph">
                  <wp:posOffset>83185</wp:posOffset>
                </wp:positionV>
                <wp:extent cx="0" cy="1689735"/>
                <wp:effectExtent l="0" t="0" r="19050" b="24765"/>
                <wp:wrapNone/>
                <wp:docPr id="288" name="Прямая соединительная линия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7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A8717D" id="Прямая соединительная линия 28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6.55pt" to="18.75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" strokecolor="#4a7ebb" strokeweight="1pt"/>
            </w:pict>
          </mc:Fallback>
        </mc:AlternateContent>
      </w:r>
      <w:r w:rsidRPr="00A70B91">
        <w:rPr>
          <w:i/>
          <w:sz w:val="24"/>
          <w:szCs w:val="24"/>
        </w:rPr>
        <w:t>тыс. человек</w:t>
      </w:r>
    </w:p>
    <w:p w14:paraId="3B36A3EA" w14:textId="77777777" w:rsidR="00AF3C54" w:rsidRPr="00C76F83" w:rsidRDefault="00AF3C54" w:rsidP="00AF3C54">
      <w:pPr>
        <w:widowControl w:val="0"/>
        <w:tabs>
          <w:tab w:val="left" w:pos="6775"/>
        </w:tabs>
        <w:spacing w:line="216" w:lineRule="auto"/>
        <w:jc w:val="right"/>
        <w:rPr>
          <w:i/>
          <w:color w:val="1F497D" w:themeColor="text2"/>
          <w:sz w:val="22"/>
          <w:szCs w:val="24"/>
        </w:rPr>
      </w:pPr>
      <w:r w:rsidRPr="00C76F83">
        <w:rPr>
          <w:i/>
          <w:noProof/>
          <w:color w:val="1F497D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1C914" wp14:editId="61BBCB85">
                <wp:simplePos x="0" y="0"/>
                <wp:positionH relativeFrom="column">
                  <wp:posOffset>339090</wp:posOffset>
                </wp:positionH>
                <wp:positionV relativeFrom="paragraph">
                  <wp:posOffset>67945</wp:posOffset>
                </wp:positionV>
                <wp:extent cx="6164580" cy="1403985"/>
                <wp:effectExtent l="0" t="0" r="0" b="5715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C8017" w14:textId="77777777" w:rsidR="006B0B63" w:rsidRPr="00EE0DE8" w:rsidRDefault="006B0B63" w:rsidP="00AF3C54"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  <w:r w:rsidRPr="00EE0DE8">
                              <w:rPr>
                                <w:sz w:val="22"/>
                              </w:rPr>
                              <w:t xml:space="preserve"> 2022    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EE0DE8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       </w:t>
                            </w:r>
                            <w:r w:rsidRPr="00EE0DE8">
                              <w:rPr>
                                <w:sz w:val="22"/>
                              </w:rPr>
                              <w:t xml:space="preserve">2023    </w:t>
                            </w:r>
                            <w:r>
                              <w:rPr>
                                <w:sz w:val="22"/>
                              </w:rPr>
                              <w:t xml:space="preserve">             </w:t>
                            </w:r>
                            <w:r w:rsidRPr="00EE0DE8">
                              <w:rPr>
                                <w:sz w:val="22"/>
                              </w:rPr>
                              <w:t xml:space="preserve">2024 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EE0DE8">
                              <w:rPr>
                                <w:i/>
                              </w:rPr>
                              <w:t xml:space="preserve"> </w:t>
                            </w:r>
                            <w:r w:rsidRPr="00EE0DE8">
                              <w:rPr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  <w:r w:rsidRPr="00EE0DE8">
                              <w:rPr>
                                <w:sz w:val="22"/>
                              </w:rPr>
                              <w:t xml:space="preserve">2025 </w:t>
                            </w:r>
                            <w:r w:rsidRPr="0086698B">
                              <w:rPr>
                                <w:i/>
                                <w:sz w:val="22"/>
                              </w:rPr>
                              <w:t>оценка</w:t>
                            </w:r>
                            <w:r w:rsidRPr="0086698B">
                              <w:rPr>
                                <w:i/>
                              </w:rPr>
                              <w:t xml:space="preserve">  </w:t>
                            </w:r>
                            <w:r w:rsidRPr="0086698B"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r w:rsidRPr="00EE0DE8">
                              <w:rPr>
                                <w:sz w:val="22"/>
                              </w:rPr>
                              <w:t xml:space="preserve">2026 </w:t>
                            </w:r>
                            <w:r w:rsidRPr="00EE0DE8">
                              <w:rPr>
                                <w:i/>
                              </w:rPr>
                              <w:t>прогноз</w:t>
                            </w:r>
                            <w:r>
                              <w:rPr>
                                <w:i/>
                              </w:rPr>
                              <w:t xml:space="preserve">   </w:t>
                            </w:r>
                            <w:r w:rsidRPr="003A23B1"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2027 прогноз      2028 прогноз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6.7pt;margin-top:5.35pt;width:485.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" filled="f" stroked="f">
                <v:textbox style="mso-fit-shape-to-text:t">
                  <w:txbxContent>
                    <w:p w14:paraId="279C8017" w14:textId="77777777" w:rsidR="006B0B63" w:rsidRPr="00EE0DE8" w:rsidRDefault="006B0B63" w:rsidP="00AF3C54">
                      <w:r>
                        <w:rPr>
                          <w:sz w:val="22"/>
                        </w:rPr>
                        <w:t xml:space="preserve">  </w:t>
                      </w:r>
                      <w:r w:rsidRPr="00EE0DE8">
                        <w:rPr>
                          <w:sz w:val="22"/>
                        </w:rPr>
                        <w:t xml:space="preserve"> 2022    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EE0DE8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       </w:t>
                      </w:r>
                      <w:r w:rsidRPr="00EE0DE8">
                        <w:rPr>
                          <w:sz w:val="22"/>
                        </w:rPr>
                        <w:t xml:space="preserve">2023    </w:t>
                      </w:r>
                      <w:r>
                        <w:rPr>
                          <w:sz w:val="22"/>
                        </w:rPr>
                        <w:t xml:space="preserve">             </w:t>
                      </w:r>
                      <w:r w:rsidRPr="00EE0DE8">
                        <w:rPr>
                          <w:sz w:val="22"/>
                        </w:rPr>
                        <w:t xml:space="preserve">2024 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EE0DE8">
                        <w:rPr>
                          <w:i/>
                        </w:rPr>
                        <w:t xml:space="preserve"> </w:t>
                      </w:r>
                      <w:r w:rsidRPr="00EE0DE8">
                        <w:rPr>
                          <w:sz w:val="22"/>
                        </w:rPr>
                        <w:t xml:space="preserve">  </w:t>
                      </w:r>
                      <w:r>
                        <w:rPr>
                          <w:sz w:val="22"/>
                        </w:rPr>
                        <w:t xml:space="preserve">      </w:t>
                      </w:r>
                      <w:r w:rsidRPr="00EE0DE8">
                        <w:rPr>
                          <w:sz w:val="22"/>
                        </w:rPr>
                        <w:t xml:space="preserve">2025 </w:t>
                      </w:r>
                      <w:r w:rsidRPr="0086698B">
                        <w:rPr>
                          <w:i/>
                          <w:sz w:val="22"/>
                        </w:rPr>
                        <w:t>оценка</w:t>
                      </w:r>
                      <w:r w:rsidRPr="0086698B">
                        <w:rPr>
                          <w:i/>
                        </w:rPr>
                        <w:t xml:space="preserve">  </w:t>
                      </w:r>
                      <w:r w:rsidRPr="0086698B">
                        <w:rPr>
                          <w:i/>
                          <w:sz w:val="22"/>
                        </w:rPr>
                        <w:t xml:space="preserve"> </w:t>
                      </w:r>
                      <w:r w:rsidRPr="00EE0DE8">
                        <w:rPr>
                          <w:sz w:val="22"/>
                        </w:rPr>
                        <w:t xml:space="preserve">2026 </w:t>
                      </w:r>
                      <w:r w:rsidRPr="00EE0DE8">
                        <w:rPr>
                          <w:i/>
                        </w:rPr>
                        <w:t>прогноз</w:t>
                      </w:r>
                      <w:r>
                        <w:rPr>
                          <w:i/>
                        </w:rPr>
                        <w:t xml:space="preserve">   </w:t>
                      </w:r>
                      <w:r w:rsidRPr="003A23B1"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>2027 прогноз      2028 прогноз</w:t>
                      </w:r>
                    </w:p>
                  </w:txbxContent>
                </v:textbox>
              </v:shape>
            </w:pict>
          </mc:Fallback>
        </mc:AlternateContent>
      </w:r>
    </w:p>
    <w:p w14:paraId="3A3B1E2D" w14:textId="77777777" w:rsidR="00AF3C54" w:rsidRPr="00C76F83" w:rsidRDefault="00AF3C54" w:rsidP="00AF3C54">
      <w:pPr>
        <w:widowControl w:val="0"/>
        <w:tabs>
          <w:tab w:val="left" w:pos="6775"/>
        </w:tabs>
        <w:spacing w:line="216" w:lineRule="auto"/>
        <w:jc w:val="right"/>
        <w:rPr>
          <w:i/>
          <w:color w:val="1F497D" w:themeColor="text2"/>
          <w:sz w:val="22"/>
          <w:szCs w:val="24"/>
        </w:rPr>
      </w:pPr>
    </w:p>
    <w:p w14:paraId="090179D8" w14:textId="77777777" w:rsidR="00AF3C54" w:rsidRPr="00C76F83" w:rsidRDefault="00AF3C54" w:rsidP="00AF3C54">
      <w:pPr>
        <w:widowControl w:val="0"/>
        <w:tabs>
          <w:tab w:val="left" w:pos="6775"/>
        </w:tabs>
        <w:spacing w:line="216" w:lineRule="auto"/>
        <w:jc w:val="right"/>
        <w:rPr>
          <w:i/>
          <w:color w:val="1F497D" w:themeColor="text2"/>
          <w:sz w:val="22"/>
          <w:szCs w:val="24"/>
        </w:rPr>
      </w:pPr>
      <w:r w:rsidRPr="00C76F83">
        <w:rPr>
          <w:i/>
          <w:noProof/>
          <w:color w:val="1F497D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BA38D" wp14:editId="2E3E4A31">
                <wp:simplePos x="0" y="0"/>
                <wp:positionH relativeFrom="column">
                  <wp:posOffset>259080</wp:posOffset>
                </wp:positionH>
                <wp:positionV relativeFrom="paragraph">
                  <wp:posOffset>121920</wp:posOffset>
                </wp:positionV>
                <wp:extent cx="796290" cy="512445"/>
                <wp:effectExtent l="57150" t="57150" r="60960" b="5905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512445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A8C17D1" id="Овал 19" o:spid="_x0000_s1026" style="position:absolute;margin-left:20.4pt;margin-top:9.6pt;width:62.7pt;height:40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" fillcolor="#dce6f2" strokecolor="#b9cde5" strokeweight=".5pt"/>
            </w:pict>
          </mc:Fallback>
        </mc:AlternateContent>
      </w:r>
      <w:r w:rsidRPr="00C76F83">
        <w:rPr>
          <w:i/>
          <w:noProof/>
          <w:color w:val="1F497D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0F7EB" wp14:editId="6E23BC19">
                <wp:simplePos x="0" y="0"/>
                <wp:positionH relativeFrom="column">
                  <wp:posOffset>118110</wp:posOffset>
                </wp:positionH>
                <wp:positionV relativeFrom="paragraph">
                  <wp:posOffset>38100</wp:posOffset>
                </wp:positionV>
                <wp:extent cx="6385560" cy="0"/>
                <wp:effectExtent l="0" t="0" r="1524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5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05855B" id="Прямая соединительная линия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3pt" to="512.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" strokecolor="#4a7ebb"/>
            </w:pict>
          </mc:Fallback>
        </mc:AlternateContent>
      </w:r>
    </w:p>
    <w:p w14:paraId="18AC109D" w14:textId="77777777" w:rsidR="00AF3C54" w:rsidRPr="00C76F83" w:rsidRDefault="00896BB9" w:rsidP="00AF3C54">
      <w:pPr>
        <w:widowControl w:val="0"/>
        <w:tabs>
          <w:tab w:val="left" w:pos="6775"/>
        </w:tabs>
        <w:spacing w:line="312" w:lineRule="auto"/>
        <w:jc w:val="both"/>
        <w:rPr>
          <w:color w:val="1F497D" w:themeColor="text2"/>
          <w:sz w:val="24"/>
          <w:szCs w:val="24"/>
        </w:rPr>
      </w:pPr>
      <w:r w:rsidRPr="00C76F83">
        <w:rPr>
          <w:i/>
          <w:noProof/>
          <w:color w:val="1F497D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40117" wp14:editId="0ADAD2DC">
                <wp:simplePos x="0" y="0"/>
                <wp:positionH relativeFrom="column">
                  <wp:posOffset>262255</wp:posOffset>
                </wp:positionH>
                <wp:positionV relativeFrom="paragraph">
                  <wp:posOffset>78740</wp:posOffset>
                </wp:positionV>
                <wp:extent cx="720090" cy="1403985"/>
                <wp:effectExtent l="0" t="0" r="0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C6591" w14:textId="77777777" w:rsidR="006B0B63" w:rsidRPr="004B07EC" w:rsidRDefault="006B0B63" w:rsidP="00AF3C54">
                            <w:pPr>
                              <w:jc w:val="center"/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B07EC"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415,</w:t>
                            </w:r>
                            <w:r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0.65pt;margin-top:6.2pt;width:56.7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" filled="f" stroked="f">
                <v:textbox style="mso-fit-shape-to-text:t">
                  <w:txbxContent>
                    <w:p w14:paraId="7D6C6591" w14:textId="77777777" w:rsidR="006B0B63" w:rsidRPr="004B07EC" w:rsidRDefault="006B0B63" w:rsidP="00AF3C54">
                      <w:pPr>
                        <w:jc w:val="center"/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B07EC"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415,</w:t>
                      </w:r>
                      <w:r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C76F83">
        <w:rPr>
          <w:i/>
          <w:noProof/>
          <w:color w:val="1F497D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D7ED02" wp14:editId="01AC2A37">
                <wp:simplePos x="0" y="0"/>
                <wp:positionH relativeFrom="column">
                  <wp:posOffset>1144270</wp:posOffset>
                </wp:positionH>
                <wp:positionV relativeFrom="paragraph">
                  <wp:posOffset>195580</wp:posOffset>
                </wp:positionV>
                <wp:extent cx="720090" cy="1403985"/>
                <wp:effectExtent l="0" t="0" r="0" b="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DF05F" w14:textId="77777777" w:rsidR="006B0B63" w:rsidRPr="004B07EC" w:rsidRDefault="006B0B63" w:rsidP="00AF3C54">
                            <w:pPr>
                              <w:jc w:val="center"/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B07EC"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41</w:t>
                            </w:r>
                            <w:r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3,9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90.1pt;margin-top:15.4pt;width:56.7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" filled="f" stroked="f">
                <v:textbox style="mso-fit-shape-to-text:t">
                  <w:txbxContent>
                    <w:p w14:paraId="7C2DF05F" w14:textId="77777777" w:rsidR="006B0B63" w:rsidRPr="004B07EC" w:rsidRDefault="006B0B63" w:rsidP="00AF3C54">
                      <w:pPr>
                        <w:jc w:val="center"/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B07EC"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41</w:t>
                      </w:r>
                      <w:r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3,9</w:t>
                      </w:r>
                    </w:p>
                  </w:txbxContent>
                </v:textbox>
              </v:shape>
            </w:pict>
          </mc:Fallback>
        </mc:AlternateContent>
      </w:r>
      <w:r w:rsidR="0086698B" w:rsidRPr="00C76F83">
        <w:rPr>
          <w:i/>
          <w:noProof/>
          <w:color w:val="1F497D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C3435" wp14:editId="4ECB9FE2">
                <wp:simplePos x="0" y="0"/>
                <wp:positionH relativeFrom="column">
                  <wp:posOffset>1955165</wp:posOffset>
                </wp:positionH>
                <wp:positionV relativeFrom="paragraph">
                  <wp:posOffset>220980</wp:posOffset>
                </wp:positionV>
                <wp:extent cx="796290" cy="512445"/>
                <wp:effectExtent l="57150" t="57150" r="60960" b="5905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512445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98B150A" id="Овал 23" o:spid="_x0000_s1026" style="position:absolute;margin-left:153.95pt;margin-top:17.4pt;width:62.7pt;height:40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" fillcolor="#dce6f2" strokecolor="#b9cde5" strokeweight=".5pt"/>
            </w:pict>
          </mc:Fallback>
        </mc:AlternateContent>
      </w:r>
      <w:r w:rsidR="0086698B" w:rsidRPr="00C76F83">
        <w:rPr>
          <w:i/>
          <w:noProof/>
          <w:color w:val="1F497D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18EA5" wp14:editId="408A3F36">
                <wp:simplePos x="0" y="0"/>
                <wp:positionH relativeFrom="column">
                  <wp:posOffset>1106170</wp:posOffset>
                </wp:positionH>
                <wp:positionV relativeFrom="paragraph">
                  <wp:posOffset>103505</wp:posOffset>
                </wp:positionV>
                <wp:extent cx="796290" cy="512445"/>
                <wp:effectExtent l="57150" t="57150" r="60960" b="5905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512445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0E900A3" id="Овал 22" o:spid="_x0000_s1026" style="position:absolute;margin-left:87.1pt;margin-top:8.15pt;width:62.7pt;height:40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" fillcolor="#dce6f2" strokecolor="#b9cde5" strokeweight=".5pt"/>
            </w:pict>
          </mc:Fallback>
        </mc:AlternateContent>
      </w:r>
    </w:p>
    <w:p w14:paraId="1C0612E8" w14:textId="77777777" w:rsidR="00AF3C54" w:rsidRPr="00C76F83" w:rsidRDefault="00896BB9" w:rsidP="00AF3C54">
      <w:pPr>
        <w:widowControl w:val="0"/>
        <w:tabs>
          <w:tab w:val="left" w:pos="6775"/>
        </w:tabs>
        <w:jc w:val="center"/>
        <w:rPr>
          <w:b/>
          <w:color w:val="1F497D" w:themeColor="text2"/>
          <w:sz w:val="24"/>
          <w:szCs w:val="24"/>
        </w:rPr>
      </w:pPr>
      <w:r w:rsidRPr="00C76F83">
        <w:rPr>
          <w:i/>
          <w:noProof/>
          <w:color w:val="1F497D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A7CA6B" wp14:editId="4A0D2F81">
                <wp:simplePos x="0" y="0"/>
                <wp:positionH relativeFrom="column">
                  <wp:posOffset>2835910</wp:posOffset>
                </wp:positionH>
                <wp:positionV relativeFrom="paragraph">
                  <wp:posOffset>167640</wp:posOffset>
                </wp:positionV>
                <wp:extent cx="720090" cy="1403985"/>
                <wp:effectExtent l="0" t="0" r="0" b="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A88D7" w14:textId="77777777" w:rsidR="006B0B63" w:rsidRPr="004B07EC" w:rsidRDefault="006B0B63" w:rsidP="00AF3C54">
                            <w:pPr>
                              <w:jc w:val="center"/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B07EC"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</w:t>
                            </w:r>
                            <w:r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12,7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23.3pt;margin-top:13.2pt;width:56.7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" filled="f" stroked="f">
                <v:textbox style="mso-fit-shape-to-text:t">
                  <w:txbxContent>
                    <w:p w14:paraId="7ABA88D7" w14:textId="77777777" w:rsidR="006B0B63" w:rsidRPr="004B07EC" w:rsidRDefault="006B0B63" w:rsidP="00AF3C54">
                      <w:pPr>
                        <w:jc w:val="center"/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B07EC"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4</w:t>
                      </w:r>
                      <w:r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12,7</w:t>
                      </w:r>
                    </w:p>
                  </w:txbxContent>
                </v:textbox>
              </v:shape>
            </w:pict>
          </mc:Fallback>
        </mc:AlternateContent>
      </w:r>
      <w:r w:rsidRPr="00C76F83">
        <w:rPr>
          <w:i/>
          <w:noProof/>
          <w:color w:val="1F497D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45063" wp14:editId="2FECCEB7">
                <wp:simplePos x="0" y="0"/>
                <wp:positionH relativeFrom="column">
                  <wp:posOffset>3683635</wp:posOffset>
                </wp:positionH>
                <wp:positionV relativeFrom="paragraph">
                  <wp:posOffset>153035</wp:posOffset>
                </wp:positionV>
                <wp:extent cx="796290" cy="512445"/>
                <wp:effectExtent l="57150" t="57150" r="60960" b="5905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512445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126EDB0" id="Овал 25" o:spid="_x0000_s1026" style="position:absolute;margin-left:290.05pt;margin-top:12.05pt;width:62.7pt;height:40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" fillcolor="#dce6f2" strokecolor="#b9cde5" strokeweight=".5pt"/>
            </w:pict>
          </mc:Fallback>
        </mc:AlternateContent>
      </w:r>
      <w:r w:rsidR="0086698B" w:rsidRPr="00C76F83">
        <w:rPr>
          <w:i/>
          <w:noProof/>
          <w:color w:val="1F497D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319EC" wp14:editId="19C64B9A">
                <wp:simplePos x="0" y="0"/>
                <wp:positionH relativeFrom="column">
                  <wp:posOffset>2796540</wp:posOffset>
                </wp:positionH>
                <wp:positionV relativeFrom="paragraph">
                  <wp:posOffset>63166</wp:posOffset>
                </wp:positionV>
                <wp:extent cx="796290" cy="512445"/>
                <wp:effectExtent l="57150" t="57150" r="60960" b="5905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512445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A171841" id="Овал 24" o:spid="_x0000_s1026" style="position:absolute;margin-left:220.2pt;margin-top:4.95pt;width:62.7pt;height:40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" fillcolor="#dce6f2" strokecolor="#b9cde5" strokeweight=".5pt"/>
            </w:pict>
          </mc:Fallback>
        </mc:AlternateContent>
      </w:r>
      <w:r w:rsidR="00AF3C54" w:rsidRPr="00C76F83">
        <w:rPr>
          <w:i/>
          <w:noProof/>
          <w:color w:val="1F497D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4F16C1" wp14:editId="6028D2B6">
                <wp:simplePos x="0" y="0"/>
                <wp:positionH relativeFrom="column">
                  <wp:posOffset>2017395</wp:posOffset>
                </wp:positionH>
                <wp:positionV relativeFrom="paragraph">
                  <wp:posOffset>100965</wp:posOffset>
                </wp:positionV>
                <wp:extent cx="720090" cy="1403985"/>
                <wp:effectExtent l="0" t="0" r="0" b="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5727B" w14:textId="77777777" w:rsidR="006B0B63" w:rsidRPr="004B07EC" w:rsidRDefault="006B0B63" w:rsidP="00AF3C54">
                            <w:pPr>
                              <w:jc w:val="center"/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B07EC"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412,</w:t>
                            </w:r>
                            <w:r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58.85pt;margin-top:7.95pt;width:56.7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" filled="f" stroked="f">
                <v:textbox style="mso-fit-shape-to-text:t">
                  <w:txbxContent>
                    <w:p w14:paraId="3AD5727B" w14:textId="77777777" w:rsidR="006B0B63" w:rsidRPr="004B07EC" w:rsidRDefault="006B0B63" w:rsidP="00AF3C54">
                      <w:pPr>
                        <w:jc w:val="center"/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B07EC"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412,</w:t>
                      </w:r>
                      <w:r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301006C7" w14:textId="77777777" w:rsidR="00AF3C54" w:rsidRPr="00C76F83" w:rsidRDefault="00896BB9" w:rsidP="00AF3C54">
      <w:pPr>
        <w:widowControl w:val="0"/>
        <w:tabs>
          <w:tab w:val="left" w:pos="6775"/>
        </w:tabs>
        <w:jc w:val="center"/>
        <w:rPr>
          <w:b/>
          <w:color w:val="1F497D" w:themeColor="text2"/>
          <w:sz w:val="24"/>
          <w:szCs w:val="24"/>
        </w:rPr>
      </w:pPr>
      <w:r w:rsidRPr="00C76F83">
        <w:rPr>
          <w:i/>
          <w:noProof/>
          <w:color w:val="1F497D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287FD7" wp14:editId="41BD07EA">
                <wp:simplePos x="0" y="0"/>
                <wp:positionH relativeFrom="column">
                  <wp:posOffset>5384165</wp:posOffset>
                </wp:positionH>
                <wp:positionV relativeFrom="paragraph">
                  <wp:posOffset>75565</wp:posOffset>
                </wp:positionV>
                <wp:extent cx="796290" cy="512445"/>
                <wp:effectExtent l="57150" t="57150" r="60960" b="5905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512445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E57E120" id="Овал 2" o:spid="_x0000_s1026" style="position:absolute;margin-left:423.95pt;margin-top:5.95pt;width:62.7pt;height:40.3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" fillcolor="#dce6f2" strokecolor="#b9cde5" strokeweight=".5pt"/>
            </w:pict>
          </mc:Fallback>
        </mc:AlternateContent>
      </w:r>
      <w:r w:rsidRPr="00C76F83">
        <w:rPr>
          <w:i/>
          <w:noProof/>
          <w:color w:val="1F497D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E56750" wp14:editId="7AB93097">
                <wp:simplePos x="0" y="0"/>
                <wp:positionH relativeFrom="column">
                  <wp:posOffset>4569460</wp:posOffset>
                </wp:positionH>
                <wp:positionV relativeFrom="paragraph">
                  <wp:posOffset>139700</wp:posOffset>
                </wp:positionV>
                <wp:extent cx="720090" cy="1403985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3C94F" w14:textId="77777777" w:rsidR="006B0B63" w:rsidRPr="00C1205A" w:rsidRDefault="006B0B63" w:rsidP="00AF3C54">
                            <w:pPr>
                              <w:jc w:val="center"/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1205A"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</w:t>
                            </w:r>
                            <w:r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12,3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59.8pt;margin-top:11pt;width:56.7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" filled="f" stroked="f">
                <v:textbox style="mso-fit-shape-to-text:t">
                  <w:txbxContent>
                    <w:p w14:paraId="6CC3C94F" w14:textId="77777777" w:rsidR="006B0B63" w:rsidRPr="00C1205A" w:rsidRDefault="006B0B63" w:rsidP="00AF3C54">
                      <w:pPr>
                        <w:jc w:val="center"/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1205A"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4</w:t>
                      </w:r>
                      <w:r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12,3</w:t>
                      </w:r>
                    </w:p>
                  </w:txbxContent>
                </v:textbox>
              </v:shape>
            </w:pict>
          </mc:Fallback>
        </mc:AlternateContent>
      </w:r>
      <w:r w:rsidRPr="00C76F83">
        <w:rPr>
          <w:i/>
          <w:noProof/>
          <w:color w:val="1F497D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8A0A77" wp14:editId="23C04994">
                <wp:simplePos x="0" y="0"/>
                <wp:positionH relativeFrom="column">
                  <wp:posOffset>4523105</wp:posOffset>
                </wp:positionH>
                <wp:positionV relativeFrom="paragraph">
                  <wp:posOffset>66040</wp:posOffset>
                </wp:positionV>
                <wp:extent cx="796290" cy="512445"/>
                <wp:effectExtent l="57150" t="57150" r="60960" b="5905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512445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A64AC59" id="Овал 5" o:spid="_x0000_s1026" style="position:absolute;margin-left:356.15pt;margin-top:5.2pt;width:62.7pt;height:40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" fillcolor="#dce6f2" strokecolor="#b9cde5" strokeweight=".5pt"/>
            </w:pict>
          </mc:Fallback>
        </mc:AlternateContent>
      </w:r>
      <w:r w:rsidRPr="00C76F83">
        <w:rPr>
          <w:i/>
          <w:noProof/>
          <w:color w:val="1F497D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37E25" wp14:editId="269B20F1">
                <wp:simplePos x="0" y="0"/>
                <wp:positionH relativeFrom="column">
                  <wp:posOffset>3724275</wp:posOffset>
                </wp:positionH>
                <wp:positionV relativeFrom="paragraph">
                  <wp:posOffset>79375</wp:posOffset>
                </wp:positionV>
                <wp:extent cx="720090" cy="1403985"/>
                <wp:effectExtent l="0" t="0" r="0" b="0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BF116" w14:textId="77777777" w:rsidR="006B0B63" w:rsidRPr="00C1205A" w:rsidRDefault="006B0B63" w:rsidP="00AF3C54">
                            <w:pPr>
                              <w:jc w:val="center"/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412,5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3.25pt;margin-top:6.25pt;width:56.7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" filled="f" stroked="f">
                <v:textbox style="mso-fit-shape-to-text:t">
                  <w:txbxContent>
                    <w:p w14:paraId="097BF116" w14:textId="77777777" w:rsidR="006B0B63" w:rsidRPr="00C1205A" w:rsidRDefault="006B0B63" w:rsidP="00AF3C54">
                      <w:pPr>
                        <w:jc w:val="center"/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412,5</w:t>
                      </w:r>
                    </w:p>
                  </w:txbxContent>
                </v:textbox>
              </v:shape>
            </w:pict>
          </mc:Fallback>
        </mc:AlternateContent>
      </w:r>
    </w:p>
    <w:p w14:paraId="71E0D87B" w14:textId="77777777" w:rsidR="00AF3C54" w:rsidRPr="00C76F83" w:rsidRDefault="00896BB9" w:rsidP="00AF3C54">
      <w:pPr>
        <w:widowControl w:val="0"/>
        <w:tabs>
          <w:tab w:val="left" w:pos="6775"/>
        </w:tabs>
        <w:jc w:val="center"/>
        <w:rPr>
          <w:color w:val="1F497D" w:themeColor="text2"/>
          <w:sz w:val="14"/>
          <w:szCs w:val="24"/>
        </w:rPr>
      </w:pPr>
      <w:r w:rsidRPr="00C76F83">
        <w:rPr>
          <w:i/>
          <w:noProof/>
          <w:color w:val="1F497D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4B8CAD" wp14:editId="75609B7E">
                <wp:simplePos x="0" y="0"/>
                <wp:positionH relativeFrom="column">
                  <wp:posOffset>5457190</wp:posOffset>
                </wp:positionH>
                <wp:positionV relativeFrom="paragraph">
                  <wp:posOffset>34925</wp:posOffset>
                </wp:positionV>
                <wp:extent cx="720090" cy="14039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321F" w14:textId="77777777" w:rsidR="006B0B63" w:rsidRPr="00C1205A" w:rsidRDefault="006B0B63" w:rsidP="00896BB9">
                            <w:pPr>
                              <w:jc w:val="center"/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1205A"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</w:t>
                            </w:r>
                            <w:r>
                              <w:rPr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12,2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29.7pt;margin-top:2.75pt;width:56.7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" filled="f" stroked="f">
                <v:textbox style="mso-fit-shape-to-text:t">
                  <w:txbxContent>
                    <w:p w14:paraId="1408321F" w14:textId="77777777" w:rsidR="006B0B63" w:rsidRPr="00C1205A" w:rsidRDefault="006B0B63" w:rsidP="00896BB9">
                      <w:pPr>
                        <w:jc w:val="center"/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1205A"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4</w:t>
                      </w:r>
                      <w:r>
                        <w:rPr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12,2</w:t>
                      </w:r>
                    </w:p>
                  </w:txbxContent>
                </v:textbox>
              </v:shape>
            </w:pict>
          </mc:Fallback>
        </mc:AlternateContent>
      </w:r>
    </w:p>
    <w:p w14:paraId="59DDDEDE" w14:textId="77777777" w:rsidR="00AF3C54" w:rsidRPr="00C76F83" w:rsidRDefault="00AF3C54" w:rsidP="00AF3C54">
      <w:pPr>
        <w:widowControl w:val="0"/>
        <w:tabs>
          <w:tab w:val="left" w:pos="6775"/>
        </w:tabs>
        <w:jc w:val="center"/>
        <w:rPr>
          <w:b/>
          <w:color w:val="1F497D" w:themeColor="text2"/>
          <w:sz w:val="24"/>
          <w:szCs w:val="24"/>
        </w:rPr>
      </w:pPr>
      <w:r w:rsidRPr="00C76F83">
        <w:rPr>
          <w:b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3A1807" wp14:editId="4DB883B5">
                <wp:simplePos x="0" y="0"/>
                <wp:positionH relativeFrom="column">
                  <wp:posOffset>1958340</wp:posOffset>
                </wp:positionH>
                <wp:positionV relativeFrom="paragraph">
                  <wp:posOffset>132080</wp:posOffset>
                </wp:positionV>
                <wp:extent cx="3677920" cy="1403985"/>
                <wp:effectExtent l="0" t="247650" r="0" b="248920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01031">
                          <a:off x="0" y="0"/>
                          <a:ext cx="36779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0AE1D" w14:textId="77777777" w:rsidR="006B0B63" w:rsidRPr="004B07EC" w:rsidRDefault="006B0B63" w:rsidP="00AF3C5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B07EC">
                              <w:rPr>
                                <w:i/>
                              </w:rPr>
                              <w:t xml:space="preserve">с </w:t>
                            </w:r>
                            <w:r>
                              <w:rPr>
                                <w:i/>
                              </w:rPr>
                              <w:t>пересчетом численности от итогов В</w:t>
                            </w:r>
                            <w:r w:rsidRPr="004B07EC">
                              <w:rPr>
                                <w:i/>
                              </w:rPr>
                              <w:t>ПН-2020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54.2pt;margin-top:10.4pt;width:289.6pt;height:110.55pt;rotation:547259fd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" filled="f" stroked="f">
                <v:textbox style="mso-fit-shape-to-text:t">
                  <w:txbxContent>
                    <w:p w14:paraId="1780AE1D" w14:textId="77777777" w:rsidR="006B0B63" w:rsidRPr="004B07EC" w:rsidRDefault="006B0B63" w:rsidP="00AF3C54">
                      <w:pPr>
                        <w:jc w:val="center"/>
                        <w:rPr>
                          <w:i/>
                        </w:rPr>
                      </w:pPr>
                      <w:r w:rsidRPr="004B07EC">
                        <w:rPr>
                          <w:i/>
                        </w:rPr>
                        <w:t xml:space="preserve">с </w:t>
                      </w:r>
                      <w:r>
                        <w:rPr>
                          <w:i/>
                        </w:rPr>
                        <w:t>пересчетом численности от итогов В</w:t>
                      </w:r>
                      <w:r w:rsidRPr="004B07EC">
                        <w:rPr>
                          <w:i/>
                        </w:rPr>
                        <w:t>ПН-2020</w:t>
                      </w:r>
                    </w:p>
                  </w:txbxContent>
                </v:textbox>
              </v:shape>
            </w:pict>
          </mc:Fallback>
        </mc:AlternateContent>
      </w:r>
    </w:p>
    <w:p w14:paraId="2FBBD1FA" w14:textId="77777777" w:rsidR="00AF3C54" w:rsidRPr="00C76F83" w:rsidRDefault="00AF3C54" w:rsidP="00AF3C54">
      <w:pPr>
        <w:widowControl w:val="0"/>
        <w:tabs>
          <w:tab w:val="left" w:pos="6775"/>
        </w:tabs>
        <w:jc w:val="center"/>
        <w:rPr>
          <w:b/>
          <w:color w:val="1F497D" w:themeColor="text2"/>
          <w:sz w:val="24"/>
          <w:szCs w:val="24"/>
        </w:rPr>
      </w:pPr>
      <w:r w:rsidRPr="00C76F83">
        <w:rPr>
          <w:b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A19550" wp14:editId="63EA00BE">
                <wp:simplePos x="0" y="0"/>
                <wp:positionH relativeFrom="column">
                  <wp:posOffset>257591</wp:posOffset>
                </wp:positionH>
                <wp:positionV relativeFrom="paragraph">
                  <wp:posOffset>33020</wp:posOffset>
                </wp:positionV>
                <wp:extent cx="6251575" cy="390525"/>
                <wp:effectExtent l="0" t="323850" r="0" b="390525"/>
                <wp:wrapNone/>
                <wp:docPr id="31" name="Дуг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18309">
                          <a:off x="0" y="0"/>
                          <a:ext cx="6251575" cy="390525"/>
                        </a:xfrm>
                        <a:prstGeom prst="arc">
                          <a:avLst>
                            <a:gd name="adj1" fmla="val 10916775"/>
                            <a:gd name="adj2" fmla="val 90348"/>
                          </a:avLst>
                        </a:prstGeom>
                        <a:noFill/>
                        <a:ln w="9525" cap="flat" cmpd="sng" algn="ctr">
                          <a:solidFill>
                            <a:srgbClr val="003399"/>
                          </a:solidFill>
                          <a:prstDash val="sysDash"/>
                          <a:headEnd type="stealt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6DE65B" id="Дуга 31" o:spid="_x0000_s1026" style="position:absolute;margin-left:20.3pt;margin-top:2.6pt;width:492.25pt;height:30.75pt;rotation:-1123034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5157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" path="m379973,101956nsc928189,39001,1984427,-134,3131673,,5364369,263,6872869,142445,6006873,270999l3125788,195263,379973,101956xem379973,101956nfc928189,39001,1984427,-134,3131673,,5364369,263,6872869,142445,6006873,270999e" filled="f" strokecolor="#039">
                <v:stroke dashstyle="3 1" startarrow="classic"/>
                <v:path arrowok="t" o:connecttype="custom" o:connectlocs="379973,101956;3131673,0;6006873,270999" o:connectangles="0,0,0"/>
              </v:shape>
            </w:pict>
          </mc:Fallback>
        </mc:AlternateContent>
      </w:r>
    </w:p>
    <w:p w14:paraId="537329CD" w14:textId="77777777" w:rsidR="00AF3C54" w:rsidRPr="00C76F83" w:rsidRDefault="00AF3C54" w:rsidP="00AF3C54">
      <w:pPr>
        <w:widowControl w:val="0"/>
        <w:tabs>
          <w:tab w:val="left" w:pos="6775"/>
        </w:tabs>
        <w:jc w:val="center"/>
        <w:rPr>
          <w:b/>
          <w:color w:val="1F497D" w:themeColor="text2"/>
          <w:sz w:val="24"/>
          <w:szCs w:val="24"/>
        </w:rPr>
      </w:pPr>
    </w:p>
    <w:p w14:paraId="04179057" w14:textId="77777777" w:rsidR="00AF3C54" w:rsidRPr="00C76F83" w:rsidRDefault="00AF3C54" w:rsidP="00AF3C54">
      <w:pPr>
        <w:widowControl w:val="0"/>
        <w:tabs>
          <w:tab w:val="left" w:pos="6775"/>
        </w:tabs>
        <w:jc w:val="center"/>
        <w:rPr>
          <w:b/>
          <w:color w:val="1F497D" w:themeColor="text2"/>
          <w:sz w:val="24"/>
          <w:szCs w:val="24"/>
        </w:rPr>
      </w:pPr>
    </w:p>
    <w:p w14:paraId="17091E8B" w14:textId="77777777" w:rsidR="00AF3C54" w:rsidRPr="00C76F83" w:rsidRDefault="00AF3C54" w:rsidP="00AF3C54">
      <w:pPr>
        <w:widowControl w:val="0"/>
        <w:tabs>
          <w:tab w:val="left" w:pos="6775"/>
        </w:tabs>
        <w:jc w:val="center"/>
        <w:rPr>
          <w:b/>
          <w:color w:val="1F497D" w:themeColor="text2"/>
          <w:sz w:val="24"/>
          <w:szCs w:val="24"/>
        </w:rPr>
      </w:pPr>
    </w:p>
    <w:p w14:paraId="53E5722B" w14:textId="77777777" w:rsidR="0086698B" w:rsidRPr="001A1CC5" w:rsidRDefault="0086698B" w:rsidP="001A1CC5">
      <w:pPr>
        <w:widowControl w:val="0"/>
        <w:tabs>
          <w:tab w:val="left" w:pos="6775"/>
        </w:tabs>
        <w:jc w:val="both"/>
        <w:rPr>
          <w:color w:val="1F497D" w:themeColor="text2"/>
          <w:sz w:val="24"/>
          <w:szCs w:val="24"/>
        </w:rPr>
      </w:pPr>
    </w:p>
    <w:p w14:paraId="7875E80B" w14:textId="77ADF1E7" w:rsidR="002C0EB1" w:rsidRPr="00A70B91" w:rsidRDefault="00B65A9B" w:rsidP="00A70B91">
      <w:pPr>
        <w:widowControl w:val="0"/>
        <w:tabs>
          <w:tab w:val="left" w:pos="6775"/>
        </w:tabs>
        <w:jc w:val="both"/>
        <w:rPr>
          <w:sz w:val="22"/>
          <w:szCs w:val="24"/>
          <w:shd w:val="clear" w:color="auto" w:fill="FFFFFF"/>
        </w:rPr>
      </w:pPr>
      <w:r w:rsidRPr="001A1CC5">
        <w:rPr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2B5B55" wp14:editId="515B8B58">
                <wp:simplePos x="0" y="0"/>
                <wp:positionH relativeFrom="column">
                  <wp:posOffset>1733550</wp:posOffset>
                </wp:positionH>
                <wp:positionV relativeFrom="paragraph">
                  <wp:posOffset>79375</wp:posOffset>
                </wp:positionV>
                <wp:extent cx="4671060" cy="0"/>
                <wp:effectExtent l="0" t="0" r="15240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10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FDB1E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36.5pt;margin-top:6.25pt;width:367.8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" strokecolor="black [3213]">
                <v:stroke dashstyle="3 1"/>
              </v:shape>
            </w:pict>
          </mc:Fallback>
        </mc:AlternateContent>
      </w:r>
      <w:r w:rsidR="00831951" w:rsidRPr="00AC666C">
        <w:rPr>
          <w:i/>
          <w:noProof/>
          <w:sz w:val="22"/>
        </w:rPr>
        <w:drawing>
          <wp:inline distT="0" distB="0" distL="0" distR="0" wp14:anchorId="3FFD830A" wp14:editId="1DC28490">
            <wp:extent cx="320040" cy="272627"/>
            <wp:effectExtent l="0" t="0" r="3810" b="0"/>
            <wp:docPr id="16" name="Рисунок 16" descr="https://avatars.mds.yandex.net/i?id=90d220fc48d0ddf6a67d8c6833af0a0ef3a48b37-585962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0d220fc48d0ddf6a67d8c6833af0a0ef3a48b37-585962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B91">
        <w:rPr>
          <w:sz w:val="22"/>
          <w:szCs w:val="24"/>
          <w:shd w:val="clear" w:color="auto" w:fill="FFFFFF"/>
        </w:rPr>
        <w:t xml:space="preserve">Распоряжением Правительства Российской Федерации принято решение о временном приостановлении предоставления и распространения сведений о миграции и естественном движении населения, согласно ч.10 ст.5 Федерального закона от 29.11.2007 № 282-ФЗ «Об официальном статистическом учете и системе государственной статистики в Российской Федерации» (письмо </w:t>
      </w:r>
      <w:proofErr w:type="spellStart"/>
      <w:r w:rsidRPr="00A70B91">
        <w:rPr>
          <w:sz w:val="22"/>
          <w:szCs w:val="24"/>
          <w:shd w:val="clear" w:color="auto" w:fill="FFFFFF"/>
        </w:rPr>
        <w:t>Тверьстата</w:t>
      </w:r>
      <w:proofErr w:type="spellEnd"/>
      <w:r w:rsidRPr="00A70B91">
        <w:rPr>
          <w:sz w:val="22"/>
          <w:szCs w:val="24"/>
          <w:shd w:val="clear" w:color="auto" w:fill="FFFFFF"/>
        </w:rPr>
        <w:t xml:space="preserve"> № ЕИ-Е71-17/737-МС от 18.07.2025). </w:t>
      </w:r>
    </w:p>
    <w:p w14:paraId="24464B27" w14:textId="77777777" w:rsidR="00831951" w:rsidRDefault="00831951" w:rsidP="00AF3C54">
      <w:pPr>
        <w:widowControl w:val="0"/>
        <w:tabs>
          <w:tab w:val="left" w:pos="6775"/>
        </w:tabs>
        <w:jc w:val="center"/>
        <w:rPr>
          <w:b/>
          <w:sz w:val="24"/>
          <w:szCs w:val="24"/>
        </w:rPr>
      </w:pPr>
    </w:p>
    <w:p w14:paraId="37BDEBFD" w14:textId="77777777" w:rsidR="00AF3C54" w:rsidRPr="005F379E" w:rsidRDefault="00AF3C54" w:rsidP="00AF3C54">
      <w:pPr>
        <w:widowControl w:val="0"/>
        <w:tabs>
          <w:tab w:val="left" w:pos="6775"/>
        </w:tabs>
        <w:jc w:val="center"/>
        <w:rPr>
          <w:b/>
          <w:sz w:val="24"/>
          <w:szCs w:val="24"/>
        </w:rPr>
      </w:pPr>
      <w:r w:rsidRPr="005F379E">
        <w:rPr>
          <w:b/>
          <w:sz w:val="24"/>
          <w:szCs w:val="24"/>
        </w:rPr>
        <w:t>9.2. Трудовые ресурсы</w:t>
      </w:r>
    </w:p>
    <w:p w14:paraId="0C131411" w14:textId="77777777" w:rsidR="001A1CC5" w:rsidRPr="005F379E" w:rsidRDefault="001A1CC5" w:rsidP="001A1CC5">
      <w:pPr>
        <w:widowControl w:val="0"/>
        <w:tabs>
          <w:tab w:val="left" w:pos="6775"/>
        </w:tabs>
        <w:jc w:val="both"/>
        <w:rPr>
          <w:sz w:val="24"/>
          <w:szCs w:val="24"/>
        </w:rPr>
      </w:pPr>
    </w:p>
    <w:p w14:paraId="52F58AC5" w14:textId="77777777" w:rsidR="005F379E" w:rsidRPr="005F379E" w:rsidRDefault="001A1CC5" w:rsidP="005F379E">
      <w:pPr>
        <w:spacing w:line="312" w:lineRule="auto"/>
        <w:ind w:firstLine="709"/>
        <w:jc w:val="both"/>
        <w:rPr>
          <w:bCs/>
          <w:sz w:val="24"/>
        </w:rPr>
      </w:pPr>
      <w:r w:rsidRPr="005F379E">
        <w:rPr>
          <w:sz w:val="24"/>
          <w:u w:val="single"/>
        </w:rPr>
        <w:t>Итоги 202</w:t>
      </w:r>
      <w:r w:rsidR="005F379E" w:rsidRPr="005F379E">
        <w:rPr>
          <w:sz w:val="24"/>
          <w:u w:val="single"/>
        </w:rPr>
        <w:t>4</w:t>
      </w:r>
      <w:r w:rsidRPr="005F379E">
        <w:rPr>
          <w:sz w:val="24"/>
          <w:u w:val="single"/>
        </w:rPr>
        <w:t xml:space="preserve"> года</w:t>
      </w:r>
      <w:r w:rsidRPr="005F379E">
        <w:rPr>
          <w:sz w:val="24"/>
        </w:rPr>
        <w:t xml:space="preserve">. </w:t>
      </w:r>
      <w:r w:rsidR="005F379E" w:rsidRPr="005F379E">
        <w:rPr>
          <w:bCs/>
          <w:sz w:val="24"/>
        </w:rPr>
        <w:t>Динамика прироста среднесписочной численности работников крупных и средних организаций, способствующая повышению уровня официальной занятости населения, сохраняется с 2017 года:</w:t>
      </w:r>
    </w:p>
    <w:p w14:paraId="30D9830E" w14:textId="77777777" w:rsidR="005F379E" w:rsidRPr="005F379E" w:rsidRDefault="005F379E" w:rsidP="005F379E">
      <w:pPr>
        <w:widowControl w:val="0"/>
        <w:spacing w:line="312" w:lineRule="auto"/>
        <w:ind w:firstLine="709"/>
        <w:jc w:val="right"/>
        <w:rPr>
          <w:bCs/>
          <w:i/>
          <w:sz w:val="24"/>
        </w:rPr>
      </w:pPr>
      <w:r w:rsidRPr="005F379E">
        <w:rPr>
          <w:bCs/>
          <w:sz w:val="24"/>
        </w:rPr>
        <w:t xml:space="preserve"> </w:t>
      </w:r>
      <w:r w:rsidRPr="005F379E">
        <w:rPr>
          <w:bCs/>
          <w:i/>
          <w:sz w:val="24"/>
        </w:rPr>
        <w:t>в % к предыдущему году (месяцу предыдущего года)</w:t>
      </w:r>
    </w:p>
    <w:tbl>
      <w:tblPr>
        <w:tblStyle w:val="af2"/>
        <w:tblW w:w="10065" w:type="dxa"/>
        <w:tblInd w:w="10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1007"/>
        <w:gridCol w:w="1006"/>
        <w:gridCol w:w="1007"/>
        <w:gridCol w:w="1006"/>
        <w:gridCol w:w="1007"/>
        <w:gridCol w:w="1006"/>
        <w:gridCol w:w="1007"/>
        <w:gridCol w:w="1006"/>
        <w:gridCol w:w="1007"/>
      </w:tblGrid>
      <w:tr w:rsidR="002A7EAF" w:rsidRPr="005F379E" w14:paraId="0783D6EB" w14:textId="77777777" w:rsidTr="002A7EAF">
        <w:tc>
          <w:tcPr>
            <w:tcW w:w="1006" w:type="dxa"/>
            <w:vAlign w:val="center"/>
          </w:tcPr>
          <w:p w14:paraId="2385819C" w14:textId="77777777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 w:rsidRPr="005F379E">
              <w:rPr>
                <w:bCs/>
                <w:sz w:val="24"/>
              </w:rPr>
              <w:t>2010</w:t>
            </w:r>
          </w:p>
        </w:tc>
        <w:tc>
          <w:tcPr>
            <w:tcW w:w="1007" w:type="dxa"/>
            <w:vAlign w:val="center"/>
          </w:tcPr>
          <w:p w14:paraId="53CA0920" w14:textId="77777777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 w:rsidRPr="005F379E">
              <w:rPr>
                <w:bCs/>
                <w:sz w:val="24"/>
              </w:rPr>
              <w:t>2015</w:t>
            </w:r>
          </w:p>
        </w:tc>
        <w:tc>
          <w:tcPr>
            <w:tcW w:w="1006" w:type="dxa"/>
            <w:vAlign w:val="center"/>
          </w:tcPr>
          <w:p w14:paraId="08CCE719" w14:textId="77777777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 w:rsidRPr="005F379E">
              <w:rPr>
                <w:bCs/>
                <w:sz w:val="24"/>
              </w:rPr>
              <w:t>2017</w:t>
            </w:r>
          </w:p>
        </w:tc>
        <w:tc>
          <w:tcPr>
            <w:tcW w:w="1007" w:type="dxa"/>
          </w:tcPr>
          <w:p w14:paraId="18C22AB2" w14:textId="1280FD85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2018</w:t>
            </w:r>
          </w:p>
        </w:tc>
        <w:tc>
          <w:tcPr>
            <w:tcW w:w="1006" w:type="dxa"/>
          </w:tcPr>
          <w:p w14:paraId="3D69C9DE" w14:textId="14B384C9" w:rsidR="002A7EAF" w:rsidRPr="005F379E" w:rsidRDefault="002A7EAF" w:rsidP="002A7EAF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2019</w:t>
            </w:r>
          </w:p>
        </w:tc>
        <w:tc>
          <w:tcPr>
            <w:tcW w:w="1007" w:type="dxa"/>
            <w:vAlign w:val="center"/>
          </w:tcPr>
          <w:p w14:paraId="37CA4EB9" w14:textId="7F460CE6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 w:rsidRPr="005F379E">
              <w:rPr>
                <w:bCs/>
                <w:sz w:val="24"/>
              </w:rPr>
              <w:t>2020</w:t>
            </w:r>
          </w:p>
        </w:tc>
        <w:tc>
          <w:tcPr>
            <w:tcW w:w="1006" w:type="dxa"/>
            <w:vAlign w:val="center"/>
          </w:tcPr>
          <w:p w14:paraId="673AE23A" w14:textId="77777777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 w:rsidRPr="005F379E">
              <w:rPr>
                <w:bCs/>
                <w:sz w:val="24"/>
              </w:rPr>
              <w:t>2021</w:t>
            </w:r>
          </w:p>
        </w:tc>
        <w:tc>
          <w:tcPr>
            <w:tcW w:w="1007" w:type="dxa"/>
            <w:vAlign w:val="center"/>
          </w:tcPr>
          <w:p w14:paraId="5905AECC" w14:textId="77777777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 w:rsidRPr="005F379E">
              <w:rPr>
                <w:bCs/>
                <w:sz w:val="24"/>
              </w:rPr>
              <w:t>2022</w:t>
            </w:r>
          </w:p>
        </w:tc>
        <w:tc>
          <w:tcPr>
            <w:tcW w:w="1006" w:type="dxa"/>
            <w:vAlign w:val="center"/>
          </w:tcPr>
          <w:p w14:paraId="4A0FBF3F" w14:textId="77777777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 w:rsidRPr="005F379E">
              <w:rPr>
                <w:bCs/>
                <w:sz w:val="24"/>
              </w:rPr>
              <w:t>2023</w:t>
            </w:r>
          </w:p>
        </w:tc>
        <w:tc>
          <w:tcPr>
            <w:tcW w:w="1007" w:type="dxa"/>
            <w:vAlign w:val="center"/>
          </w:tcPr>
          <w:p w14:paraId="5928A662" w14:textId="77777777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 w:rsidRPr="005F379E">
              <w:rPr>
                <w:bCs/>
                <w:sz w:val="24"/>
              </w:rPr>
              <w:t>2024</w:t>
            </w:r>
          </w:p>
        </w:tc>
      </w:tr>
      <w:tr w:rsidR="002A7EAF" w:rsidRPr="005F379E" w14:paraId="1C22BEFC" w14:textId="77777777" w:rsidTr="002A7EAF">
        <w:tc>
          <w:tcPr>
            <w:tcW w:w="1006" w:type="dxa"/>
            <w:vAlign w:val="center"/>
          </w:tcPr>
          <w:p w14:paraId="67D8BCA0" w14:textId="77777777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 w:rsidRPr="005F379E">
              <w:rPr>
                <w:bCs/>
                <w:sz w:val="24"/>
              </w:rPr>
              <w:t>98,4</w:t>
            </w:r>
          </w:p>
        </w:tc>
        <w:tc>
          <w:tcPr>
            <w:tcW w:w="1007" w:type="dxa"/>
            <w:vAlign w:val="center"/>
          </w:tcPr>
          <w:p w14:paraId="00C93C5E" w14:textId="77777777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 w:rsidRPr="005F379E">
              <w:rPr>
                <w:bCs/>
                <w:sz w:val="24"/>
              </w:rPr>
              <w:t>96,7</w:t>
            </w:r>
          </w:p>
        </w:tc>
        <w:tc>
          <w:tcPr>
            <w:tcW w:w="1006" w:type="dxa"/>
            <w:vAlign w:val="center"/>
          </w:tcPr>
          <w:p w14:paraId="431D8763" w14:textId="77777777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 w:rsidRPr="005F379E">
              <w:rPr>
                <w:bCs/>
                <w:sz w:val="24"/>
              </w:rPr>
              <w:t>101,3</w:t>
            </w:r>
          </w:p>
        </w:tc>
        <w:tc>
          <w:tcPr>
            <w:tcW w:w="1007" w:type="dxa"/>
          </w:tcPr>
          <w:p w14:paraId="70A1EA69" w14:textId="45F9E07F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102,8</w:t>
            </w:r>
          </w:p>
        </w:tc>
        <w:tc>
          <w:tcPr>
            <w:tcW w:w="1006" w:type="dxa"/>
          </w:tcPr>
          <w:p w14:paraId="1AB45080" w14:textId="1E263AEF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101,3</w:t>
            </w:r>
          </w:p>
        </w:tc>
        <w:tc>
          <w:tcPr>
            <w:tcW w:w="1007" w:type="dxa"/>
            <w:vAlign w:val="center"/>
          </w:tcPr>
          <w:p w14:paraId="5EDFC55E" w14:textId="1E721C4C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 w:rsidRPr="005F379E">
              <w:rPr>
                <w:bCs/>
                <w:sz w:val="24"/>
              </w:rPr>
              <w:t>102,6</w:t>
            </w:r>
          </w:p>
        </w:tc>
        <w:tc>
          <w:tcPr>
            <w:tcW w:w="1006" w:type="dxa"/>
            <w:vAlign w:val="center"/>
          </w:tcPr>
          <w:p w14:paraId="49A39BBD" w14:textId="77777777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 w:rsidRPr="005F379E">
              <w:rPr>
                <w:bCs/>
                <w:sz w:val="24"/>
              </w:rPr>
              <w:t>101,5</w:t>
            </w:r>
          </w:p>
        </w:tc>
        <w:tc>
          <w:tcPr>
            <w:tcW w:w="1007" w:type="dxa"/>
            <w:vAlign w:val="center"/>
          </w:tcPr>
          <w:p w14:paraId="249A6D6A" w14:textId="77777777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 w:rsidRPr="005F379E">
              <w:rPr>
                <w:bCs/>
                <w:sz w:val="24"/>
              </w:rPr>
              <w:t>103,2</w:t>
            </w:r>
          </w:p>
        </w:tc>
        <w:tc>
          <w:tcPr>
            <w:tcW w:w="1006" w:type="dxa"/>
            <w:vAlign w:val="center"/>
          </w:tcPr>
          <w:p w14:paraId="5364477C" w14:textId="77777777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 w:rsidRPr="005F379E">
              <w:rPr>
                <w:bCs/>
                <w:sz w:val="24"/>
              </w:rPr>
              <w:t>100,3</w:t>
            </w:r>
          </w:p>
        </w:tc>
        <w:tc>
          <w:tcPr>
            <w:tcW w:w="1007" w:type="dxa"/>
            <w:vAlign w:val="center"/>
          </w:tcPr>
          <w:p w14:paraId="491740EE" w14:textId="77777777" w:rsidR="002A7EAF" w:rsidRPr="005F379E" w:rsidRDefault="002A7EAF" w:rsidP="004A5B5D">
            <w:pPr>
              <w:widowControl w:val="0"/>
              <w:jc w:val="center"/>
              <w:rPr>
                <w:bCs/>
                <w:sz w:val="24"/>
              </w:rPr>
            </w:pPr>
            <w:r w:rsidRPr="005F379E">
              <w:rPr>
                <w:bCs/>
                <w:sz w:val="24"/>
              </w:rPr>
              <w:t>100,2</w:t>
            </w:r>
          </w:p>
        </w:tc>
      </w:tr>
    </w:tbl>
    <w:p w14:paraId="78F92817" w14:textId="74FBA4EA" w:rsidR="005F379E" w:rsidRPr="00742B56" w:rsidRDefault="004A5B5D" w:rsidP="005F379E">
      <w:pPr>
        <w:spacing w:line="312" w:lineRule="auto"/>
        <w:ind w:firstLine="709"/>
        <w:jc w:val="both"/>
        <w:rPr>
          <w:sz w:val="24"/>
        </w:rPr>
      </w:pPr>
      <w:r w:rsidRPr="004A5B5D">
        <w:rPr>
          <w:sz w:val="24"/>
        </w:rPr>
        <w:lastRenderedPageBreak/>
        <w:t>По итогам 2024 года среднесписочная численность работников крупных и средних организаций города Твери составила 116,9 тыс. человек.</w:t>
      </w:r>
      <w:r>
        <w:rPr>
          <w:sz w:val="24"/>
        </w:rPr>
        <w:t xml:space="preserve"> Н</w:t>
      </w:r>
      <w:r w:rsidR="00A14228" w:rsidRPr="004A5B5D">
        <w:rPr>
          <w:sz w:val="24"/>
        </w:rPr>
        <w:t xml:space="preserve">а </w:t>
      </w:r>
      <w:r w:rsidR="005F379E" w:rsidRPr="004A5B5D">
        <w:rPr>
          <w:sz w:val="24"/>
        </w:rPr>
        <w:t xml:space="preserve">дополнительно </w:t>
      </w:r>
      <w:r w:rsidR="00A14228" w:rsidRPr="004A5B5D">
        <w:rPr>
          <w:sz w:val="24"/>
        </w:rPr>
        <w:t xml:space="preserve">созданные </w:t>
      </w:r>
      <w:r w:rsidR="005F379E" w:rsidRPr="004A5B5D">
        <w:rPr>
          <w:sz w:val="24"/>
        </w:rPr>
        <w:t xml:space="preserve">рабочие места принято более 2,2 тыс. работников </w:t>
      </w:r>
      <w:r w:rsidR="005F379E" w:rsidRPr="00742B56">
        <w:rPr>
          <w:sz w:val="24"/>
        </w:rPr>
        <w:t xml:space="preserve">списочного состава, из них каждый третий </w:t>
      </w:r>
      <w:r w:rsidR="00A14228" w:rsidRPr="00742B56">
        <w:rPr>
          <w:sz w:val="24"/>
        </w:rPr>
        <w:t>-</w:t>
      </w:r>
      <w:r w:rsidR="00742B56" w:rsidRPr="00742B56">
        <w:rPr>
          <w:sz w:val="24"/>
        </w:rPr>
        <w:t xml:space="preserve"> </w:t>
      </w:r>
      <w:r w:rsidR="005F379E" w:rsidRPr="00742B56">
        <w:rPr>
          <w:sz w:val="24"/>
        </w:rPr>
        <w:t>в обрабатывающи</w:t>
      </w:r>
      <w:r w:rsidR="00A14228" w:rsidRPr="00742B56">
        <w:rPr>
          <w:sz w:val="24"/>
        </w:rPr>
        <w:t>е</w:t>
      </w:r>
      <w:r w:rsidR="005F379E" w:rsidRPr="00742B56">
        <w:rPr>
          <w:sz w:val="24"/>
        </w:rPr>
        <w:t xml:space="preserve"> производства. </w:t>
      </w:r>
    </w:p>
    <w:p w14:paraId="0983FADC" w14:textId="77777777" w:rsidR="00742B56" w:rsidRPr="00F111CA" w:rsidRDefault="005F379E" w:rsidP="005F379E">
      <w:pPr>
        <w:spacing w:line="312" w:lineRule="auto"/>
        <w:ind w:firstLine="708"/>
        <w:jc w:val="both"/>
        <w:rPr>
          <w:sz w:val="24"/>
        </w:rPr>
      </w:pPr>
      <w:r w:rsidRPr="00742B56">
        <w:rPr>
          <w:sz w:val="24"/>
        </w:rPr>
        <w:t xml:space="preserve">С учетом </w:t>
      </w:r>
      <w:r w:rsidR="00742B56" w:rsidRPr="00742B56">
        <w:rPr>
          <w:sz w:val="24"/>
        </w:rPr>
        <w:t xml:space="preserve">численности работающих в </w:t>
      </w:r>
      <w:r w:rsidRPr="00742B56">
        <w:rPr>
          <w:sz w:val="24"/>
        </w:rPr>
        <w:t>малых/микро предприяти</w:t>
      </w:r>
      <w:r w:rsidR="00742B56" w:rsidRPr="00742B56">
        <w:rPr>
          <w:sz w:val="24"/>
        </w:rPr>
        <w:t xml:space="preserve">ях среднесписочная численность </w:t>
      </w:r>
      <w:r w:rsidRPr="00742B56">
        <w:rPr>
          <w:sz w:val="24"/>
        </w:rPr>
        <w:t xml:space="preserve">оценивается в 167,4 </w:t>
      </w:r>
      <w:r w:rsidRPr="00F111CA">
        <w:rPr>
          <w:sz w:val="24"/>
        </w:rPr>
        <w:t xml:space="preserve">тыс. человек. </w:t>
      </w:r>
    </w:p>
    <w:p w14:paraId="273B912E" w14:textId="3C8D0819" w:rsidR="005F379E" w:rsidRPr="00F111CA" w:rsidRDefault="00742B56" w:rsidP="005F379E">
      <w:pPr>
        <w:spacing w:line="312" w:lineRule="auto"/>
        <w:ind w:firstLine="708"/>
        <w:jc w:val="both"/>
        <w:rPr>
          <w:sz w:val="24"/>
        </w:rPr>
      </w:pPr>
      <w:r w:rsidRPr="00F111CA">
        <w:rPr>
          <w:sz w:val="24"/>
        </w:rPr>
        <w:t xml:space="preserve">Среднегодовая численность населения, занятого во всех секторах экономики города Твери, в 2024 году </w:t>
      </w:r>
      <w:r w:rsidR="005F379E" w:rsidRPr="00F111CA">
        <w:rPr>
          <w:sz w:val="24"/>
        </w:rPr>
        <w:t xml:space="preserve">составила 220,4 тыс. человек. </w:t>
      </w:r>
      <w:r w:rsidRPr="00F111CA">
        <w:rPr>
          <w:sz w:val="24"/>
        </w:rPr>
        <w:t>Среди них</w:t>
      </w:r>
      <w:r w:rsidR="005F379E" w:rsidRPr="00F111CA">
        <w:rPr>
          <w:sz w:val="24"/>
        </w:rPr>
        <w:t xml:space="preserve"> 13 тыс. индивидуальных предпринимателей, </w:t>
      </w:r>
      <w:r w:rsidR="006B0B63">
        <w:rPr>
          <w:sz w:val="24"/>
        </w:rPr>
        <w:t xml:space="preserve">а также </w:t>
      </w:r>
      <w:r w:rsidRPr="00F111CA">
        <w:rPr>
          <w:sz w:val="24"/>
        </w:rPr>
        <w:t>граждане</w:t>
      </w:r>
      <w:r w:rsidR="005F379E" w:rsidRPr="00F111CA">
        <w:rPr>
          <w:sz w:val="24"/>
        </w:rPr>
        <w:t>, работающ</w:t>
      </w:r>
      <w:r w:rsidRPr="00F111CA">
        <w:rPr>
          <w:sz w:val="24"/>
        </w:rPr>
        <w:t>и</w:t>
      </w:r>
      <w:r w:rsidR="005F379E" w:rsidRPr="00F111CA">
        <w:rPr>
          <w:sz w:val="24"/>
        </w:rPr>
        <w:t>е по найму у предпринимателей</w:t>
      </w:r>
      <w:r w:rsidRPr="00F111CA">
        <w:rPr>
          <w:sz w:val="24"/>
        </w:rPr>
        <w:t>, занятые в семейном бизнесе или домашнем хозяйстве</w:t>
      </w:r>
      <w:r w:rsidR="006B0B63">
        <w:rPr>
          <w:sz w:val="24"/>
        </w:rPr>
        <w:t xml:space="preserve"> и </w:t>
      </w:r>
      <w:r w:rsidR="005F379E" w:rsidRPr="00F111CA">
        <w:rPr>
          <w:sz w:val="24"/>
        </w:rPr>
        <w:t>получившее статус «</w:t>
      </w:r>
      <w:proofErr w:type="spellStart"/>
      <w:r w:rsidR="005F379E" w:rsidRPr="00F111CA">
        <w:rPr>
          <w:sz w:val="24"/>
        </w:rPr>
        <w:t>самозанятых</w:t>
      </w:r>
      <w:proofErr w:type="spellEnd"/>
      <w:r w:rsidR="005F379E" w:rsidRPr="00F111CA">
        <w:rPr>
          <w:sz w:val="24"/>
        </w:rPr>
        <w:t xml:space="preserve">». </w:t>
      </w:r>
    </w:p>
    <w:p w14:paraId="333D6196" w14:textId="77777777" w:rsidR="00F111CA" w:rsidRPr="00F111CA" w:rsidRDefault="00742B56" w:rsidP="008478BA">
      <w:pPr>
        <w:spacing w:line="312" w:lineRule="auto"/>
        <w:ind w:firstLine="708"/>
        <w:jc w:val="both"/>
        <w:rPr>
          <w:sz w:val="24"/>
        </w:rPr>
      </w:pPr>
      <w:r w:rsidRPr="00F111CA">
        <w:rPr>
          <w:sz w:val="24"/>
        </w:rPr>
        <w:t xml:space="preserve">Следует </w:t>
      </w:r>
      <w:r w:rsidR="005F379E" w:rsidRPr="00F111CA">
        <w:rPr>
          <w:sz w:val="24"/>
        </w:rPr>
        <w:t>отметить</w:t>
      </w:r>
      <w:r w:rsidR="008478BA" w:rsidRPr="00F111CA">
        <w:rPr>
          <w:sz w:val="24"/>
        </w:rPr>
        <w:t xml:space="preserve">, что </w:t>
      </w:r>
      <w:r w:rsidR="005F379E" w:rsidRPr="00F111CA">
        <w:rPr>
          <w:sz w:val="24"/>
        </w:rPr>
        <w:t xml:space="preserve">численность </w:t>
      </w:r>
      <w:r w:rsidR="00F111CA">
        <w:rPr>
          <w:sz w:val="24"/>
        </w:rPr>
        <w:t xml:space="preserve">населения, </w:t>
      </w:r>
      <w:r w:rsidR="005F379E" w:rsidRPr="00F111CA">
        <w:rPr>
          <w:sz w:val="24"/>
        </w:rPr>
        <w:t>занят</w:t>
      </w:r>
      <w:r w:rsidR="00F111CA">
        <w:rPr>
          <w:sz w:val="24"/>
        </w:rPr>
        <w:t>ого</w:t>
      </w:r>
      <w:r w:rsidR="005F379E" w:rsidRPr="00F111CA">
        <w:rPr>
          <w:sz w:val="24"/>
        </w:rPr>
        <w:t xml:space="preserve"> в экономике пополняется за счет</w:t>
      </w:r>
      <w:r w:rsidR="00F111CA" w:rsidRPr="00F111CA">
        <w:rPr>
          <w:sz w:val="24"/>
        </w:rPr>
        <w:t>:</w:t>
      </w:r>
    </w:p>
    <w:p w14:paraId="54D58318" w14:textId="77777777" w:rsidR="00F111CA" w:rsidRPr="00831951" w:rsidRDefault="00F111CA" w:rsidP="008478BA">
      <w:pPr>
        <w:spacing w:line="312" w:lineRule="auto"/>
        <w:ind w:firstLine="708"/>
        <w:jc w:val="both"/>
        <w:rPr>
          <w:sz w:val="24"/>
          <w:shd w:val="clear" w:color="auto" w:fill="FFFFFF"/>
        </w:rPr>
      </w:pPr>
      <w:r w:rsidRPr="00F111CA">
        <w:rPr>
          <w:sz w:val="24"/>
        </w:rPr>
        <w:t>-</w:t>
      </w:r>
      <w:r w:rsidR="005F379E" w:rsidRPr="00F111CA">
        <w:rPr>
          <w:sz w:val="24"/>
        </w:rPr>
        <w:t xml:space="preserve"> поэтапного действия Пенсионной реформы</w:t>
      </w:r>
      <w:r w:rsidR="00742B56" w:rsidRPr="00F111CA">
        <w:rPr>
          <w:sz w:val="24"/>
        </w:rPr>
        <w:t xml:space="preserve"> в переходной период до 2028 года.</w:t>
      </w:r>
      <w:r w:rsidR="005F379E" w:rsidRPr="00F111CA">
        <w:rPr>
          <w:sz w:val="24"/>
        </w:rPr>
        <w:t xml:space="preserve"> </w:t>
      </w:r>
      <w:r w:rsidR="005F379E" w:rsidRPr="00F111CA">
        <w:rPr>
          <w:sz w:val="24"/>
          <w:shd w:val="clear" w:color="auto" w:fill="FFFFFF"/>
        </w:rPr>
        <w:t>В </w:t>
      </w:r>
      <w:r w:rsidR="005F379E" w:rsidRPr="00F111CA">
        <w:rPr>
          <w:sz w:val="24"/>
        </w:rPr>
        <w:t>2023</w:t>
      </w:r>
      <w:r w:rsidR="005F379E" w:rsidRPr="00F111CA">
        <w:rPr>
          <w:sz w:val="24"/>
          <w:shd w:val="clear" w:color="auto" w:fill="FFFFFF"/>
        </w:rPr>
        <w:t xml:space="preserve"> году на пенсию по возрасту не вышел никто. Такая же ситуация повторится в 2025 </w:t>
      </w:r>
      <w:r w:rsidRPr="00F111CA">
        <w:rPr>
          <w:sz w:val="24"/>
          <w:shd w:val="clear" w:color="auto" w:fill="FFFFFF"/>
        </w:rPr>
        <w:br/>
      </w:r>
      <w:r w:rsidR="005F379E" w:rsidRPr="00F111CA">
        <w:rPr>
          <w:sz w:val="24"/>
          <w:shd w:val="clear" w:color="auto" w:fill="FFFFFF"/>
        </w:rPr>
        <w:t xml:space="preserve">и в 2027 </w:t>
      </w:r>
      <w:r w:rsidR="005F379E" w:rsidRPr="00831951">
        <w:rPr>
          <w:sz w:val="24"/>
          <w:shd w:val="clear" w:color="auto" w:fill="FFFFFF"/>
        </w:rPr>
        <w:t>годах</w:t>
      </w:r>
      <w:r w:rsidRPr="00831951">
        <w:rPr>
          <w:sz w:val="24"/>
          <w:shd w:val="clear" w:color="auto" w:fill="FFFFFF"/>
        </w:rPr>
        <w:t>;</w:t>
      </w:r>
    </w:p>
    <w:p w14:paraId="1E131420" w14:textId="77777777" w:rsidR="005F379E" w:rsidRPr="00831951" w:rsidRDefault="00F111CA" w:rsidP="008478BA">
      <w:pPr>
        <w:spacing w:line="312" w:lineRule="auto"/>
        <w:ind w:firstLine="708"/>
        <w:jc w:val="both"/>
        <w:rPr>
          <w:sz w:val="24"/>
        </w:rPr>
      </w:pPr>
      <w:r w:rsidRPr="00831951">
        <w:rPr>
          <w:sz w:val="24"/>
          <w:shd w:val="clear" w:color="auto" w:fill="FFFFFF"/>
        </w:rPr>
        <w:t>- работающих пенсионеров, количество которых п</w:t>
      </w:r>
      <w:r w:rsidR="005F379E" w:rsidRPr="00831951">
        <w:rPr>
          <w:sz w:val="24"/>
        </w:rPr>
        <w:t xml:space="preserve">о сведениям </w:t>
      </w:r>
      <w:r w:rsidR="005F379E" w:rsidRPr="00831951">
        <w:rPr>
          <w:sz w:val="24"/>
          <w:shd w:val="clear" w:color="auto" w:fill="FFFFFF"/>
        </w:rPr>
        <w:t xml:space="preserve">Отделения Социального фонда России по Тверской области на 1 января 2025 года </w:t>
      </w:r>
      <w:r w:rsidRPr="00831951">
        <w:rPr>
          <w:sz w:val="24"/>
          <w:shd w:val="clear" w:color="auto" w:fill="FFFFFF"/>
        </w:rPr>
        <w:t xml:space="preserve">составило </w:t>
      </w:r>
      <w:r w:rsidR="005F379E" w:rsidRPr="00831951">
        <w:rPr>
          <w:sz w:val="24"/>
        </w:rPr>
        <w:t xml:space="preserve">26,5 тыс. </w:t>
      </w:r>
      <w:r w:rsidRPr="00831951">
        <w:rPr>
          <w:sz w:val="24"/>
        </w:rPr>
        <w:t>человек против</w:t>
      </w:r>
      <w:r w:rsidRPr="00831951">
        <w:rPr>
          <w:sz w:val="24"/>
        </w:rPr>
        <w:br/>
      </w:r>
      <w:r w:rsidR="005F379E" w:rsidRPr="00831951">
        <w:rPr>
          <w:sz w:val="24"/>
        </w:rPr>
        <w:t>25,8 тыс. человек</w:t>
      </w:r>
      <w:r w:rsidRPr="00831951">
        <w:rPr>
          <w:sz w:val="24"/>
        </w:rPr>
        <w:t xml:space="preserve"> – на 1 января 2024 года.</w:t>
      </w:r>
    </w:p>
    <w:p w14:paraId="5CF7D262" w14:textId="598EB35D" w:rsidR="00831951" w:rsidRPr="00831951" w:rsidRDefault="001A1CC5" w:rsidP="00831951">
      <w:pPr>
        <w:spacing w:line="312" w:lineRule="auto"/>
        <w:ind w:firstLine="709"/>
        <w:jc w:val="both"/>
        <w:textAlignment w:val="baseline"/>
        <w:rPr>
          <w:sz w:val="24"/>
          <w:szCs w:val="28"/>
        </w:rPr>
      </w:pPr>
      <w:r w:rsidRPr="00831951">
        <w:rPr>
          <w:sz w:val="24"/>
          <w:szCs w:val="24"/>
          <w:u w:val="single"/>
        </w:rPr>
        <w:t>Оценка 202</w:t>
      </w:r>
      <w:r w:rsidR="00831951" w:rsidRPr="00831951">
        <w:rPr>
          <w:sz w:val="24"/>
          <w:szCs w:val="24"/>
          <w:u w:val="single"/>
        </w:rPr>
        <w:t>5</w:t>
      </w:r>
      <w:r w:rsidRPr="00831951">
        <w:rPr>
          <w:sz w:val="24"/>
          <w:szCs w:val="24"/>
          <w:u w:val="single"/>
        </w:rPr>
        <w:t xml:space="preserve"> года и прогноз на 202</w:t>
      </w:r>
      <w:r w:rsidR="00831951" w:rsidRPr="00831951">
        <w:rPr>
          <w:sz w:val="24"/>
          <w:szCs w:val="24"/>
          <w:u w:val="single"/>
        </w:rPr>
        <w:t>6</w:t>
      </w:r>
      <w:r w:rsidRPr="00831951">
        <w:rPr>
          <w:sz w:val="24"/>
          <w:szCs w:val="24"/>
          <w:u w:val="single"/>
        </w:rPr>
        <w:t>-202</w:t>
      </w:r>
      <w:r w:rsidR="00831951" w:rsidRPr="00831951">
        <w:rPr>
          <w:sz w:val="24"/>
          <w:szCs w:val="24"/>
          <w:u w:val="single"/>
        </w:rPr>
        <w:t>8</w:t>
      </w:r>
      <w:r w:rsidRPr="00831951">
        <w:rPr>
          <w:sz w:val="24"/>
          <w:szCs w:val="24"/>
          <w:u w:val="single"/>
        </w:rPr>
        <w:t xml:space="preserve"> годы</w:t>
      </w:r>
      <w:r w:rsidRPr="00831951">
        <w:rPr>
          <w:sz w:val="24"/>
          <w:szCs w:val="24"/>
        </w:rPr>
        <w:t xml:space="preserve">. </w:t>
      </w:r>
      <w:r w:rsidR="00831951" w:rsidRPr="00831951">
        <w:rPr>
          <w:sz w:val="24"/>
          <w:szCs w:val="28"/>
        </w:rPr>
        <w:t xml:space="preserve">Среднесписочная численность работников крупных и средних организаций в январе-мае 2025 года увеличилась на 1% до 120,8 тыс. человек. </w:t>
      </w:r>
      <w:r w:rsidR="00B37965">
        <w:rPr>
          <w:sz w:val="24"/>
          <w:szCs w:val="28"/>
        </w:rPr>
        <w:t>Высокий процент прироста (+7%) обеспечил п</w:t>
      </w:r>
      <w:r w:rsidR="00831951" w:rsidRPr="00831951">
        <w:rPr>
          <w:sz w:val="24"/>
          <w:szCs w:val="28"/>
        </w:rPr>
        <w:t>ромышленный сектор экономики</w:t>
      </w:r>
      <w:r w:rsidR="00B37965">
        <w:rPr>
          <w:sz w:val="24"/>
          <w:szCs w:val="28"/>
        </w:rPr>
        <w:t xml:space="preserve">, на предприятиях которого </w:t>
      </w:r>
      <w:r w:rsidR="00B37965" w:rsidRPr="00831951">
        <w:rPr>
          <w:sz w:val="24"/>
          <w:szCs w:val="28"/>
        </w:rPr>
        <w:t xml:space="preserve">заняты трудовой деятельностью </w:t>
      </w:r>
      <w:r w:rsidR="00B37965">
        <w:rPr>
          <w:sz w:val="24"/>
          <w:szCs w:val="28"/>
        </w:rPr>
        <w:t>б</w:t>
      </w:r>
      <w:r w:rsidR="00831951" w:rsidRPr="00831951">
        <w:rPr>
          <w:sz w:val="24"/>
          <w:szCs w:val="28"/>
        </w:rPr>
        <w:t>олее трети работников города Твери (36,</w:t>
      </w:r>
      <w:r w:rsidR="002A7EAF">
        <w:rPr>
          <w:sz w:val="24"/>
          <w:szCs w:val="28"/>
        </w:rPr>
        <w:t>3</w:t>
      </w:r>
      <w:r w:rsidR="00831951" w:rsidRPr="00831951">
        <w:rPr>
          <w:sz w:val="24"/>
          <w:szCs w:val="28"/>
        </w:rPr>
        <w:t xml:space="preserve"> тыс. человек). </w:t>
      </w:r>
    </w:p>
    <w:p w14:paraId="31E94FFC" w14:textId="06B00354" w:rsidR="001A1CC5" w:rsidRDefault="00B37965" w:rsidP="001A1CC5">
      <w:pPr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 w:rsidRPr="0027562C">
        <w:rPr>
          <w:sz w:val="24"/>
          <w:szCs w:val="28"/>
        </w:rPr>
        <w:t>Д</w:t>
      </w:r>
      <w:r w:rsidR="00831951" w:rsidRPr="0027562C">
        <w:rPr>
          <w:sz w:val="24"/>
          <w:szCs w:val="28"/>
        </w:rPr>
        <w:t xml:space="preserve">ополнительно </w:t>
      </w:r>
      <w:r w:rsidRPr="0027562C">
        <w:rPr>
          <w:sz w:val="24"/>
          <w:szCs w:val="28"/>
        </w:rPr>
        <w:t xml:space="preserve">введенные в 1 </w:t>
      </w:r>
      <w:r w:rsidR="005C413F">
        <w:rPr>
          <w:sz w:val="24"/>
          <w:szCs w:val="28"/>
        </w:rPr>
        <w:t xml:space="preserve">полугодии </w:t>
      </w:r>
      <w:r w:rsidRPr="0027562C">
        <w:rPr>
          <w:sz w:val="24"/>
          <w:szCs w:val="28"/>
        </w:rPr>
        <w:t xml:space="preserve">2025 года рабочие места позволили трудоустроить </w:t>
      </w:r>
      <w:r w:rsidR="005C413F">
        <w:rPr>
          <w:sz w:val="24"/>
          <w:szCs w:val="28"/>
        </w:rPr>
        <w:t>1128</w:t>
      </w:r>
      <w:r w:rsidR="00831951" w:rsidRPr="0027562C">
        <w:rPr>
          <w:sz w:val="24"/>
          <w:szCs w:val="28"/>
        </w:rPr>
        <w:t xml:space="preserve"> работников списочного состава, из них </w:t>
      </w:r>
      <w:r w:rsidR="005C413F">
        <w:rPr>
          <w:sz w:val="24"/>
          <w:szCs w:val="28"/>
        </w:rPr>
        <w:t xml:space="preserve">каждого четвертого </w:t>
      </w:r>
      <w:r w:rsidR="00301B9B">
        <w:rPr>
          <w:sz w:val="24"/>
          <w:szCs w:val="28"/>
        </w:rPr>
        <w:t>–</w:t>
      </w:r>
      <w:r w:rsidRPr="0027562C">
        <w:rPr>
          <w:sz w:val="24"/>
          <w:szCs w:val="28"/>
        </w:rPr>
        <w:t xml:space="preserve"> </w:t>
      </w:r>
      <w:r w:rsidR="00301B9B">
        <w:rPr>
          <w:sz w:val="24"/>
          <w:szCs w:val="28"/>
        </w:rPr>
        <w:t xml:space="preserve">на </w:t>
      </w:r>
      <w:r w:rsidR="00831951" w:rsidRPr="0027562C">
        <w:rPr>
          <w:sz w:val="24"/>
          <w:szCs w:val="28"/>
        </w:rPr>
        <w:t xml:space="preserve"> обрабатывающих пр</w:t>
      </w:r>
      <w:r w:rsidR="00301B9B">
        <w:rPr>
          <w:sz w:val="24"/>
          <w:szCs w:val="28"/>
        </w:rPr>
        <w:t>едприятиях города Твери</w:t>
      </w:r>
      <w:r w:rsidR="00831951" w:rsidRPr="0027562C">
        <w:rPr>
          <w:sz w:val="24"/>
          <w:szCs w:val="28"/>
        </w:rPr>
        <w:t>.</w:t>
      </w:r>
      <w:r w:rsidR="006B0B63">
        <w:rPr>
          <w:sz w:val="24"/>
          <w:szCs w:val="28"/>
        </w:rPr>
        <w:t xml:space="preserve"> </w:t>
      </w:r>
      <w:r w:rsidR="0027562C" w:rsidRPr="0027562C">
        <w:rPr>
          <w:sz w:val="24"/>
          <w:szCs w:val="24"/>
        </w:rPr>
        <w:t>М</w:t>
      </w:r>
      <w:r w:rsidR="001A1CC5" w:rsidRPr="0027562C">
        <w:rPr>
          <w:sz w:val="24"/>
          <w:szCs w:val="24"/>
        </w:rPr>
        <w:t xml:space="preserve">ассовых сокращений </w:t>
      </w:r>
      <w:r w:rsidR="0027562C" w:rsidRPr="0027562C">
        <w:rPr>
          <w:sz w:val="24"/>
          <w:szCs w:val="24"/>
        </w:rPr>
        <w:t>с растущими объемами неполной занятости и простоев не зафиксировано.</w:t>
      </w:r>
      <w:r w:rsidR="001A1CC5" w:rsidRPr="0027562C">
        <w:rPr>
          <w:sz w:val="24"/>
          <w:szCs w:val="24"/>
        </w:rPr>
        <w:t xml:space="preserve"> </w:t>
      </w:r>
    </w:p>
    <w:p w14:paraId="5EAE4479" w14:textId="77777777" w:rsidR="0027562C" w:rsidRPr="0027562C" w:rsidRDefault="0027562C" w:rsidP="0027562C">
      <w:pPr>
        <w:spacing w:line="312" w:lineRule="auto"/>
        <w:ind w:firstLine="709"/>
        <w:jc w:val="both"/>
        <w:rPr>
          <w:rFonts w:eastAsia="Calibri"/>
          <w:sz w:val="24"/>
        </w:rPr>
      </w:pPr>
      <w:proofErr w:type="gramStart"/>
      <w:r w:rsidRPr="0027562C">
        <w:rPr>
          <w:rFonts w:eastAsia="Calibri"/>
          <w:sz w:val="24"/>
        </w:rPr>
        <w:t xml:space="preserve">По сведениям хозяйствующих субъектов, представленным к прогнозу, в 2025 году планируется рост численности работников в ОАО «Тверской вагоностроительный завод»,  </w:t>
      </w:r>
      <w:r>
        <w:rPr>
          <w:rFonts w:eastAsia="Calibri"/>
          <w:sz w:val="24"/>
        </w:rPr>
        <w:br/>
      </w:r>
      <w:r w:rsidRPr="0027562C">
        <w:rPr>
          <w:rFonts w:eastAsia="Calibri"/>
          <w:sz w:val="24"/>
        </w:rPr>
        <w:t xml:space="preserve">ООО «КСК </w:t>
      </w:r>
      <w:proofErr w:type="spellStart"/>
      <w:r w:rsidRPr="0027562C">
        <w:rPr>
          <w:rFonts w:eastAsia="Calibri"/>
          <w:sz w:val="24"/>
        </w:rPr>
        <w:t>Металлкомплект</w:t>
      </w:r>
      <w:proofErr w:type="spellEnd"/>
      <w:r w:rsidRPr="0027562C">
        <w:rPr>
          <w:rFonts w:eastAsia="Calibri"/>
          <w:sz w:val="24"/>
        </w:rPr>
        <w:t>», АО «ДКС», АО «ТКСМ №2», АО «</w:t>
      </w:r>
      <w:proofErr w:type="spellStart"/>
      <w:r w:rsidRPr="0027562C">
        <w:rPr>
          <w:rFonts w:eastAsia="Calibri"/>
          <w:sz w:val="24"/>
        </w:rPr>
        <w:t>Эксмаш</w:t>
      </w:r>
      <w:proofErr w:type="spellEnd"/>
      <w:r w:rsidRPr="0027562C">
        <w:rPr>
          <w:rFonts w:eastAsia="Calibri"/>
          <w:sz w:val="24"/>
        </w:rPr>
        <w:t>», ООО «Тверская генерация», ООО «Тверь Водоканал», АО «</w:t>
      </w:r>
      <w:proofErr w:type="spellStart"/>
      <w:r w:rsidRPr="0027562C">
        <w:rPr>
          <w:rFonts w:eastAsia="Calibri"/>
          <w:sz w:val="24"/>
        </w:rPr>
        <w:t>Тверьгорэлектро</w:t>
      </w:r>
      <w:proofErr w:type="spellEnd"/>
      <w:r w:rsidRPr="0027562C">
        <w:rPr>
          <w:rFonts w:eastAsia="Calibri"/>
          <w:sz w:val="24"/>
        </w:rPr>
        <w:t xml:space="preserve">», МБУ «Дороги Твери», </w:t>
      </w:r>
      <w:r>
        <w:rPr>
          <w:rFonts w:eastAsia="Calibri"/>
          <w:sz w:val="24"/>
        </w:rPr>
        <w:br/>
      </w:r>
      <w:r w:rsidRPr="0027562C">
        <w:rPr>
          <w:rFonts w:eastAsia="Calibri"/>
          <w:sz w:val="24"/>
        </w:rPr>
        <w:t>ООО «Верхневолжское АТП», ОАО «НИИИТ», ООО «Мелькомбинат», ООО «</w:t>
      </w:r>
      <w:proofErr w:type="spellStart"/>
      <w:r w:rsidRPr="0027562C">
        <w:rPr>
          <w:rFonts w:eastAsia="Calibri"/>
          <w:sz w:val="24"/>
        </w:rPr>
        <w:t>Славконд</w:t>
      </w:r>
      <w:proofErr w:type="spellEnd"/>
      <w:r w:rsidRPr="0027562C">
        <w:rPr>
          <w:rFonts w:eastAsia="Calibri"/>
          <w:sz w:val="24"/>
        </w:rPr>
        <w:t>».</w:t>
      </w:r>
      <w:proofErr w:type="gramEnd"/>
    </w:p>
    <w:p w14:paraId="5E85AC33" w14:textId="297C4F03" w:rsidR="0027562C" w:rsidRPr="00EA5658" w:rsidRDefault="00BC6E19" w:rsidP="001A1CC5">
      <w:pPr>
        <w:spacing w:line="312" w:lineRule="auto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EA5658">
        <w:rPr>
          <w:sz w:val="24"/>
          <w:szCs w:val="24"/>
        </w:rPr>
        <w:t xml:space="preserve">2025 году предприятия и организации планируют создать 1221 рабочее место в рамках основной деятельности и за счет реализации инвестиционных проектов. В 2026-2028 годах их количество увеличится еще на 600 </w:t>
      </w:r>
      <w:r w:rsidR="006B0B63">
        <w:rPr>
          <w:sz w:val="24"/>
          <w:szCs w:val="24"/>
        </w:rPr>
        <w:t xml:space="preserve">рабочих </w:t>
      </w:r>
      <w:r w:rsidRPr="00EA5658">
        <w:rPr>
          <w:sz w:val="24"/>
          <w:szCs w:val="24"/>
        </w:rPr>
        <w:t xml:space="preserve">мест. </w:t>
      </w:r>
    </w:p>
    <w:p w14:paraId="492BFCFD" w14:textId="77777777" w:rsidR="001A1CC5" w:rsidRDefault="001A1CC5" w:rsidP="001A1CC5">
      <w:pPr>
        <w:spacing w:line="312" w:lineRule="auto"/>
        <w:ind w:firstLine="567"/>
        <w:jc w:val="both"/>
        <w:rPr>
          <w:sz w:val="24"/>
        </w:rPr>
      </w:pPr>
      <w:r w:rsidRPr="00EA5658">
        <w:rPr>
          <w:sz w:val="24"/>
        </w:rPr>
        <w:t xml:space="preserve">Учитывая трудоустройство граждан на созданные рабочие места,  тенденцию к сокращению количества безработных горожан, переходный период действия Пенсионной реформы </w:t>
      </w:r>
      <w:r w:rsidRPr="00EA5658">
        <w:rPr>
          <w:sz w:val="24"/>
        </w:rPr>
        <w:br/>
        <w:t>(с 01.01.2019 по 2028 год), численность занятых в экономике города Твери, в 202</w:t>
      </w:r>
      <w:r w:rsidR="00BC6E19" w:rsidRPr="00EA5658">
        <w:rPr>
          <w:sz w:val="24"/>
        </w:rPr>
        <w:t>8</w:t>
      </w:r>
      <w:r w:rsidRPr="00EA5658">
        <w:rPr>
          <w:sz w:val="24"/>
        </w:rPr>
        <w:t xml:space="preserve"> году составит 22</w:t>
      </w:r>
      <w:r w:rsidR="00BC6E19" w:rsidRPr="00EA5658">
        <w:rPr>
          <w:sz w:val="24"/>
        </w:rPr>
        <w:t>8,2</w:t>
      </w:r>
      <w:r w:rsidRPr="00EA5658">
        <w:rPr>
          <w:sz w:val="24"/>
        </w:rPr>
        <w:t xml:space="preserve"> тыс. человек.</w:t>
      </w:r>
    </w:p>
    <w:p w14:paraId="20EFE0FC" w14:textId="77777777" w:rsidR="006B0B63" w:rsidRDefault="006B0B63" w:rsidP="001A1CC5">
      <w:pPr>
        <w:spacing w:line="312" w:lineRule="auto"/>
        <w:ind w:firstLine="567"/>
        <w:jc w:val="both"/>
        <w:rPr>
          <w:sz w:val="24"/>
        </w:rPr>
      </w:pPr>
    </w:p>
    <w:p w14:paraId="2D96F48C" w14:textId="77777777" w:rsidR="006B0B63" w:rsidRPr="00EA5658" w:rsidRDefault="006B0B63" w:rsidP="001A1CC5">
      <w:pPr>
        <w:spacing w:line="312" w:lineRule="auto"/>
        <w:ind w:firstLine="567"/>
        <w:jc w:val="both"/>
        <w:rPr>
          <w:sz w:val="24"/>
        </w:rPr>
      </w:pPr>
    </w:p>
    <w:p w14:paraId="3795554B" w14:textId="77777777" w:rsidR="001A1CC5" w:rsidRPr="00EA5658" w:rsidRDefault="001A1CC5" w:rsidP="001A1CC5">
      <w:pPr>
        <w:widowControl w:val="0"/>
        <w:tabs>
          <w:tab w:val="left" w:pos="6775"/>
        </w:tabs>
        <w:autoSpaceDE w:val="0"/>
        <w:autoSpaceDN w:val="0"/>
        <w:adjustRightInd w:val="0"/>
        <w:jc w:val="both"/>
        <w:rPr>
          <w:sz w:val="14"/>
          <w:szCs w:val="24"/>
        </w:rPr>
      </w:pPr>
    </w:p>
    <w:p w14:paraId="76F600D9" w14:textId="77777777" w:rsidR="001A1CC5" w:rsidRPr="00EA5658" w:rsidRDefault="001A1CC5" w:rsidP="001A1CC5">
      <w:pPr>
        <w:widowControl w:val="0"/>
        <w:tabs>
          <w:tab w:val="left" w:pos="6775"/>
        </w:tabs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5658">
        <w:rPr>
          <w:i/>
          <w:sz w:val="24"/>
          <w:szCs w:val="24"/>
        </w:rPr>
        <w:lastRenderedPageBreak/>
        <w:t>Прогноз численности работников, занятых в экономике в 202</w:t>
      </w:r>
      <w:r w:rsidR="00BC6E19" w:rsidRPr="00EA5658">
        <w:rPr>
          <w:i/>
          <w:sz w:val="24"/>
          <w:szCs w:val="24"/>
        </w:rPr>
        <w:t>6</w:t>
      </w:r>
      <w:r w:rsidRPr="00EA5658">
        <w:rPr>
          <w:i/>
          <w:sz w:val="24"/>
          <w:szCs w:val="24"/>
        </w:rPr>
        <w:t>-202</w:t>
      </w:r>
      <w:r w:rsidR="00BC6E19" w:rsidRPr="00EA5658">
        <w:rPr>
          <w:i/>
          <w:sz w:val="24"/>
          <w:szCs w:val="24"/>
        </w:rPr>
        <w:t>8</w:t>
      </w:r>
      <w:r w:rsidRPr="00EA5658">
        <w:rPr>
          <w:i/>
          <w:sz w:val="24"/>
          <w:szCs w:val="24"/>
        </w:rPr>
        <w:t xml:space="preserve"> годах  </w:t>
      </w:r>
    </w:p>
    <w:p w14:paraId="568B8688" w14:textId="77777777" w:rsidR="001A1CC5" w:rsidRPr="00EA5658" w:rsidRDefault="001A1CC5" w:rsidP="001A1CC5">
      <w:pPr>
        <w:widowControl w:val="0"/>
        <w:tabs>
          <w:tab w:val="left" w:pos="6775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f2"/>
        <w:tblW w:w="10173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28"/>
        <w:gridCol w:w="1229"/>
        <w:gridCol w:w="1228"/>
        <w:gridCol w:w="1229"/>
        <w:gridCol w:w="1228"/>
        <w:gridCol w:w="1229"/>
      </w:tblGrid>
      <w:tr w:rsidR="001A1CC5" w:rsidRPr="00EA5658" w14:paraId="2B3C9C32" w14:textId="77777777" w:rsidTr="001A1CC5">
        <w:trPr>
          <w:trHeight w:val="193"/>
        </w:trPr>
        <w:tc>
          <w:tcPr>
            <w:tcW w:w="2802" w:type="dxa"/>
            <w:vMerge w:val="restart"/>
            <w:vAlign w:val="center"/>
          </w:tcPr>
          <w:p w14:paraId="41B4F96E" w14:textId="77777777" w:rsidR="001A1CC5" w:rsidRPr="00EA5658" w:rsidRDefault="001A1CC5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56D1CBA0" w14:textId="77777777" w:rsidR="001A1CC5" w:rsidRPr="00EA5658" w:rsidRDefault="001A1CC5" w:rsidP="00BC6E19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202</w:t>
            </w:r>
            <w:r w:rsidR="00BC6E19" w:rsidRPr="00EA5658">
              <w:rPr>
                <w:sz w:val="24"/>
                <w:szCs w:val="24"/>
              </w:rPr>
              <w:t>3</w:t>
            </w:r>
          </w:p>
        </w:tc>
        <w:tc>
          <w:tcPr>
            <w:tcW w:w="1229" w:type="dxa"/>
            <w:vMerge w:val="restart"/>
            <w:vAlign w:val="center"/>
          </w:tcPr>
          <w:p w14:paraId="497D8AB9" w14:textId="77777777" w:rsidR="001A1CC5" w:rsidRPr="00EA5658" w:rsidRDefault="001A1CC5" w:rsidP="00BC6E19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202</w:t>
            </w:r>
            <w:r w:rsidR="00BC6E19" w:rsidRPr="00EA5658">
              <w:rPr>
                <w:sz w:val="24"/>
                <w:szCs w:val="24"/>
              </w:rPr>
              <w:t>4</w:t>
            </w:r>
          </w:p>
        </w:tc>
        <w:tc>
          <w:tcPr>
            <w:tcW w:w="1228" w:type="dxa"/>
            <w:vMerge w:val="restart"/>
            <w:vAlign w:val="center"/>
          </w:tcPr>
          <w:p w14:paraId="703FADA0" w14:textId="77777777" w:rsidR="001A1CC5" w:rsidRPr="00EA5658" w:rsidRDefault="001A1CC5" w:rsidP="00BC6E19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202</w:t>
            </w:r>
            <w:r w:rsidR="00BC6E19" w:rsidRPr="00EA5658">
              <w:rPr>
                <w:sz w:val="24"/>
                <w:szCs w:val="24"/>
              </w:rPr>
              <w:t>5</w:t>
            </w:r>
            <w:r w:rsidRPr="00EA5658">
              <w:rPr>
                <w:sz w:val="24"/>
                <w:szCs w:val="24"/>
              </w:rPr>
              <w:t xml:space="preserve"> </w:t>
            </w:r>
            <w:r w:rsidRPr="00EA5658">
              <w:rPr>
                <w:i/>
                <w:sz w:val="22"/>
                <w:szCs w:val="24"/>
              </w:rPr>
              <w:t>оценка</w:t>
            </w:r>
          </w:p>
        </w:tc>
        <w:tc>
          <w:tcPr>
            <w:tcW w:w="3686" w:type="dxa"/>
            <w:gridSpan w:val="3"/>
            <w:vAlign w:val="center"/>
          </w:tcPr>
          <w:p w14:paraId="55F4CBD5" w14:textId="77777777" w:rsidR="001A1CC5" w:rsidRPr="00EA5658" w:rsidRDefault="001A1CC5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Прогноз</w:t>
            </w:r>
          </w:p>
        </w:tc>
      </w:tr>
      <w:tr w:rsidR="001A1CC5" w:rsidRPr="00EA5658" w14:paraId="3ED01E9A" w14:textId="77777777" w:rsidTr="001A1CC5">
        <w:trPr>
          <w:trHeight w:val="193"/>
        </w:trPr>
        <w:tc>
          <w:tcPr>
            <w:tcW w:w="2802" w:type="dxa"/>
            <w:vMerge/>
            <w:vAlign w:val="center"/>
          </w:tcPr>
          <w:p w14:paraId="4F4100A1" w14:textId="77777777" w:rsidR="001A1CC5" w:rsidRPr="00EA5658" w:rsidRDefault="001A1CC5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vAlign w:val="center"/>
          </w:tcPr>
          <w:p w14:paraId="0BC211DC" w14:textId="77777777" w:rsidR="001A1CC5" w:rsidRPr="00EA5658" w:rsidRDefault="001A1CC5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vAlign w:val="center"/>
          </w:tcPr>
          <w:p w14:paraId="2F33D195" w14:textId="77777777" w:rsidR="001A1CC5" w:rsidRPr="00EA5658" w:rsidRDefault="001A1CC5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vAlign w:val="center"/>
          </w:tcPr>
          <w:p w14:paraId="71FBFE7E" w14:textId="77777777" w:rsidR="001A1CC5" w:rsidRPr="00EA5658" w:rsidRDefault="001A1CC5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B5F1EE8" w14:textId="77777777" w:rsidR="001A1CC5" w:rsidRPr="00EA5658" w:rsidRDefault="001A1CC5" w:rsidP="00BC6E19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202</w:t>
            </w:r>
            <w:r w:rsidR="00BC6E19" w:rsidRPr="00EA5658">
              <w:rPr>
                <w:sz w:val="24"/>
                <w:szCs w:val="24"/>
              </w:rPr>
              <w:t>6</w:t>
            </w:r>
          </w:p>
        </w:tc>
        <w:tc>
          <w:tcPr>
            <w:tcW w:w="1228" w:type="dxa"/>
          </w:tcPr>
          <w:p w14:paraId="3B31A34B" w14:textId="77777777" w:rsidR="001A1CC5" w:rsidRPr="00EA5658" w:rsidRDefault="001A1CC5" w:rsidP="00BC6E19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202</w:t>
            </w:r>
            <w:r w:rsidR="00BC6E19" w:rsidRPr="00EA5658">
              <w:rPr>
                <w:sz w:val="24"/>
                <w:szCs w:val="24"/>
              </w:rPr>
              <w:t>7</w:t>
            </w:r>
          </w:p>
        </w:tc>
        <w:tc>
          <w:tcPr>
            <w:tcW w:w="1229" w:type="dxa"/>
          </w:tcPr>
          <w:p w14:paraId="7A523535" w14:textId="77777777" w:rsidR="001A1CC5" w:rsidRPr="00EA5658" w:rsidRDefault="001A1CC5" w:rsidP="00BC6E19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202</w:t>
            </w:r>
            <w:r w:rsidR="00BC6E19" w:rsidRPr="00EA5658">
              <w:rPr>
                <w:sz w:val="24"/>
                <w:szCs w:val="24"/>
              </w:rPr>
              <w:t>8</w:t>
            </w:r>
          </w:p>
        </w:tc>
      </w:tr>
      <w:tr w:rsidR="001A1CC5" w:rsidRPr="00EA5658" w14:paraId="2D2FB16E" w14:textId="77777777" w:rsidTr="001A1CC5">
        <w:trPr>
          <w:trHeight w:val="193"/>
        </w:trPr>
        <w:tc>
          <w:tcPr>
            <w:tcW w:w="2802" w:type="dxa"/>
            <w:vAlign w:val="center"/>
          </w:tcPr>
          <w:p w14:paraId="5132C699" w14:textId="77777777" w:rsidR="001A1CC5" w:rsidRPr="00EA5658" w:rsidRDefault="001A1CC5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Всего, тыс. человек</w:t>
            </w:r>
          </w:p>
        </w:tc>
        <w:tc>
          <w:tcPr>
            <w:tcW w:w="1228" w:type="dxa"/>
            <w:vAlign w:val="center"/>
          </w:tcPr>
          <w:p w14:paraId="23F9AE74" w14:textId="77777777" w:rsidR="001A1CC5" w:rsidRPr="00EA5658" w:rsidRDefault="00BC6E19" w:rsidP="00BC6E19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218,6</w:t>
            </w:r>
          </w:p>
        </w:tc>
        <w:tc>
          <w:tcPr>
            <w:tcW w:w="1229" w:type="dxa"/>
            <w:vAlign w:val="center"/>
          </w:tcPr>
          <w:p w14:paraId="3CA66DEF" w14:textId="77777777" w:rsidR="001A1CC5" w:rsidRPr="00EA5658" w:rsidRDefault="00BC6E19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220,4</w:t>
            </w:r>
          </w:p>
        </w:tc>
        <w:tc>
          <w:tcPr>
            <w:tcW w:w="1228" w:type="dxa"/>
            <w:vAlign w:val="center"/>
          </w:tcPr>
          <w:p w14:paraId="57D442D7" w14:textId="77777777" w:rsidR="001A1CC5" w:rsidRPr="00EA5658" w:rsidRDefault="00BC6E19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224,2</w:t>
            </w:r>
          </w:p>
        </w:tc>
        <w:tc>
          <w:tcPr>
            <w:tcW w:w="1229" w:type="dxa"/>
            <w:vAlign w:val="center"/>
          </w:tcPr>
          <w:p w14:paraId="051503DB" w14:textId="77777777" w:rsidR="001A1CC5" w:rsidRPr="00EA5658" w:rsidRDefault="00BC6E19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225,9</w:t>
            </w:r>
          </w:p>
        </w:tc>
        <w:tc>
          <w:tcPr>
            <w:tcW w:w="1228" w:type="dxa"/>
          </w:tcPr>
          <w:p w14:paraId="1241A28E" w14:textId="77777777" w:rsidR="001A1CC5" w:rsidRPr="00EA5658" w:rsidRDefault="00BC6E19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227,4</w:t>
            </w:r>
          </w:p>
        </w:tc>
        <w:tc>
          <w:tcPr>
            <w:tcW w:w="1229" w:type="dxa"/>
          </w:tcPr>
          <w:p w14:paraId="7B05EBB0" w14:textId="77777777" w:rsidR="001A1CC5" w:rsidRPr="00EA5658" w:rsidRDefault="00BC6E19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228,2</w:t>
            </w:r>
          </w:p>
        </w:tc>
      </w:tr>
      <w:tr w:rsidR="001A1CC5" w:rsidRPr="00EA5658" w14:paraId="07741511" w14:textId="77777777" w:rsidTr="001A1CC5">
        <w:tc>
          <w:tcPr>
            <w:tcW w:w="2802" w:type="dxa"/>
            <w:vAlign w:val="center"/>
          </w:tcPr>
          <w:p w14:paraId="19B6916B" w14:textId="77777777" w:rsidR="001A1CC5" w:rsidRPr="00EA5658" w:rsidRDefault="001A1CC5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1228" w:type="dxa"/>
            <w:vAlign w:val="center"/>
          </w:tcPr>
          <w:p w14:paraId="0BF58227" w14:textId="77777777" w:rsidR="001A1CC5" w:rsidRPr="00EA5658" w:rsidRDefault="00BC6E19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99,7</w:t>
            </w:r>
          </w:p>
        </w:tc>
        <w:tc>
          <w:tcPr>
            <w:tcW w:w="1229" w:type="dxa"/>
            <w:vAlign w:val="center"/>
          </w:tcPr>
          <w:p w14:paraId="648EC232" w14:textId="77777777" w:rsidR="001A1CC5" w:rsidRPr="00EA5658" w:rsidRDefault="00EA5658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100,8</w:t>
            </w:r>
          </w:p>
        </w:tc>
        <w:tc>
          <w:tcPr>
            <w:tcW w:w="1228" w:type="dxa"/>
            <w:vAlign w:val="center"/>
          </w:tcPr>
          <w:p w14:paraId="53BCE290" w14:textId="77777777" w:rsidR="001A1CC5" w:rsidRPr="00EA5658" w:rsidRDefault="00EA5658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101,7</w:t>
            </w:r>
          </w:p>
        </w:tc>
        <w:tc>
          <w:tcPr>
            <w:tcW w:w="1229" w:type="dxa"/>
            <w:vAlign w:val="center"/>
          </w:tcPr>
          <w:p w14:paraId="104C8575" w14:textId="74C90CAF" w:rsidR="001A1CC5" w:rsidRPr="00EA5658" w:rsidRDefault="00EA5658" w:rsidP="002A7EAF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100,</w:t>
            </w:r>
            <w:r w:rsidR="002A7EAF">
              <w:rPr>
                <w:sz w:val="24"/>
                <w:szCs w:val="24"/>
              </w:rPr>
              <w:t>7</w:t>
            </w:r>
          </w:p>
        </w:tc>
        <w:tc>
          <w:tcPr>
            <w:tcW w:w="1228" w:type="dxa"/>
          </w:tcPr>
          <w:p w14:paraId="62A8967E" w14:textId="77777777" w:rsidR="001A1CC5" w:rsidRPr="00EA5658" w:rsidRDefault="00EA5658" w:rsidP="001A1CC5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100,7</w:t>
            </w:r>
          </w:p>
        </w:tc>
        <w:tc>
          <w:tcPr>
            <w:tcW w:w="1229" w:type="dxa"/>
          </w:tcPr>
          <w:p w14:paraId="78A25A6E" w14:textId="5EBF033A" w:rsidR="001A1CC5" w:rsidRPr="00EA5658" w:rsidRDefault="00EA5658" w:rsidP="002A7EAF">
            <w:pPr>
              <w:widowControl w:val="0"/>
              <w:tabs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5658">
              <w:rPr>
                <w:sz w:val="24"/>
                <w:szCs w:val="24"/>
              </w:rPr>
              <w:t>100,</w:t>
            </w:r>
            <w:r w:rsidR="002A7EAF">
              <w:rPr>
                <w:sz w:val="24"/>
                <w:szCs w:val="24"/>
              </w:rPr>
              <w:t>3</w:t>
            </w:r>
          </w:p>
        </w:tc>
      </w:tr>
    </w:tbl>
    <w:p w14:paraId="0B58DE42" w14:textId="77777777" w:rsidR="001A1CC5" w:rsidRPr="00B22680" w:rsidRDefault="001A1CC5" w:rsidP="00773038">
      <w:pPr>
        <w:spacing w:line="312" w:lineRule="auto"/>
        <w:ind w:firstLine="709"/>
        <w:jc w:val="both"/>
        <w:rPr>
          <w:sz w:val="18"/>
        </w:rPr>
      </w:pPr>
    </w:p>
    <w:p w14:paraId="0E043EBD" w14:textId="77777777" w:rsidR="00AF3C54" w:rsidRPr="003D5C9F" w:rsidRDefault="00AF3C54" w:rsidP="00AF3C54">
      <w:pPr>
        <w:widowControl w:val="0"/>
        <w:tabs>
          <w:tab w:val="left" w:pos="6775"/>
        </w:tabs>
        <w:jc w:val="center"/>
        <w:rPr>
          <w:b/>
          <w:sz w:val="24"/>
          <w:szCs w:val="24"/>
        </w:rPr>
      </w:pPr>
      <w:r w:rsidRPr="003D5C9F">
        <w:rPr>
          <w:b/>
          <w:sz w:val="24"/>
          <w:szCs w:val="24"/>
        </w:rPr>
        <w:t>9.3. Рынок труда</w:t>
      </w:r>
    </w:p>
    <w:p w14:paraId="53E7A2EA" w14:textId="77777777" w:rsidR="00AF3C54" w:rsidRPr="003D5C9F" w:rsidRDefault="00AF3C54" w:rsidP="00AF3C54">
      <w:pPr>
        <w:widowControl w:val="0"/>
        <w:tabs>
          <w:tab w:val="left" w:pos="6775"/>
        </w:tabs>
        <w:jc w:val="center"/>
        <w:rPr>
          <w:sz w:val="18"/>
          <w:szCs w:val="24"/>
        </w:rPr>
      </w:pPr>
    </w:p>
    <w:p w14:paraId="6EA34BE2" w14:textId="2C555416" w:rsidR="001D337D" w:rsidRPr="003D5C9F" w:rsidRDefault="00AF3C54" w:rsidP="001D337D">
      <w:pPr>
        <w:spacing w:line="312" w:lineRule="auto"/>
        <w:ind w:firstLine="709"/>
        <w:jc w:val="both"/>
        <w:rPr>
          <w:sz w:val="24"/>
        </w:rPr>
      </w:pPr>
      <w:r w:rsidRPr="003D5C9F">
        <w:rPr>
          <w:sz w:val="24"/>
          <w:szCs w:val="24"/>
          <w:u w:val="single"/>
        </w:rPr>
        <w:t>Итоги 202</w:t>
      </w:r>
      <w:r w:rsidR="00DC3926" w:rsidRPr="003D5C9F">
        <w:rPr>
          <w:sz w:val="24"/>
          <w:szCs w:val="24"/>
          <w:u w:val="single"/>
        </w:rPr>
        <w:t>4</w:t>
      </w:r>
      <w:r w:rsidRPr="003D5C9F">
        <w:rPr>
          <w:sz w:val="24"/>
          <w:szCs w:val="24"/>
          <w:u w:val="single"/>
        </w:rPr>
        <w:t xml:space="preserve"> года</w:t>
      </w:r>
      <w:r w:rsidRPr="003D5C9F">
        <w:rPr>
          <w:sz w:val="24"/>
          <w:szCs w:val="24"/>
        </w:rPr>
        <w:t xml:space="preserve">. </w:t>
      </w:r>
      <w:r w:rsidR="003D5C9F" w:rsidRPr="003D5C9F">
        <w:rPr>
          <w:sz w:val="24"/>
          <w:szCs w:val="24"/>
        </w:rPr>
        <w:t>К п</w:t>
      </w:r>
      <w:r w:rsidR="001D337D" w:rsidRPr="003D5C9F">
        <w:rPr>
          <w:sz w:val="24"/>
        </w:rPr>
        <w:t xml:space="preserve">оложительным </w:t>
      </w:r>
      <w:r w:rsidR="003D5C9F" w:rsidRPr="003D5C9F">
        <w:rPr>
          <w:sz w:val="24"/>
        </w:rPr>
        <w:t xml:space="preserve">итогам </w:t>
      </w:r>
      <w:proofErr w:type="gramStart"/>
      <w:r w:rsidR="001D337D" w:rsidRPr="003D5C9F">
        <w:rPr>
          <w:sz w:val="24"/>
        </w:rPr>
        <w:t>состояния рынка труда города Твери</w:t>
      </w:r>
      <w:proofErr w:type="gramEnd"/>
      <w:r w:rsidR="001D337D" w:rsidRPr="003D5C9F">
        <w:rPr>
          <w:sz w:val="24"/>
        </w:rPr>
        <w:t xml:space="preserve"> </w:t>
      </w:r>
      <w:r w:rsidR="003D5C9F" w:rsidRPr="003D5C9F">
        <w:rPr>
          <w:sz w:val="24"/>
        </w:rPr>
        <w:t xml:space="preserve">в 2024 году можно отнести </w:t>
      </w:r>
      <w:r w:rsidR="001D337D" w:rsidRPr="003D5C9F">
        <w:rPr>
          <w:sz w:val="24"/>
        </w:rPr>
        <w:t>сокращение уровня  безработицы до</w:t>
      </w:r>
      <w:r w:rsidR="000F3B99">
        <w:rPr>
          <w:sz w:val="24"/>
        </w:rPr>
        <w:t xml:space="preserve"> предельно низкого значения (</w:t>
      </w:r>
      <w:r w:rsidR="001D337D" w:rsidRPr="003D5C9F">
        <w:rPr>
          <w:sz w:val="24"/>
        </w:rPr>
        <w:t>0,08%</w:t>
      </w:r>
      <w:r w:rsidR="000F3B99">
        <w:rPr>
          <w:sz w:val="24"/>
        </w:rPr>
        <w:t>)</w:t>
      </w:r>
      <w:r w:rsidR="001D337D" w:rsidRPr="003D5C9F">
        <w:rPr>
          <w:sz w:val="24"/>
        </w:rPr>
        <w:t xml:space="preserve">, численности официально зарегистрированных безработных до 174 горожан, из них получающих пособие по безработице - до 129. Массовых увольнений в организациях </w:t>
      </w:r>
      <w:r w:rsidR="003D5C9F" w:rsidRPr="003D5C9F">
        <w:rPr>
          <w:sz w:val="24"/>
        </w:rPr>
        <w:t>не фиксировалось.</w:t>
      </w:r>
    </w:p>
    <w:p w14:paraId="4853C1EF" w14:textId="77777777" w:rsidR="003D5C9F" w:rsidRPr="003D5C9F" w:rsidRDefault="003D5C9F" w:rsidP="003D5C9F">
      <w:pPr>
        <w:jc w:val="both"/>
        <w:rPr>
          <w:sz w:val="14"/>
        </w:rPr>
      </w:pPr>
    </w:p>
    <w:p w14:paraId="5B68EFB4" w14:textId="77777777" w:rsidR="003D5C9F" w:rsidRPr="003D5C9F" w:rsidRDefault="003D5C9F" w:rsidP="003D5C9F">
      <w:pPr>
        <w:jc w:val="center"/>
        <w:rPr>
          <w:bCs/>
          <w:i/>
          <w:sz w:val="24"/>
          <w:szCs w:val="28"/>
        </w:rPr>
      </w:pPr>
      <w:r w:rsidRPr="003D5C9F">
        <w:rPr>
          <w:i/>
          <w:sz w:val="24"/>
          <w:szCs w:val="28"/>
          <w:lang w:eastAsia="en-US"/>
        </w:rPr>
        <w:t xml:space="preserve">Основные показатели рынка труда </w:t>
      </w:r>
      <w:r w:rsidRPr="003D5C9F">
        <w:rPr>
          <w:bCs/>
          <w:i/>
          <w:sz w:val="24"/>
          <w:szCs w:val="28"/>
        </w:rPr>
        <w:t>на 1 января 2025 года</w:t>
      </w:r>
    </w:p>
    <w:p w14:paraId="63C0B92F" w14:textId="77777777" w:rsidR="003D5C9F" w:rsidRPr="003D5C9F" w:rsidRDefault="003D5C9F" w:rsidP="003D5C9F">
      <w:pPr>
        <w:jc w:val="right"/>
        <w:rPr>
          <w:bCs/>
          <w:i/>
          <w:sz w:val="28"/>
          <w:szCs w:val="28"/>
        </w:rPr>
      </w:pPr>
      <w:r w:rsidRPr="003D5C9F">
        <w:rPr>
          <w:bCs/>
          <w:i/>
          <w:sz w:val="24"/>
          <w:szCs w:val="28"/>
        </w:rPr>
        <w:t>человек</w:t>
      </w:r>
    </w:p>
    <w:tbl>
      <w:tblPr>
        <w:tblW w:w="10206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528"/>
        <w:gridCol w:w="1701"/>
        <w:gridCol w:w="1701"/>
      </w:tblGrid>
      <w:tr w:rsidR="003D5C9F" w:rsidRPr="003D5C9F" w14:paraId="34F34CF5" w14:textId="77777777" w:rsidTr="003D5C9F">
        <w:trPr>
          <w:trHeight w:val="290"/>
        </w:trPr>
        <w:tc>
          <w:tcPr>
            <w:tcW w:w="6804" w:type="dxa"/>
            <w:gridSpan w:val="2"/>
            <w:vAlign w:val="center"/>
          </w:tcPr>
          <w:p w14:paraId="738D3662" w14:textId="77777777" w:rsidR="003D5C9F" w:rsidRPr="003D5C9F" w:rsidRDefault="003D5C9F" w:rsidP="003D5C9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3D5C9F">
              <w:rPr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vAlign w:val="center"/>
          </w:tcPr>
          <w:p w14:paraId="0B6C468A" w14:textId="77777777" w:rsidR="003D5C9F" w:rsidRPr="003D5C9F" w:rsidRDefault="003D5C9F" w:rsidP="003D5C9F">
            <w:pPr>
              <w:spacing w:line="228" w:lineRule="auto"/>
              <w:ind w:left="-108"/>
              <w:jc w:val="center"/>
              <w:rPr>
                <w:sz w:val="24"/>
                <w:szCs w:val="24"/>
              </w:rPr>
            </w:pPr>
            <w:r w:rsidRPr="003D5C9F">
              <w:rPr>
                <w:sz w:val="24"/>
                <w:szCs w:val="24"/>
              </w:rPr>
              <w:t>На 01.01.2025</w:t>
            </w:r>
          </w:p>
        </w:tc>
        <w:tc>
          <w:tcPr>
            <w:tcW w:w="1701" w:type="dxa"/>
          </w:tcPr>
          <w:p w14:paraId="53DAD60D" w14:textId="77777777" w:rsidR="003D5C9F" w:rsidRPr="003D5C9F" w:rsidRDefault="003D5C9F" w:rsidP="003D5C9F">
            <w:pPr>
              <w:spacing w:line="228" w:lineRule="auto"/>
              <w:jc w:val="center"/>
              <w:rPr>
                <w:i/>
                <w:sz w:val="22"/>
                <w:szCs w:val="22"/>
                <w:u w:val="single"/>
              </w:rPr>
            </w:pPr>
            <w:r w:rsidRPr="003D5C9F">
              <w:rPr>
                <w:i/>
                <w:sz w:val="22"/>
                <w:szCs w:val="22"/>
                <w:u w:val="single"/>
              </w:rPr>
              <w:t>Для сведения</w:t>
            </w:r>
          </w:p>
          <w:p w14:paraId="0D529A3A" w14:textId="77777777" w:rsidR="003D5C9F" w:rsidRPr="003D5C9F" w:rsidRDefault="003D5C9F" w:rsidP="003D5C9F">
            <w:pPr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3D5C9F">
              <w:rPr>
                <w:i/>
                <w:sz w:val="22"/>
                <w:szCs w:val="22"/>
              </w:rPr>
              <w:t>на 01.01.2024</w:t>
            </w:r>
          </w:p>
        </w:tc>
      </w:tr>
      <w:tr w:rsidR="003D5C9F" w:rsidRPr="003D5C9F" w14:paraId="29E77BA3" w14:textId="77777777" w:rsidTr="003D5C9F">
        <w:trPr>
          <w:trHeight w:val="54"/>
        </w:trPr>
        <w:tc>
          <w:tcPr>
            <w:tcW w:w="6804" w:type="dxa"/>
            <w:gridSpan w:val="2"/>
            <w:vAlign w:val="center"/>
            <w:hideMark/>
          </w:tcPr>
          <w:p w14:paraId="74DC1B15" w14:textId="77777777" w:rsidR="003D5C9F" w:rsidRPr="003D5C9F" w:rsidRDefault="003D5C9F" w:rsidP="003D5C9F">
            <w:pPr>
              <w:widowControl w:val="0"/>
              <w:spacing w:line="228" w:lineRule="auto"/>
              <w:rPr>
                <w:sz w:val="23"/>
                <w:szCs w:val="23"/>
              </w:rPr>
            </w:pPr>
            <w:r w:rsidRPr="003D5C9F">
              <w:rPr>
                <w:sz w:val="23"/>
                <w:szCs w:val="23"/>
              </w:rPr>
              <w:t xml:space="preserve">Высвобождено работников </w:t>
            </w:r>
          </w:p>
        </w:tc>
        <w:tc>
          <w:tcPr>
            <w:tcW w:w="1701" w:type="dxa"/>
            <w:vAlign w:val="center"/>
          </w:tcPr>
          <w:p w14:paraId="3B07EACB" w14:textId="77777777" w:rsidR="003D5C9F" w:rsidRPr="003D5C9F" w:rsidRDefault="003D5C9F" w:rsidP="003D5C9F">
            <w:pPr>
              <w:jc w:val="center"/>
              <w:rPr>
                <w:sz w:val="24"/>
                <w:szCs w:val="24"/>
              </w:rPr>
            </w:pPr>
            <w:r w:rsidRPr="003D5C9F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vAlign w:val="center"/>
          </w:tcPr>
          <w:p w14:paraId="39C73275" w14:textId="77777777" w:rsidR="003D5C9F" w:rsidRPr="003D5C9F" w:rsidRDefault="003D5C9F" w:rsidP="003D5C9F">
            <w:pPr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3D5C9F">
              <w:rPr>
                <w:i/>
                <w:sz w:val="24"/>
                <w:szCs w:val="24"/>
              </w:rPr>
              <w:t xml:space="preserve">450 </w:t>
            </w:r>
          </w:p>
        </w:tc>
      </w:tr>
      <w:tr w:rsidR="003D5C9F" w:rsidRPr="003D5C9F" w14:paraId="30B9AF42" w14:textId="77777777" w:rsidTr="003D5C9F">
        <w:trPr>
          <w:trHeight w:val="271"/>
        </w:trPr>
        <w:tc>
          <w:tcPr>
            <w:tcW w:w="6804" w:type="dxa"/>
            <w:gridSpan w:val="2"/>
            <w:vAlign w:val="center"/>
            <w:hideMark/>
          </w:tcPr>
          <w:p w14:paraId="307EDA7B" w14:textId="77777777" w:rsidR="003D5C9F" w:rsidRPr="003D5C9F" w:rsidRDefault="003D5C9F" w:rsidP="003D5C9F">
            <w:pPr>
              <w:widowControl w:val="0"/>
              <w:spacing w:line="228" w:lineRule="auto"/>
              <w:rPr>
                <w:i/>
                <w:iCs/>
                <w:sz w:val="23"/>
                <w:szCs w:val="23"/>
              </w:rPr>
            </w:pPr>
            <w:r w:rsidRPr="003D5C9F">
              <w:rPr>
                <w:sz w:val="23"/>
                <w:szCs w:val="23"/>
              </w:rPr>
              <w:t xml:space="preserve">Численность граждан на регистрационном учете в поисках работы </w:t>
            </w:r>
          </w:p>
        </w:tc>
        <w:tc>
          <w:tcPr>
            <w:tcW w:w="1701" w:type="dxa"/>
            <w:vAlign w:val="center"/>
          </w:tcPr>
          <w:p w14:paraId="0D90785A" w14:textId="77777777" w:rsidR="003D5C9F" w:rsidRPr="003D5C9F" w:rsidRDefault="003D5C9F" w:rsidP="003D5C9F">
            <w:pPr>
              <w:jc w:val="center"/>
              <w:rPr>
                <w:sz w:val="24"/>
                <w:szCs w:val="24"/>
              </w:rPr>
            </w:pPr>
            <w:r w:rsidRPr="003D5C9F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vAlign w:val="center"/>
          </w:tcPr>
          <w:p w14:paraId="7A65DC19" w14:textId="77777777" w:rsidR="003D5C9F" w:rsidRPr="003D5C9F" w:rsidRDefault="003D5C9F" w:rsidP="003D5C9F">
            <w:pPr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3D5C9F">
              <w:rPr>
                <w:i/>
                <w:sz w:val="24"/>
                <w:szCs w:val="24"/>
              </w:rPr>
              <w:t>475</w:t>
            </w:r>
          </w:p>
        </w:tc>
      </w:tr>
      <w:tr w:rsidR="003D5C9F" w:rsidRPr="003D5C9F" w14:paraId="60C01ADA" w14:textId="77777777" w:rsidTr="003D5C9F">
        <w:trPr>
          <w:trHeight w:val="217"/>
        </w:trPr>
        <w:tc>
          <w:tcPr>
            <w:tcW w:w="6804" w:type="dxa"/>
            <w:gridSpan w:val="2"/>
            <w:tcBorders>
              <w:bottom w:val="dotted" w:sz="4" w:space="0" w:color="auto"/>
            </w:tcBorders>
            <w:vAlign w:val="center"/>
          </w:tcPr>
          <w:p w14:paraId="5E853A56" w14:textId="77777777" w:rsidR="003D5C9F" w:rsidRPr="003D5C9F" w:rsidRDefault="003D5C9F" w:rsidP="003D5C9F">
            <w:pPr>
              <w:widowControl w:val="0"/>
              <w:spacing w:line="228" w:lineRule="auto"/>
              <w:rPr>
                <w:sz w:val="23"/>
                <w:szCs w:val="23"/>
              </w:rPr>
            </w:pPr>
            <w:r w:rsidRPr="003D5C9F">
              <w:rPr>
                <w:sz w:val="23"/>
                <w:szCs w:val="23"/>
              </w:rPr>
              <w:t>Количество безработных граждан</w:t>
            </w:r>
          </w:p>
        </w:tc>
        <w:tc>
          <w:tcPr>
            <w:tcW w:w="1701" w:type="dxa"/>
            <w:vAlign w:val="center"/>
          </w:tcPr>
          <w:p w14:paraId="381BDA65" w14:textId="77777777" w:rsidR="003D5C9F" w:rsidRPr="003D5C9F" w:rsidRDefault="003D5C9F" w:rsidP="003D5C9F">
            <w:pPr>
              <w:jc w:val="center"/>
              <w:rPr>
                <w:sz w:val="24"/>
                <w:szCs w:val="24"/>
              </w:rPr>
            </w:pPr>
            <w:r w:rsidRPr="003D5C9F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vAlign w:val="center"/>
          </w:tcPr>
          <w:p w14:paraId="1F9636C6" w14:textId="77777777" w:rsidR="003D5C9F" w:rsidRPr="003D5C9F" w:rsidRDefault="003D5C9F" w:rsidP="003D5C9F">
            <w:pPr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3D5C9F">
              <w:rPr>
                <w:i/>
                <w:sz w:val="24"/>
                <w:szCs w:val="24"/>
              </w:rPr>
              <w:t>309</w:t>
            </w:r>
          </w:p>
        </w:tc>
      </w:tr>
      <w:tr w:rsidR="003D5C9F" w:rsidRPr="00C260F3" w14:paraId="29F1A8B2" w14:textId="77777777" w:rsidTr="003D5C9F">
        <w:trPr>
          <w:trHeight w:val="217"/>
        </w:trPr>
        <w:tc>
          <w:tcPr>
            <w:tcW w:w="6804" w:type="dxa"/>
            <w:gridSpan w:val="2"/>
            <w:tcBorders>
              <w:bottom w:val="dotted" w:sz="4" w:space="0" w:color="auto"/>
            </w:tcBorders>
            <w:vAlign w:val="center"/>
          </w:tcPr>
          <w:p w14:paraId="44D2FDA1" w14:textId="77777777" w:rsidR="003D5C9F" w:rsidRPr="00C260F3" w:rsidRDefault="003D5C9F" w:rsidP="003D5C9F">
            <w:pPr>
              <w:widowControl w:val="0"/>
              <w:spacing w:line="228" w:lineRule="auto"/>
              <w:rPr>
                <w:sz w:val="23"/>
                <w:szCs w:val="23"/>
              </w:rPr>
            </w:pPr>
            <w:r w:rsidRPr="00C260F3">
              <w:rPr>
                <w:sz w:val="23"/>
                <w:szCs w:val="23"/>
              </w:rPr>
              <w:t xml:space="preserve">   из них получающих пособие по безработице</w:t>
            </w:r>
          </w:p>
        </w:tc>
        <w:tc>
          <w:tcPr>
            <w:tcW w:w="1701" w:type="dxa"/>
            <w:vAlign w:val="center"/>
          </w:tcPr>
          <w:p w14:paraId="6D58DA8F" w14:textId="77777777" w:rsidR="003D5C9F" w:rsidRPr="00C260F3" w:rsidRDefault="003D5C9F" w:rsidP="003D5C9F">
            <w:pPr>
              <w:jc w:val="center"/>
              <w:rPr>
                <w:sz w:val="24"/>
                <w:szCs w:val="24"/>
              </w:rPr>
            </w:pPr>
            <w:r w:rsidRPr="00C260F3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vAlign w:val="center"/>
          </w:tcPr>
          <w:p w14:paraId="04C58E53" w14:textId="77777777" w:rsidR="003D5C9F" w:rsidRPr="00C260F3" w:rsidRDefault="003D5C9F" w:rsidP="003D5C9F">
            <w:pPr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C260F3">
              <w:rPr>
                <w:i/>
                <w:sz w:val="24"/>
                <w:szCs w:val="24"/>
              </w:rPr>
              <w:t>227</w:t>
            </w:r>
          </w:p>
        </w:tc>
      </w:tr>
      <w:tr w:rsidR="003D5C9F" w:rsidRPr="00C260F3" w14:paraId="62FE80BF" w14:textId="77777777" w:rsidTr="003D5C9F">
        <w:trPr>
          <w:trHeight w:val="217"/>
        </w:trPr>
        <w:tc>
          <w:tcPr>
            <w:tcW w:w="6804" w:type="dxa"/>
            <w:gridSpan w:val="2"/>
            <w:tcBorders>
              <w:bottom w:val="dotted" w:sz="4" w:space="0" w:color="auto"/>
            </w:tcBorders>
            <w:vAlign w:val="center"/>
          </w:tcPr>
          <w:p w14:paraId="36E18463" w14:textId="77777777" w:rsidR="003D5C9F" w:rsidRPr="00C260F3" w:rsidRDefault="003D5C9F" w:rsidP="003D5C9F">
            <w:pPr>
              <w:widowControl w:val="0"/>
              <w:spacing w:line="228" w:lineRule="auto"/>
              <w:rPr>
                <w:sz w:val="23"/>
                <w:szCs w:val="23"/>
              </w:rPr>
            </w:pPr>
            <w:r w:rsidRPr="00C260F3">
              <w:rPr>
                <w:sz w:val="23"/>
                <w:szCs w:val="23"/>
              </w:rPr>
              <w:t>Уровень безработицы, %</w:t>
            </w:r>
          </w:p>
        </w:tc>
        <w:tc>
          <w:tcPr>
            <w:tcW w:w="1701" w:type="dxa"/>
            <w:vAlign w:val="center"/>
          </w:tcPr>
          <w:p w14:paraId="04A0AE00" w14:textId="77777777" w:rsidR="003D5C9F" w:rsidRPr="00C260F3" w:rsidRDefault="003D5C9F" w:rsidP="003D5C9F">
            <w:pPr>
              <w:jc w:val="center"/>
              <w:rPr>
                <w:sz w:val="24"/>
                <w:szCs w:val="24"/>
              </w:rPr>
            </w:pPr>
            <w:r w:rsidRPr="00C260F3">
              <w:rPr>
                <w:sz w:val="24"/>
                <w:szCs w:val="24"/>
              </w:rPr>
              <w:t>0,08</w:t>
            </w:r>
          </w:p>
        </w:tc>
        <w:tc>
          <w:tcPr>
            <w:tcW w:w="1701" w:type="dxa"/>
            <w:vAlign w:val="center"/>
          </w:tcPr>
          <w:p w14:paraId="233FD5EC" w14:textId="77777777" w:rsidR="003D5C9F" w:rsidRPr="00C260F3" w:rsidRDefault="003D5C9F" w:rsidP="003D5C9F">
            <w:pPr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C260F3">
              <w:rPr>
                <w:i/>
                <w:sz w:val="24"/>
                <w:szCs w:val="24"/>
              </w:rPr>
              <w:t>0,14</w:t>
            </w:r>
          </w:p>
        </w:tc>
      </w:tr>
      <w:tr w:rsidR="003D5C9F" w:rsidRPr="00C260F3" w14:paraId="49A67C5E" w14:textId="77777777" w:rsidTr="003D5C9F">
        <w:trPr>
          <w:trHeight w:val="217"/>
        </w:trPr>
        <w:tc>
          <w:tcPr>
            <w:tcW w:w="6804" w:type="dxa"/>
            <w:gridSpan w:val="2"/>
            <w:tcBorders>
              <w:bottom w:val="dotted" w:sz="4" w:space="0" w:color="auto"/>
            </w:tcBorders>
            <w:vAlign w:val="center"/>
            <w:hideMark/>
          </w:tcPr>
          <w:p w14:paraId="589DFA33" w14:textId="77777777" w:rsidR="003D5C9F" w:rsidRPr="00C260F3" w:rsidRDefault="003D5C9F" w:rsidP="003D5C9F">
            <w:pPr>
              <w:widowControl w:val="0"/>
              <w:spacing w:line="228" w:lineRule="auto"/>
              <w:rPr>
                <w:sz w:val="23"/>
                <w:szCs w:val="23"/>
              </w:rPr>
            </w:pPr>
            <w:r w:rsidRPr="00C260F3">
              <w:rPr>
                <w:sz w:val="23"/>
                <w:szCs w:val="23"/>
              </w:rPr>
              <w:t xml:space="preserve">Заявленная потребность в работниках, </w:t>
            </w:r>
            <w:r w:rsidRPr="00C260F3">
              <w:rPr>
                <w:i/>
                <w:iCs/>
                <w:sz w:val="23"/>
                <w:szCs w:val="23"/>
              </w:rPr>
              <w:t xml:space="preserve">вакансий </w:t>
            </w:r>
          </w:p>
        </w:tc>
        <w:tc>
          <w:tcPr>
            <w:tcW w:w="1701" w:type="dxa"/>
            <w:vAlign w:val="center"/>
          </w:tcPr>
          <w:p w14:paraId="3F945610" w14:textId="77777777" w:rsidR="003D5C9F" w:rsidRPr="00C260F3" w:rsidRDefault="003D5C9F" w:rsidP="003D5C9F">
            <w:pPr>
              <w:jc w:val="center"/>
              <w:rPr>
                <w:sz w:val="24"/>
                <w:szCs w:val="24"/>
              </w:rPr>
            </w:pPr>
            <w:r w:rsidRPr="00C260F3">
              <w:rPr>
                <w:sz w:val="24"/>
                <w:szCs w:val="24"/>
              </w:rPr>
              <w:t>4227</w:t>
            </w:r>
          </w:p>
        </w:tc>
        <w:tc>
          <w:tcPr>
            <w:tcW w:w="1701" w:type="dxa"/>
            <w:vAlign w:val="center"/>
          </w:tcPr>
          <w:p w14:paraId="38B66DFE" w14:textId="77777777" w:rsidR="003D5C9F" w:rsidRPr="00C260F3" w:rsidRDefault="003D5C9F" w:rsidP="003D5C9F">
            <w:pPr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C260F3">
              <w:rPr>
                <w:i/>
                <w:sz w:val="24"/>
                <w:szCs w:val="24"/>
              </w:rPr>
              <w:t>5596</w:t>
            </w:r>
          </w:p>
        </w:tc>
      </w:tr>
      <w:tr w:rsidR="003D5C9F" w:rsidRPr="00C260F3" w14:paraId="1C62D82E" w14:textId="77777777" w:rsidTr="003D5C9F">
        <w:trPr>
          <w:trHeight w:val="217"/>
        </w:trPr>
        <w:tc>
          <w:tcPr>
            <w:tcW w:w="1276" w:type="dxa"/>
            <w:vMerge w:val="restart"/>
            <w:vAlign w:val="center"/>
          </w:tcPr>
          <w:p w14:paraId="12FE0CD9" w14:textId="77777777" w:rsidR="003D5C9F" w:rsidRPr="00C260F3" w:rsidRDefault="003D5C9F" w:rsidP="003D5C9F">
            <w:pPr>
              <w:widowControl w:val="0"/>
              <w:spacing w:line="228" w:lineRule="auto"/>
              <w:jc w:val="center"/>
              <w:rPr>
                <w:sz w:val="23"/>
                <w:szCs w:val="23"/>
                <w:u w:val="single"/>
              </w:rPr>
            </w:pPr>
            <w:r w:rsidRPr="00C260F3">
              <w:rPr>
                <w:sz w:val="23"/>
                <w:szCs w:val="23"/>
                <w:u w:val="single"/>
              </w:rPr>
              <w:t>Неполная</w:t>
            </w:r>
          </w:p>
          <w:p w14:paraId="373FAD7C" w14:textId="77777777" w:rsidR="003D5C9F" w:rsidRPr="00C260F3" w:rsidRDefault="003D5C9F" w:rsidP="003D5C9F">
            <w:pPr>
              <w:widowControl w:val="0"/>
              <w:spacing w:line="228" w:lineRule="auto"/>
              <w:jc w:val="center"/>
              <w:rPr>
                <w:sz w:val="23"/>
                <w:szCs w:val="23"/>
                <w:u w:val="single"/>
              </w:rPr>
            </w:pPr>
            <w:r w:rsidRPr="00C260F3">
              <w:rPr>
                <w:sz w:val="23"/>
                <w:szCs w:val="23"/>
                <w:u w:val="single"/>
              </w:rPr>
              <w:t>занятость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20EF40EB" w14:textId="77777777" w:rsidR="003D5C9F" w:rsidRPr="00C260F3" w:rsidRDefault="003D5C9F" w:rsidP="003D5C9F">
            <w:pPr>
              <w:rPr>
                <w:sz w:val="23"/>
                <w:szCs w:val="23"/>
              </w:rPr>
            </w:pPr>
            <w:r w:rsidRPr="00C260F3">
              <w:rPr>
                <w:sz w:val="23"/>
                <w:szCs w:val="23"/>
              </w:rPr>
              <w:t>- количество организаций (включая ИП)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59A4D2B" w14:textId="77777777" w:rsidR="003D5C9F" w:rsidRPr="00C260F3" w:rsidRDefault="003D5C9F" w:rsidP="003D5C9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260F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B8F1D45" w14:textId="77777777" w:rsidR="003D5C9F" w:rsidRPr="00C260F3" w:rsidRDefault="003D5C9F" w:rsidP="003D5C9F">
            <w:pPr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C260F3">
              <w:rPr>
                <w:i/>
                <w:sz w:val="24"/>
                <w:szCs w:val="24"/>
              </w:rPr>
              <w:t>5</w:t>
            </w:r>
          </w:p>
        </w:tc>
      </w:tr>
      <w:tr w:rsidR="003D5C9F" w:rsidRPr="00C260F3" w14:paraId="2A5A06FD" w14:textId="77777777" w:rsidTr="003D5C9F">
        <w:trPr>
          <w:trHeight w:val="217"/>
        </w:trPr>
        <w:tc>
          <w:tcPr>
            <w:tcW w:w="1276" w:type="dxa"/>
            <w:vMerge/>
            <w:tcBorders>
              <w:bottom w:val="dotted" w:sz="4" w:space="0" w:color="auto"/>
            </w:tcBorders>
            <w:vAlign w:val="center"/>
          </w:tcPr>
          <w:p w14:paraId="170C16B5" w14:textId="77777777" w:rsidR="003D5C9F" w:rsidRPr="00C260F3" w:rsidRDefault="003D5C9F" w:rsidP="003D5C9F">
            <w:pPr>
              <w:widowControl w:val="0"/>
              <w:spacing w:line="228" w:lineRule="auto"/>
              <w:rPr>
                <w:sz w:val="23"/>
                <w:szCs w:val="23"/>
                <w:u w:val="single"/>
              </w:rPr>
            </w:pP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45CFE7DC" w14:textId="77777777" w:rsidR="003D5C9F" w:rsidRPr="00C260F3" w:rsidRDefault="003D5C9F" w:rsidP="003D5C9F">
            <w:pPr>
              <w:rPr>
                <w:sz w:val="23"/>
                <w:szCs w:val="23"/>
              </w:rPr>
            </w:pPr>
            <w:r w:rsidRPr="00C260F3">
              <w:rPr>
                <w:sz w:val="23"/>
                <w:szCs w:val="23"/>
              </w:rPr>
              <w:t>- численность работников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3FEAF0C" w14:textId="77777777" w:rsidR="003D5C9F" w:rsidRPr="00C260F3" w:rsidRDefault="003D5C9F" w:rsidP="003D5C9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260F3">
              <w:rPr>
                <w:sz w:val="24"/>
                <w:szCs w:val="24"/>
              </w:rPr>
              <w:t>1208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C8E4E2D" w14:textId="77777777" w:rsidR="003D5C9F" w:rsidRPr="00C260F3" w:rsidRDefault="003D5C9F" w:rsidP="003D5C9F">
            <w:pPr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C260F3">
              <w:rPr>
                <w:i/>
                <w:sz w:val="24"/>
                <w:szCs w:val="24"/>
              </w:rPr>
              <w:t>875</w:t>
            </w:r>
          </w:p>
        </w:tc>
      </w:tr>
    </w:tbl>
    <w:p w14:paraId="5ACAEE4D" w14:textId="77777777" w:rsidR="003D5C9F" w:rsidRPr="005022C8" w:rsidRDefault="003D5C9F" w:rsidP="003D5C9F">
      <w:pPr>
        <w:shd w:val="clear" w:color="auto" w:fill="FFFFFF"/>
        <w:ind w:firstLine="709"/>
        <w:jc w:val="both"/>
        <w:outlineLvl w:val="0"/>
        <w:rPr>
          <w:rFonts w:eastAsia="Batang"/>
          <w:sz w:val="18"/>
          <w:szCs w:val="28"/>
          <w14:textOutline w14:w="0" w14:cap="rnd" w14:cmpd="sng" w14:algn="ctr">
            <w14:noFill/>
            <w14:prstDash w14:val="solid"/>
            <w14:miter w14:lim="0"/>
          </w14:textOutline>
        </w:rPr>
      </w:pPr>
    </w:p>
    <w:p w14:paraId="3624EA5F" w14:textId="54C04C8A" w:rsidR="003D5C9F" w:rsidRDefault="003D5C9F" w:rsidP="003D5C9F">
      <w:pPr>
        <w:shd w:val="clear" w:color="auto" w:fill="FFFFFF"/>
        <w:spacing w:line="312" w:lineRule="auto"/>
        <w:ind w:firstLine="709"/>
        <w:jc w:val="both"/>
        <w:outlineLvl w:val="0"/>
        <w:rPr>
          <w:sz w:val="24"/>
          <w:szCs w:val="28"/>
          <w:shd w:val="clear" w:color="auto" w:fill="FFFFFF"/>
        </w:rPr>
      </w:pPr>
      <w:r w:rsidRPr="003D5C9F">
        <w:rPr>
          <w:rFonts w:eastAsia="Batang"/>
          <w:sz w:val="24"/>
          <w:szCs w:val="28"/>
          <w:u w:val="single"/>
          <w14:textOutline w14:w="0" w14:cap="rnd" w14:cmpd="sng" w14:algn="ctr">
            <w14:noFill/>
            <w14:prstDash w14:val="solid"/>
            <w14:miter w14:lim="0"/>
          </w14:textOutline>
        </w:rPr>
        <w:t>Неполная занятость.</w:t>
      </w:r>
      <w:r w:rsidRPr="003D5C9F">
        <w:rPr>
          <w:rFonts w:eastAsia="Batang"/>
          <w:sz w:val="24"/>
          <w:szCs w:val="28"/>
          <w14:textOutline w14:w="0" w14:cap="rnd" w14:cmpd="sng" w14:algn="ctr">
            <w14:noFill/>
            <w14:prstDash w14:val="solid"/>
            <w14:miter w14:lim="0"/>
          </w14:textOutline>
        </w:rPr>
        <w:t xml:space="preserve"> </w:t>
      </w:r>
      <w:r w:rsidRPr="003D5C9F">
        <w:rPr>
          <w:sz w:val="24"/>
          <w:szCs w:val="28"/>
          <w:shd w:val="clear" w:color="auto" w:fill="FFFFFF"/>
        </w:rPr>
        <w:t>По объективным причинам (отсутствие заказов  на продукцию во время праздников) 1073 работника АО «Диэлектрические кабельные си</w:t>
      </w:r>
      <w:r>
        <w:rPr>
          <w:sz w:val="24"/>
          <w:szCs w:val="28"/>
          <w:shd w:val="clear" w:color="auto" w:fill="FFFFFF"/>
        </w:rPr>
        <w:t>с</w:t>
      </w:r>
      <w:r w:rsidRPr="003D5C9F">
        <w:rPr>
          <w:sz w:val="24"/>
          <w:szCs w:val="28"/>
          <w:shd w:val="clear" w:color="auto" w:fill="FFFFFF"/>
        </w:rPr>
        <w:t>темы» были переведены в простои с 28 декабря 2024 года по 8 января 2025 года</w:t>
      </w:r>
      <w:r w:rsidR="00E61E3E">
        <w:rPr>
          <w:sz w:val="24"/>
          <w:szCs w:val="28"/>
          <w:shd w:val="clear" w:color="auto" w:fill="FFFFFF"/>
        </w:rPr>
        <w:t xml:space="preserve">, что кратно увеличило </w:t>
      </w:r>
      <w:r w:rsidR="007F0281">
        <w:rPr>
          <w:sz w:val="24"/>
          <w:szCs w:val="28"/>
          <w:shd w:val="clear" w:color="auto" w:fill="FFFFFF"/>
        </w:rPr>
        <w:t>в этот период ч</w:t>
      </w:r>
      <w:r w:rsidR="00E61E3E">
        <w:rPr>
          <w:sz w:val="24"/>
          <w:szCs w:val="28"/>
          <w:shd w:val="clear" w:color="auto" w:fill="FFFFFF"/>
        </w:rPr>
        <w:t>исленность работников, находящихся в режиме неполной занятости</w:t>
      </w:r>
      <w:r w:rsidRPr="003D5C9F">
        <w:rPr>
          <w:sz w:val="24"/>
          <w:szCs w:val="28"/>
          <w:shd w:val="clear" w:color="auto" w:fill="FFFFFF"/>
        </w:rPr>
        <w:t xml:space="preserve">: </w:t>
      </w:r>
    </w:p>
    <w:p w14:paraId="73C77C00" w14:textId="77777777" w:rsidR="00E61E3E" w:rsidRPr="00E61E3E" w:rsidRDefault="00E61E3E" w:rsidP="003D5C9F">
      <w:pPr>
        <w:shd w:val="clear" w:color="auto" w:fill="FFFFFF"/>
        <w:spacing w:line="312" w:lineRule="auto"/>
        <w:ind w:firstLine="709"/>
        <w:jc w:val="both"/>
        <w:outlineLvl w:val="0"/>
        <w:rPr>
          <w:sz w:val="10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268"/>
        <w:gridCol w:w="2410"/>
        <w:gridCol w:w="1275"/>
        <w:gridCol w:w="1134"/>
      </w:tblGrid>
      <w:tr w:rsidR="003D5C9F" w:rsidRPr="00504167" w14:paraId="145A97DB" w14:textId="77777777" w:rsidTr="000F3B99">
        <w:trPr>
          <w:trHeight w:val="58"/>
        </w:trPr>
        <w:tc>
          <w:tcPr>
            <w:tcW w:w="426" w:type="dxa"/>
            <w:tcBorders>
              <w:bottom w:val="dotted" w:sz="4" w:space="0" w:color="auto"/>
            </w:tcBorders>
            <w:vAlign w:val="center"/>
            <w:hideMark/>
          </w:tcPr>
          <w:p w14:paraId="528B8B06" w14:textId="77777777" w:rsidR="003D5C9F" w:rsidRPr="00504167" w:rsidRDefault="003D5C9F" w:rsidP="003D5C9F">
            <w:pPr>
              <w:widowControl w:val="0"/>
              <w:spacing w:line="216" w:lineRule="auto"/>
              <w:ind w:left="-93"/>
              <w:jc w:val="center"/>
            </w:pPr>
            <w:r w:rsidRPr="00504167">
              <w:t>№ п/п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  <w:hideMark/>
          </w:tcPr>
          <w:p w14:paraId="4E613979" w14:textId="77777777" w:rsidR="003D5C9F" w:rsidRPr="00504167" w:rsidRDefault="003D5C9F" w:rsidP="003D5C9F">
            <w:pPr>
              <w:widowControl w:val="0"/>
              <w:spacing w:line="216" w:lineRule="auto"/>
              <w:jc w:val="center"/>
            </w:pPr>
            <w:r w:rsidRPr="00504167">
              <w:t>Наименование организации, адрес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2E6BE10" w14:textId="77777777" w:rsidR="003D5C9F" w:rsidRPr="00504167" w:rsidRDefault="003D5C9F" w:rsidP="003D5C9F">
            <w:pPr>
              <w:widowControl w:val="0"/>
              <w:spacing w:line="216" w:lineRule="auto"/>
              <w:jc w:val="center"/>
            </w:pPr>
            <w:r w:rsidRPr="00504167">
              <w:t>Вид экономической деятельности</w:t>
            </w:r>
          </w:p>
          <w:p w14:paraId="69161CE3" w14:textId="77777777" w:rsidR="003D5C9F" w:rsidRPr="00504167" w:rsidRDefault="003D5C9F" w:rsidP="003D5C9F">
            <w:pPr>
              <w:widowControl w:val="0"/>
              <w:spacing w:line="216" w:lineRule="auto"/>
              <w:jc w:val="center"/>
            </w:pPr>
            <w:r w:rsidRPr="00504167">
              <w:t>(ОКВЭД)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  <w:hideMark/>
          </w:tcPr>
          <w:p w14:paraId="105F2FB3" w14:textId="77777777" w:rsidR="003D5C9F" w:rsidRPr="00504167" w:rsidRDefault="003D5C9F" w:rsidP="003D5C9F">
            <w:pPr>
              <w:widowControl w:val="0"/>
              <w:spacing w:line="216" w:lineRule="auto"/>
              <w:jc w:val="center"/>
            </w:pPr>
            <w:r w:rsidRPr="00504167">
              <w:t xml:space="preserve">Причина </w:t>
            </w:r>
          </w:p>
          <w:p w14:paraId="2EB59A7B" w14:textId="77777777" w:rsidR="003D5C9F" w:rsidRPr="00504167" w:rsidRDefault="003D5C9F" w:rsidP="003D5C9F">
            <w:pPr>
              <w:widowControl w:val="0"/>
              <w:spacing w:line="216" w:lineRule="auto"/>
              <w:jc w:val="center"/>
            </w:pPr>
            <w:r w:rsidRPr="00504167">
              <w:t>принятия решения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  <w:hideMark/>
          </w:tcPr>
          <w:p w14:paraId="07F419DC" w14:textId="77777777" w:rsidR="003D5C9F" w:rsidRPr="00504167" w:rsidRDefault="003D5C9F" w:rsidP="003D5C9F">
            <w:pPr>
              <w:widowControl w:val="0"/>
              <w:spacing w:line="216" w:lineRule="auto"/>
              <w:jc w:val="center"/>
            </w:pPr>
            <w:r w:rsidRPr="00504167">
              <w:t xml:space="preserve">Работники </w:t>
            </w:r>
          </w:p>
          <w:p w14:paraId="3A90B0BD" w14:textId="77777777" w:rsidR="003D5C9F" w:rsidRPr="00504167" w:rsidRDefault="003D5C9F" w:rsidP="003D5C9F">
            <w:pPr>
              <w:widowControl w:val="0"/>
              <w:spacing w:line="216" w:lineRule="auto"/>
              <w:jc w:val="center"/>
            </w:pPr>
            <w:r w:rsidRPr="00504167">
              <w:t>в неполной занятости,</w:t>
            </w:r>
          </w:p>
          <w:p w14:paraId="5BD915C1" w14:textId="77777777" w:rsidR="003D5C9F" w:rsidRPr="00504167" w:rsidRDefault="003D5C9F" w:rsidP="003D5C9F">
            <w:pPr>
              <w:widowControl w:val="0"/>
              <w:spacing w:line="216" w:lineRule="auto"/>
              <w:jc w:val="center"/>
            </w:pPr>
            <w:r w:rsidRPr="00504167">
              <w:rPr>
                <w:i/>
              </w:rPr>
              <w:t>человек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  <w:hideMark/>
          </w:tcPr>
          <w:p w14:paraId="322477D0" w14:textId="77777777" w:rsidR="003D5C9F" w:rsidRPr="00504167" w:rsidRDefault="003D5C9F" w:rsidP="003D5C9F">
            <w:pPr>
              <w:widowControl w:val="0"/>
              <w:spacing w:line="216" w:lineRule="auto"/>
              <w:jc w:val="center"/>
            </w:pPr>
            <w:r w:rsidRPr="00504167">
              <w:t xml:space="preserve">Период </w:t>
            </w:r>
          </w:p>
          <w:p w14:paraId="3C153337" w14:textId="77777777" w:rsidR="003D5C9F" w:rsidRPr="00504167" w:rsidRDefault="003D5C9F" w:rsidP="003D5C9F">
            <w:pPr>
              <w:widowControl w:val="0"/>
              <w:spacing w:line="216" w:lineRule="auto"/>
              <w:jc w:val="center"/>
            </w:pPr>
            <w:r w:rsidRPr="00504167">
              <w:t xml:space="preserve">введения режима </w:t>
            </w:r>
          </w:p>
        </w:tc>
      </w:tr>
      <w:tr w:rsidR="003D5C9F" w:rsidRPr="00504167" w14:paraId="42B030C9" w14:textId="77777777" w:rsidTr="000F3B99">
        <w:trPr>
          <w:trHeight w:val="60"/>
        </w:trPr>
        <w:tc>
          <w:tcPr>
            <w:tcW w:w="426" w:type="dxa"/>
            <w:tcBorders>
              <w:bottom w:val="dotted" w:sz="4" w:space="0" w:color="auto"/>
            </w:tcBorders>
            <w:shd w:val="clear" w:color="000000" w:fill="auto"/>
            <w:vAlign w:val="center"/>
            <w:hideMark/>
          </w:tcPr>
          <w:p w14:paraId="72805BFC" w14:textId="77777777" w:rsidR="003D5C9F" w:rsidRPr="00504167" w:rsidRDefault="003D5C9F" w:rsidP="003D5C9F">
            <w:pPr>
              <w:widowControl w:val="0"/>
              <w:spacing w:line="216" w:lineRule="auto"/>
              <w:jc w:val="center"/>
              <w:rPr>
                <w:b/>
                <w:bCs/>
                <w:sz w:val="24"/>
              </w:rPr>
            </w:pPr>
            <w:r w:rsidRPr="00504167">
              <w:rPr>
                <w:b/>
                <w:bCs/>
                <w:sz w:val="24"/>
              </w:rPr>
              <w:t> 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000000" w:fill="auto"/>
            <w:vAlign w:val="center"/>
            <w:hideMark/>
          </w:tcPr>
          <w:p w14:paraId="4155D1ED" w14:textId="0894F31B" w:rsidR="003D5C9F" w:rsidRPr="000F3B99" w:rsidRDefault="000F3B99" w:rsidP="000F3B99">
            <w:pPr>
              <w:widowControl w:val="0"/>
              <w:spacing w:line="21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</w:t>
            </w:r>
            <w:r w:rsidRPr="000F3B99">
              <w:rPr>
                <w:b/>
                <w:bCs/>
                <w:sz w:val="24"/>
              </w:rPr>
              <w:t>сего по городу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000000" w:fill="auto"/>
            <w:vAlign w:val="center"/>
          </w:tcPr>
          <w:p w14:paraId="146342D9" w14:textId="77777777" w:rsidR="003D5C9F" w:rsidRPr="00504167" w:rsidRDefault="003D5C9F" w:rsidP="003D5C9F">
            <w:pPr>
              <w:widowControl w:val="0"/>
              <w:spacing w:line="216" w:lineRule="auto"/>
              <w:jc w:val="center"/>
              <w:rPr>
                <w:b/>
                <w:bCs/>
                <w:sz w:val="24"/>
              </w:rPr>
            </w:pPr>
            <w:r w:rsidRPr="00504167">
              <w:rPr>
                <w:b/>
                <w:bCs/>
                <w:sz w:val="24"/>
              </w:rPr>
              <w:t>х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000000" w:fill="auto"/>
            <w:vAlign w:val="center"/>
            <w:hideMark/>
          </w:tcPr>
          <w:p w14:paraId="3F0838D4" w14:textId="77777777" w:rsidR="003D5C9F" w:rsidRPr="00504167" w:rsidRDefault="003D5C9F" w:rsidP="003D5C9F">
            <w:pPr>
              <w:widowControl w:val="0"/>
              <w:spacing w:line="216" w:lineRule="auto"/>
              <w:jc w:val="center"/>
              <w:rPr>
                <w:b/>
                <w:bCs/>
                <w:sz w:val="24"/>
              </w:rPr>
            </w:pPr>
            <w:r w:rsidRPr="00504167">
              <w:rPr>
                <w:b/>
                <w:bCs/>
                <w:sz w:val="24"/>
              </w:rPr>
              <w:t>х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000000" w:fill="auto"/>
            <w:vAlign w:val="center"/>
            <w:hideMark/>
          </w:tcPr>
          <w:p w14:paraId="3978E71F" w14:textId="77777777" w:rsidR="003D5C9F" w:rsidRPr="00504167" w:rsidRDefault="003D5C9F" w:rsidP="003D5C9F">
            <w:pPr>
              <w:widowControl w:val="0"/>
              <w:spacing w:line="216" w:lineRule="auto"/>
              <w:jc w:val="center"/>
              <w:rPr>
                <w:b/>
                <w:bCs/>
                <w:sz w:val="24"/>
              </w:rPr>
            </w:pPr>
            <w:r w:rsidRPr="00504167">
              <w:rPr>
                <w:b/>
                <w:bCs/>
                <w:sz w:val="24"/>
              </w:rPr>
              <w:t>1208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000000" w:fill="auto"/>
            <w:vAlign w:val="center"/>
            <w:hideMark/>
          </w:tcPr>
          <w:p w14:paraId="6E475C63" w14:textId="77777777" w:rsidR="003D5C9F" w:rsidRPr="00504167" w:rsidRDefault="003D5C9F" w:rsidP="003D5C9F">
            <w:pPr>
              <w:widowControl w:val="0"/>
              <w:spacing w:line="216" w:lineRule="auto"/>
              <w:jc w:val="center"/>
              <w:rPr>
                <w:b/>
                <w:bCs/>
                <w:sz w:val="24"/>
              </w:rPr>
            </w:pPr>
            <w:r w:rsidRPr="00504167">
              <w:rPr>
                <w:b/>
                <w:bCs/>
                <w:sz w:val="24"/>
              </w:rPr>
              <w:t>х</w:t>
            </w:r>
          </w:p>
        </w:tc>
      </w:tr>
      <w:tr w:rsidR="003D5C9F" w:rsidRPr="00C260F3" w14:paraId="038B154C" w14:textId="77777777" w:rsidTr="003D5C9F">
        <w:trPr>
          <w:trHeight w:val="689"/>
        </w:trPr>
        <w:tc>
          <w:tcPr>
            <w:tcW w:w="426" w:type="dxa"/>
            <w:vAlign w:val="center"/>
          </w:tcPr>
          <w:p w14:paraId="7C4C5B5E" w14:textId="77777777" w:rsidR="003D5C9F" w:rsidRPr="00C260F3" w:rsidRDefault="003D5C9F" w:rsidP="003D5C9F">
            <w:pPr>
              <w:widowControl w:val="0"/>
              <w:spacing w:line="204" w:lineRule="auto"/>
              <w:jc w:val="center"/>
            </w:pPr>
            <w:r w:rsidRPr="00C260F3">
              <w:t>1</w:t>
            </w:r>
          </w:p>
        </w:tc>
        <w:tc>
          <w:tcPr>
            <w:tcW w:w="2693" w:type="dxa"/>
            <w:vAlign w:val="center"/>
          </w:tcPr>
          <w:p w14:paraId="185A28E0" w14:textId="77777777" w:rsidR="003D5C9F" w:rsidRPr="00C260F3" w:rsidRDefault="003D5C9F" w:rsidP="003D5C9F">
            <w:pPr>
              <w:spacing w:line="204" w:lineRule="auto"/>
            </w:pPr>
            <w:r w:rsidRPr="00C260F3">
              <w:t xml:space="preserve">ООО «ЦКМП-Тверь», </w:t>
            </w:r>
          </w:p>
          <w:p w14:paraId="55DED94A" w14:textId="77777777" w:rsidR="003D5C9F" w:rsidRPr="00C260F3" w:rsidRDefault="003D5C9F" w:rsidP="003D5C9F">
            <w:pPr>
              <w:spacing w:line="204" w:lineRule="auto"/>
            </w:pPr>
            <w:r w:rsidRPr="00C260F3">
              <w:t>г. Тверь, шоссе Старицкое, д. 17, стр.5</w:t>
            </w:r>
          </w:p>
        </w:tc>
        <w:tc>
          <w:tcPr>
            <w:tcW w:w="2268" w:type="dxa"/>
            <w:vAlign w:val="center"/>
          </w:tcPr>
          <w:p w14:paraId="6142C366" w14:textId="77777777" w:rsidR="003D5C9F" w:rsidRPr="00C260F3" w:rsidRDefault="003D5C9F" w:rsidP="003D5C9F">
            <w:pPr>
              <w:shd w:val="clear" w:color="auto" w:fill="FFFFFF"/>
              <w:spacing w:line="204" w:lineRule="auto"/>
              <w:jc w:val="center"/>
              <w:outlineLvl w:val="0"/>
            </w:pPr>
            <w:r w:rsidRPr="00C260F3">
              <w:rPr>
                <w:szCs w:val="27"/>
              </w:rPr>
              <w:t>предоставление прочих вспомогательных услуг для бизнеса</w:t>
            </w:r>
          </w:p>
        </w:tc>
        <w:tc>
          <w:tcPr>
            <w:tcW w:w="2410" w:type="dxa"/>
            <w:vAlign w:val="center"/>
          </w:tcPr>
          <w:p w14:paraId="594EFFE3" w14:textId="77777777" w:rsidR="003D5C9F" w:rsidRPr="00C260F3" w:rsidRDefault="003D5C9F" w:rsidP="003D5C9F">
            <w:pPr>
              <w:spacing w:line="204" w:lineRule="auto"/>
              <w:jc w:val="center"/>
              <w:rPr>
                <w:spacing w:val="3"/>
                <w:szCs w:val="23"/>
                <w:shd w:val="clear" w:color="auto" w:fill="FFFFFF"/>
              </w:rPr>
            </w:pPr>
            <w:r w:rsidRPr="00C260F3">
              <w:rPr>
                <w:spacing w:val="3"/>
                <w:szCs w:val="23"/>
                <w:shd w:val="clear" w:color="auto" w:fill="FFFFFF"/>
              </w:rPr>
              <w:t xml:space="preserve">организационно-технологические мероприятия </w:t>
            </w:r>
          </w:p>
        </w:tc>
        <w:tc>
          <w:tcPr>
            <w:tcW w:w="1275" w:type="dxa"/>
            <w:vAlign w:val="center"/>
          </w:tcPr>
          <w:p w14:paraId="46BB8D84" w14:textId="77777777" w:rsidR="003D5C9F" w:rsidRPr="00C260F3" w:rsidRDefault="003D5C9F" w:rsidP="003D5C9F">
            <w:pPr>
              <w:widowControl w:val="0"/>
              <w:spacing w:line="204" w:lineRule="auto"/>
              <w:jc w:val="center"/>
            </w:pPr>
            <w:r w:rsidRPr="00C260F3">
              <w:t>18</w:t>
            </w:r>
          </w:p>
        </w:tc>
        <w:tc>
          <w:tcPr>
            <w:tcW w:w="1134" w:type="dxa"/>
            <w:vAlign w:val="center"/>
          </w:tcPr>
          <w:p w14:paraId="2430E9EE" w14:textId="77777777" w:rsidR="003D5C9F" w:rsidRPr="00C260F3" w:rsidRDefault="003D5C9F" w:rsidP="003D5C9F">
            <w:pPr>
              <w:widowControl w:val="0"/>
              <w:spacing w:line="204" w:lineRule="auto"/>
              <w:jc w:val="center"/>
            </w:pPr>
            <w:r w:rsidRPr="00C260F3">
              <w:t>01.12.24 - 31.05.24</w:t>
            </w:r>
          </w:p>
        </w:tc>
      </w:tr>
      <w:tr w:rsidR="003D5C9F" w:rsidRPr="00C260F3" w14:paraId="6CEB86AB" w14:textId="77777777" w:rsidTr="003D5C9F">
        <w:trPr>
          <w:trHeight w:val="1198"/>
        </w:trPr>
        <w:tc>
          <w:tcPr>
            <w:tcW w:w="426" w:type="dxa"/>
            <w:vAlign w:val="center"/>
          </w:tcPr>
          <w:p w14:paraId="09BCC32E" w14:textId="41DBC782" w:rsidR="003D5C9F" w:rsidRPr="00C260F3" w:rsidRDefault="006B0B63" w:rsidP="003D5C9F">
            <w:pPr>
              <w:shd w:val="clear" w:color="auto" w:fill="FFFFFF"/>
              <w:spacing w:line="204" w:lineRule="auto"/>
              <w:jc w:val="center"/>
              <w:outlineLvl w:val="0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</w:t>
            </w:r>
          </w:p>
        </w:tc>
        <w:tc>
          <w:tcPr>
            <w:tcW w:w="2693" w:type="dxa"/>
            <w:vAlign w:val="center"/>
          </w:tcPr>
          <w:p w14:paraId="29986287" w14:textId="77777777" w:rsidR="003D5C9F" w:rsidRPr="00C260F3" w:rsidRDefault="003D5C9F" w:rsidP="003D5C9F">
            <w:pPr>
              <w:shd w:val="clear" w:color="auto" w:fill="FFFFFF"/>
              <w:spacing w:line="216" w:lineRule="auto"/>
              <w:outlineLvl w:val="0"/>
              <w:rPr>
                <w:shd w:val="clear" w:color="auto" w:fill="FFFFFF"/>
              </w:rPr>
            </w:pPr>
            <w:r w:rsidRPr="00C260F3">
              <w:rPr>
                <w:shd w:val="clear" w:color="auto" w:fill="FFFFFF"/>
              </w:rPr>
              <w:t xml:space="preserve">АО «Научно-исследовательский институт синтетического волокна </w:t>
            </w:r>
          </w:p>
          <w:p w14:paraId="56088BF7" w14:textId="77777777" w:rsidR="003D5C9F" w:rsidRPr="00C260F3" w:rsidRDefault="003D5C9F" w:rsidP="003D5C9F">
            <w:pPr>
              <w:shd w:val="clear" w:color="auto" w:fill="FFFFFF"/>
              <w:spacing w:line="216" w:lineRule="auto"/>
              <w:outlineLvl w:val="0"/>
              <w:rPr>
                <w:shd w:val="clear" w:color="auto" w:fill="FFFFFF"/>
              </w:rPr>
            </w:pPr>
            <w:r w:rsidRPr="00C260F3">
              <w:rPr>
                <w:shd w:val="clear" w:color="auto" w:fill="FFFFFF"/>
              </w:rPr>
              <w:t>с экспериментальным заводом», г</w:t>
            </w:r>
            <w:proofErr w:type="gramStart"/>
            <w:r w:rsidRPr="00C260F3">
              <w:rPr>
                <w:shd w:val="clear" w:color="auto" w:fill="FFFFFF"/>
              </w:rPr>
              <w:t xml:space="preserve"> .</w:t>
            </w:r>
            <w:proofErr w:type="gramEnd"/>
            <w:r w:rsidRPr="00C260F3">
              <w:rPr>
                <w:shd w:val="clear" w:color="auto" w:fill="FFFFFF"/>
              </w:rPr>
              <w:t xml:space="preserve"> Тверь,</w:t>
            </w:r>
          </w:p>
          <w:p w14:paraId="20EE620B" w14:textId="77777777" w:rsidR="003D5C9F" w:rsidRPr="00C260F3" w:rsidRDefault="003D5C9F" w:rsidP="003D5C9F">
            <w:pPr>
              <w:shd w:val="clear" w:color="auto" w:fill="FFFFFF"/>
              <w:spacing w:line="216" w:lineRule="auto"/>
              <w:outlineLvl w:val="0"/>
              <w:rPr>
                <w:shd w:val="clear" w:color="auto" w:fill="FFFFFF"/>
              </w:rPr>
            </w:pPr>
            <w:r w:rsidRPr="00C260F3">
              <w:rPr>
                <w:shd w:val="clear" w:color="auto" w:fill="FFFFFF"/>
              </w:rPr>
              <w:t>ш. Московское, д. 157</w:t>
            </w:r>
          </w:p>
        </w:tc>
        <w:tc>
          <w:tcPr>
            <w:tcW w:w="2268" w:type="dxa"/>
            <w:vAlign w:val="center"/>
          </w:tcPr>
          <w:p w14:paraId="7433F544" w14:textId="77777777" w:rsidR="003D5C9F" w:rsidRPr="00C260F3" w:rsidRDefault="003D5C9F" w:rsidP="003D5C9F">
            <w:pPr>
              <w:shd w:val="clear" w:color="auto" w:fill="FFFFFF"/>
              <w:spacing w:line="216" w:lineRule="auto"/>
              <w:jc w:val="center"/>
              <w:outlineLvl w:val="0"/>
              <w:rPr>
                <w:shd w:val="clear" w:color="auto" w:fill="FFFFFF"/>
              </w:rPr>
            </w:pPr>
            <w:r w:rsidRPr="00C260F3">
              <w:rPr>
                <w:szCs w:val="27"/>
              </w:rPr>
              <w:t>научные исследования и разработки в области естественных и технических наук </w:t>
            </w:r>
          </w:p>
        </w:tc>
        <w:tc>
          <w:tcPr>
            <w:tcW w:w="2410" w:type="dxa"/>
            <w:vAlign w:val="center"/>
          </w:tcPr>
          <w:p w14:paraId="08553787" w14:textId="77777777" w:rsidR="003D5C9F" w:rsidRPr="00C260F3" w:rsidRDefault="003D5C9F" w:rsidP="003D5C9F">
            <w:pPr>
              <w:shd w:val="clear" w:color="auto" w:fill="FFFFFF"/>
              <w:spacing w:line="216" w:lineRule="auto"/>
              <w:jc w:val="center"/>
              <w:outlineLvl w:val="0"/>
              <w:rPr>
                <w:highlight w:val="yellow"/>
                <w:shd w:val="clear" w:color="auto" w:fill="FFFFFF"/>
              </w:rPr>
            </w:pPr>
            <w:r w:rsidRPr="00C260F3">
              <w:rPr>
                <w:szCs w:val="27"/>
              </w:rPr>
              <w:t xml:space="preserve">уменьшение объемов </w:t>
            </w:r>
            <w:proofErr w:type="spellStart"/>
            <w:r w:rsidRPr="00C260F3">
              <w:rPr>
                <w:szCs w:val="27"/>
              </w:rPr>
              <w:t>поизводства</w:t>
            </w:r>
            <w:proofErr w:type="spellEnd"/>
          </w:p>
        </w:tc>
        <w:tc>
          <w:tcPr>
            <w:tcW w:w="1275" w:type="dxa"/>
            <w:vAlign w:val="center"/>
          </w:tcPr>
          <w:p w14:paraId="483FF941" w14:textId="77777777" w:rsidR="003D5C9F" w:rsidRPr="00C260F3" w:rsidRDefault="003D5C9F" w:rsidP="003D5C9F">
            <w:pPr>
              <w:widowControl w:val="0"/>
              <w:spacing w:line="216" w:lineRule="auto"/>
              <w:jc w:val="center"/>
            </w:pPr>
            <w:r w:rsidRPr="00C260F3">
              <w:t>14</w:t>
            </w:r>
          </w:p>
          <w:p w14:paraId="594A09D4" w14:textId="77777777" w:rsidR="003D5C9F" w:rsidRPr="00C260F3" w:rsidRDefault="003D5C9F" w:rsidP="003D5C9F">
            <w:pPr>
              <w:widowControl w:val="0"/>
              <w:spacing w:line="216" w:lineRule="auto"/>
              <w:jc w:val="center"/>
            </w:pPr>
          </w:p>
          <w:p w14:paraId="0867F458" w14:textId="77777777" w:rsidR="003D5C9F" w:rsidRPr="00C260F3" w:rsidRDefault="003D5C9F" w:rsidP="003D5C9F">
            <w:pPr>
              <w:widowControl w:val="0"/>
              <w:spacing w:line="216" w:lineRule="auto"/>
              <w:jc w:val="center"/>
            </w:pPr>
            <w:r w:rsidRPr="00C260F3">
              <w:t>2</w:t>
            </w:r>
          </w:p>
          <w:p w14:paraId="17157DC8" w14:textId="77777777" w:rsidR="003D5C9F" w:rsidRPr="00C260F3" w:rsidRDefault="003D5C9F" w:rsidP="003D5C9F">
            <w:pPr>
              <w:widowControl w:val="0"/>
              <w:spacing w:line="216" w:lineRule="auto"/>
              <w:jc w:val="center"/>
              <w:rPr>
                <w:vanish/>
                <w:specVanish/>
              </w:rPr>
            </w:pPr>
          </w:p>
          <w:p w14:paraId="2E8722C5" w14:textId="77777777" w:rsidR="003D5C9F" w:rsidRPr="00C260F3" w:rsidRDefault="003D5C9F" w:rsidP="003D5C9F">
            <w:pPr>
              <w:widowControl w:val="0"/>
              <w:spacing w:line="216" w:lineRule="auto"/>
              <w:jc w:val="center"/>
              <w:rPr>
                <w:highlight w:val="yellow"/>
              </w:rPr>
            </w:pPr>
            <w:r w:rsidRPr="00C260F3">
              <w:rPr>
                <w:i/>
              </w:rPr>
              <w:t xml:space="preserve"> простои</w:t>
            </w:r>
          </w:p>
        </w:tc>
        <w:tc>
          <w:tcPr>
            <w:tcW w:w="1134" w:type="dxa"/>
            <w:vAlign w:val="center"/>
          </w:tcPr>
          <w:p w14:paraId="114DB37D" w14:textId="77777777" w:rsidR="003D5C9F" w:rsidRPr="00C260F3" w:rsidRDefault="003D5C9F" w:rsidP="003D5C9F">
            <w:pPr>
              <w:spacing w:line="216" w:lineRule="auto"/>
              <w:jc w:val="center"/>
              <w:rPr>
                <w:highlight w:val="yellow"/>
              </w:rPr>
            </w:pPr>
            <w:r w:rsidRPr="00C260F3">
              <w:t>01.01.25 –31.01.25</w:t>
            </w:r>
          </w:p>
        </w:tc>
      </w:tr>
      <w:tr w:rsidR="003D5C9F" w:rsidRPr="00C260F3" w14:paraId="63CB82E6" w14:textId="77777777" w:rsidTr="003D5C9F">
        <w:trPr>
          <w:trHeight w:val="397"/>
        </w:trPr>
        <w:tc>
          <w:tcPr>
            <w:tcW w:w="426" w:type="dxa"/>
            <w:vAlign w:val="center"/>
          </w:tcPr>
          <w:p w14:paraId="229A3A2B" w14:textId="3048BBFB" w:rsidR="003D5C9F" w:rsidRPr="00C260F3" w:rsidRDefault="006B0B63" w:rsidP="006B0B63">
            <w:pPr>
              <w:shd w:val="clear" w:color="auto" w:fill="FFFFFF"/>
              <w:spacing w:line="204" w:lineRule="auto"/>
              <w:jc w:val="center"/>
              <w:outlineLvl w:val="0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</w:t>
            </w:r>
          </w:p>
        </w:tc>
        <w:tc>
          <w:tcPr>
            <w:tcW w:w="2693" w:type="dxa"/>
            <w:vAlign w:val="center"/>
          </w:tcPr>
          <w:p w14:paraId="11B65A9E" w14:textId="77777777" w:rsidR="003D5C9F" w:rsidRPr="00C260F3" w:rsidRDefault="003D5C9F" w:rsidP="003D5C9F">
            <w:pPr>
              <w:shd w:val="clear" w:color="auto" w:fill="FFFFFF"/>
              <w:spacing w:line="216" w:lineRule="auto"/>
              <w:outlineLvl w:val="0"/>
              <w:rPr>
                <w:shd w:val="clear" w:color="auto" w:fill="FFFFFF"/>
              </w:rPr>
            </w:pPr>
            <w:r w:rsidRPr="00C260F3">
              <w:rPr>
                <w:shd w:val="clear" w:color="auto" w:fill="FFFFFF"/>
              </w:rPr>
              <w:t xml:space="preserve">ООО «Крона», г. Тверь, цех на ул. Коминтерна, д. 95а </w:t>
            </w:r>
          </w:p>
        </w:tc>
        <w:tc>
          <w:tcPr>
            <w:tcW w:w="2268" w:type="dxa"/>
            <w:vAlign w:val="center"/>
          </w:tcPr>
          <w:p w14:paraId="1BBF0E75" w14:textId="77777777" w:rsidR="003D5C9F" w:rsidRPr="00C260F3" w:rsidRDefault="003D5C9F" w:rsidP="003D5C9F">
            <w:pPr>
              <w:shd w:val="clear" w:color="auto" w:fill="FFFFFF"/>
              <w:spacing w:line="216" w:lineRule="auto"/>
              <w:jc w:val="center"/>
              <w:outlineLvl w:val="0"/>
              <w:rPr>
                <w:sz w:val="22"/>
                <w:szCs w:val="22"/>
              </w:rPr>
            </w:pPr>
            <w:r w:rsidRPr="00C260F3">
              <w:rPr>
                <w:sz w:val="22"/>
                <w:szCs w:val="22"/>
              </w:rPr>
              <w:t>обработка металлов</w:t>
            </w:r>
          </w:p>
          <w:p w14:paraId="0B9A54AE" w14:textId="77777777" w:rsidR="003D5C9F" w:rsidRPr="00C260F3" w:rsidRDefault="003D5C9F" w:rsidP="003D5C9F">
            <w:pPr>
              <w:shd w:val="clear" w:color="auto" w:fill="FFFFFF"/>
              <w:spacing w:line="216" w:lineRule="auto"/>
              <w:jc w:val="center"/>
              <w:outlineLvl w:val="0"/>
              <w:rPr>
                <w:sz w:val="22"/>
                <w:szCs w:val="22"/>
                <w:shd w:val="clear" w:color="auto" w:fill="FFFFFF"/>
              </w:rPr>
            </w:pPr>
            <w:r w:rsidRPr="00C260F3">
              <w:rPr>
                <w:sz w:val="22"/>
                <w:szCs w:val="22"/>
              </w:rPr>
              <w:t>и нанесение покрытий на металлы</w:t>
            </w:r>
          </w:p>
        </w:tc>
        <w:tc>
          <w:tcPr>
            <w:tcW w:w="2410" w:type="dxa"/>
            <w:vAlign w:val="center"/>
          </w:tcPr>
          <w:p w14:paraId="3AAF5733" w14:textId="77777777" w:rsidR="003D5C9F" w:rsidRPr="00C260F3" w:rsidRDefault="003D5C9F" w:rsidP="003D5C9F">
            <w:pPr>
              <w:jc w:val="center"/>
            </w:pPr>
            <w:r w:rsidRPr="00C260F3">
              <w:rPr>
                <w:szCs w:val="27"/>
              </w:rPr>
              <w:t xml:space="preserve">уменьшение объемов </w:t>
            </w:r>
            <w:proofErr w:type="spellStart"/>
            <w:r w:rsidRPr="00C260F3">
              <w:rPr>
                <w:szCs w:val="27"/>
              </w:rPr>
              <w:t>поизводства</w:t>
            </w:r>
            <w:proofErr w:type="spellEnd"/>
          </w:p>
        </w:tc>
        <w:tc>
          <w:tcPr>
            <w:tcW w:w="1275" w:type="dxa"/>
            <w:vAlign w:val="center"/>
          </w:tcPr>
          <w:p w14:paraId="73B11E02" w14:textId="77777777" w:rsidR="003D5C9F" w:rsidRPr="00C260F3" w:rsidRDefault="003D5C9F" w:rsidP="003D5C9F">
            <w:pPr>
              <w:widowControl w:val="0"/>
              <w:spacing w:line="216" w:lineRule="auto"/>
              <w:jc w:val="center"/>
            </w:pPr>
            <w:r w:rsidRPr="00C260F3">
              <w:t>23</w:t>
            </w:r>
          </w:p>
        </w:tc>
        <w:tc>
          <w:tcPr>
            <w:tcW w:w="1134" w:type="dxa"/>
            <w:vAlign w:val="center"/>
          </w:tcPr>
          <w:p w14:paraId="6CD934CD" w14:textId="77777777" w:rsidR="003D5C9F" w:rsidRPr="00C260F3" w:rsidRDefault="003D5C9F" w:rsidP="003D5C9F">
            <w:pPr>
              <w:spacing w:line="216" w:lineRule="auto"/>
              <w:jc w:val="center"/>
            </w:pPr>
            <w:r w:rsidRPr="00C260F3">
              <w:t>01.10.24-31.03.25</w:t>
            </w:r>
          </w:p>
        </w:tc>
      </w:tr>
      <w:tr w:rsidR="003D5C9F" w:rsidRPr="005A7ACC" w14:paraId="76AA27B2" w14:textId="77777777" w:rsidTr="003D5C9F">
        <w:trPr>
          <w:trHeight w:val="563"/>
        </w:trPr>
        <w:tc>
          <w:tcPr>
            <w:tcW w:w="426" w:type="dxa"/>
            <w:vAlign w:val="center"/>
          </w:tcPr>
          <w:p w14:paraId="11699716" w14:textId="1A50A4B1" w:rsidR="003D5C9F" w:rsidRPr="005A7ACC" w:rsidRDefault="006B0B63" w:rsidP="006B0B63">
            <w:pPr>
              <w:shd w:val="clear" w:color="auto" w:fill="FFFFFF"/>
              <w:spacing w:line="204" w:lineRule="auto"/>
              <w:jc w:val="center"/>
              <w:outlineLvl w:val="0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4</w:t>
            </w:r>
          </w:p>
        </w:tc>
        <w:tc>
          <w:tcPr>
            <w:tcW w:w="2693" w:type="dxa"/>
            <w:vAlign w:val="center"/>
          </w:tcPr>
          <w:p w14:paraId="1AD5DF31" w14:textId="77777777" w:rsidR="003D5C9F" w:rsidRPr="005A7ACC" w:rsidRDefault="003D5C9F" w:rsidP="003D5C9F">
            <w:pPr>
              <w:shd w:val="clear" w:color="auto" w:fill="FFFFFF"/>
              <w:spacing w:line="216" w:lineRule="auto"/>
              <w:outlineLvl w:val="0"/>
              <w:rPr>
                <w:shd w:val="clear" w:color="auto" w:fill="FFFFFF"/>
              </w:rPr>
            </w:pPr>
            <w:r w:rsidRPr="005A7ACC">
              <w:rPr>
                <w:shd w:val="clear" w:color="auto" w:fill="FFFFFF"/>
              </w:rPr>
              <w:t xml:space="preserve">ООО «Новая банка из Европы», г. Тверь, просп. Николая  </w:t>
            </w:r>
            <w:proofErr w:type="spellStart"/>
            <w:r w:rsidRPr="005A7ACC">
              <w:rPr>
                <w:shd w:val="clear" w:color="auto" w:fill="FFFFFF"/>
              </w:rPr>
              <w:t>Корыткова</w:t>
            </w:r>
            <w:proofErr w:type="spellEnd"/>
            <w:r w:rsidRPr="005A7ACC">
              <w:rPr>
                <w:shd w:val="clear" w:color="auto" w:fill="FFFFFF"/>
              </w:rPr>
              <w:t xml:space="preserve">, д. 45 </w:t>
            </w:r>
          </w:p>
        </w:tc>
        <w:tc>
          <w:tcPr>
            <w:tcW w:w="2268" w:type="dxa"/>
            <w:vAlign w:val="center"/>
          </w:tcPr>
          <w:p w14:paraId="19E0171F" w14:textId="77777777" w:rsidR="003D5C9F" w:rsidRPr="005A7ACC" w:rsidRDefault="003D5C9F" w:rsidP="003D5C9F">
            <w:pPr>
              <w:shd w:val="clear" w:color="auto" w:fill="FFFFFF"/>
              <w:spacing w:line="216" w:lineRule="auto"/>
              <w:jc w:val="center"/>
              <w:outlineLvl w:val="0"/>
              <w:rPr>
                <w:bCs/>
                <w:sz w:val="22"/>
                <w:szCs w:val="23"/>
                <w:shd w:val="clear" w:color="auto" w:fill="FFFFFF"/>
              </w:rPr>
            </w:pPr>
            <w:r w:rsidRPr="005A7ACC">
              <w:rPr>
                <w:bCs/>
                <w:sz w:val="22"/>
                <w:szCs w:val="23"/>
                <w:shd w:val="clear" w:color="auto" w:fill="FFFFFF"/>
              </w:rPr>
              <w:t xml:space="preserve">производство тары </w:t>
            </w:r>
          </w:p>
          <w:p w14:paraId="44E3BC34" w14:textId="77777777" w:rsidR="003D5C9F" w:rsidRPr="005A7ACC" w:rsidRDefault="003D5C9F" w:rsidP="003D5C9F">
            <w:pPr>
              <w:shd w:val="clear" w:color="auto" w:fill="FFFFFF"/>
              <w:spacing w:line="216" w:lineRule="auto"/>
              <w:jc w:val="center"/>
              <w:outlineLvl w:val="0"/>
              <w:rPr>
                <w:sz w:val="22"/>
                <w:shd w:val="clear" w:color="auto" w:fill="FFFFFF"/>
              </w:rPr>
            </w:pPr>
            <w:r w:rsidRPr="005A7ACC">
              <w:rPr>
                <w:bCs/>
                <w:sz w:val="22"/>
                <w:szCs w:val="23"/>
                <w:shd w:val="clear" w:color="auto" w:fill="FFFFFF"/>
              </w:rPr>
              <w:t>из легких металлов </w:t>
            </w:r>
          </w:p>
        </w:tc>
        <w:tc>
          <w:tcPr>
            <w:tcW w:w="2410" w:type="dxa"/>
            <w:vAlign w:val="center"/>
          </w:tcPr>
          <w:p w14:paraId="6FB7FCB7" w14:textId="77777777" w:rsidR="003D5C9F" w:rsidRPr="005A7ACC" w:rsidRDefault="003D5C9F" w:rsidP="003D5C9F">
            <w:pPr>
              <w:jc w:val="center"/>
            </w:pPr>
            <w:r w:rsidRPr="005A7ACC">
              <w:rPr>
                <w:szCs w:val="27"/>
              </w:rPr>
              <w:t xml:space="preserve">уменьшение объемов </w:t>
            </w:r>
            <w:proofErr w:type="spellStart"/>
            <w:r w:rsidRPr="005A7ACC">
              <w:rPr>
                <w:szCs w:val="27"/>
              </w:rPr>
              <w:t>поизводства</w:t>
            </w:r>
            <w:proofErr w:type="spellEnd"/>
          </w:p>
        </w:tc>
        <w:tc>
          <w:tcPr>
            <w:tcW w:w="1275" w:type="dxa"/>
            <w:vAlign w:val="center"/>
          </w:tcPr>
          <w:p w14:paraId="0066F2EB" w14:textId="77777777" w:rsidR="003D5C9F" w:rsidRPr="005A7ACC" w:rsidRDefault="003D5C9F" w:rsidP="003D5C9F">
            <w:pPr>
              <w:widowControl w:val="0"/>
              <w:spacing w:line="216" w:lineRule="auto"/>
              <w:jc w:val="center"/>
            </w:pPr>
            <w:r w:rsidRPr="005A7ACC">
              <w:t>64</w:t>
            </w:r>
          </w:p>
        </w:tc>
        <w:tc>
          <w:tcPr>
            <w:tcW w:w="1134" w:type="dxa"/>
            <w:vAlign w:val="center"/>
          </w:tcPr>
          <w:p w14:paraId="0881CD35" w14:textId="77777777" w:rsidR="003D5C9F" w:rsidRPr="005A7ACC" w:rsidRDefault="003D5C9F" w:rsidP="003D5C9F">
            <w:pPr>
              <w:spacing w:line="216" w:lineRule="auto"/>
              <w:jc w:val="center"/>
            </w:pPr>
            <w:r w:rsidRPr="005A7ACC">
              <w:t>01.10.24-31.03.25</w:t>
            </w:r>
          </w:p>
        </w:tc>
      </w:tr>
      <w:tr w:rsidR="003D5C9F" w:rsidRPr="00C260F3" w14:paraId="515D02A8" w14:textId="77777777" w:rsidTr="003D5C9F">
        <w:trPr>
          <w:trHeight w:val="132"/>
        </w:trPr>
        <w:tc>
          <w:tcPr>
            <w:tcW w:w="426" w:type="dxa"/>
            <w:vAlign w:val="center"/>
          </w:tcPr>
          <w:p w14:paraId="78C1BDC7" w14:textId="59679B69" w:rsidR="003D5C9F" w:rsidRPr="00C260F3" w:rsidRDefault="006B0B63" w:rsidP="006B0B63">
            <w:pPr>
              <w:shd w:val="clear" w:color="auto" w:fill="FFFFFF"/>
              <w:spacing w:line="204" w:lineRule="auto"/>
              <w:jc w:val="center"/>
              <w:outlineLvl w:val="0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5</w:t>
            </w:r>
          </w:p>
        </w:tc>
        <w:tc>
          <w:tcPr>
            <w:tcW w:w="2693" w:type="dxa"/>
            <w:vAlign w:val="center"/>
          </w:tcPr>
          <w:p w14:paraId="3B9A8264" w14:textId="77777777" w:rsidR="003D5C9F" w:rsidRPr="00C260F3" w:rsidRDefault="003D5C9F" w:rsidP="003D5C9F">
            <w:pPr>
              <w:shd w:val="clear" w:color="auto" w:fill="FFFFFF"/>
              <w:spacing w:line="216" w:lineRule="auto"/>
              <w:outlineLvl w:val="0"/>
              <w:rPr>
                <w:shd w:val="clear" w:color="auto" w:fill="FFFFFF"/>
              </w:rPr>
            </w:pPr>
            <w:r w:rsidRPr="00C260F3">
              <w:rPr>
                <w:shd w:val="clear" w:color="auto" w:fill="FFFFFF"/>
              </w:rPr>
              <w:t xml:space="preserve">ООО «Тверской Спектр», </w:t>
            </w:r>
          </w:p>
          <w:p w14:paraId="3188FCFD" w14:textId="77777777" w:rsidR="003D5C9F" w:rsidRPr="00C260F3" w:rsidRDefault="003D5C9F" w:rsidP="003D5C9F">
            <w:pPr>
              <w:shd w:val="clear" w:color="auto" w:fill="FFFFFF"/>
              <w:spacing w:line="216" w:lineRule="auto"/>
              <w:outlineLvl w:val="0"/>
              <w:rPr>
                <w:shd w:val="clear" w:color="auto" w:fill="FFFFFF"/>
              </w:rPr>
            </w:pPr>
            <w:r w:rsidRPr="00C260F3">
              <w:rPr>
                <w:shd w:val="clear" w:color="auto" w:fill="FFFFFF"/>
              </w:rPr>
              <w:t>г. Тверь, пер. Спортивный, д. 1а</w:t>
            </w:r>
          </w:p>
        </w:tc>
        <w:tc>
          <w:tcPr>
            <w:tcW w:w="2268" w:type="dxa"/>
            <w:vAlign w:val="center"/>
          </w:tcPr>
          <w:p w14:paraId="6F5E3466" w14:textId="77777777" w:rsidR="003D5C9F" w:rsidRPr="00C260F3" w:rsidRDefault="003D5C9F" w:rsidP="003D5C9F">
            <w:pPr>
              <w:shd w:val="clear" w:color="auto" w:fill="FFFFFF"/>
              <w:spacing w:line="216" w:lineRule="auto"/>
              <w:jc w:val="center"/>
              <w:outlineLvl w:val="0"/>
              <w:rPr>
                <w:szCs w:val="27"/>
              </w:rPr>
            </w:pPr>
            <w:r w:rsidRPr="00C260F3">
              <w:rPr>
                <w:szCs w:val="21"/>
                <w:shd w:val="clear" w:color="auto" w:fill="FFFFFF"/>
              </w:rPr>
              <w:t>производство пластмассовых изделий для упаковывания товаров</w:t>
            </w:r>
          </w:p>
        </w:tc>
        <w:tc>
          <w:tcPr>
            <w:tcW w:w="2410" w:type="dxa"/>
            <w:vAlign w:val="center"/>
          </w:tcPr>
          <w:p w14:paraId="0C0D19A1" w14:textId="77777777" w:rsidR="003D5C9F" w:rsidRPr="00C260F3" w:rsidRDefault="003D5C9F" w:rsidP="003D5C9F">
            <w:pPr>
              <w:shd w:val="clear" w:color="auto" w:fill="FFFFFF"/>
              <w:spacing w:line="216" w:lineRule="auto"/>
              <w:jc w:val="center"/>
              <w:outlineLvl w:val="0"/>
              <w:rPr>
                <w:bCs/>
                <w:sz w:val="22"/>
                <w:szCs w:val="23"/>
                <w:shd w:val="clear" w:color="auto" w:fill="FFFFFF"/>
              </w:rPr>
            </w:pPr>
            <w:r w:rsidRPr="00C260F3">
              <w:rPr>
                <w:szCs w:val="27"/>
              </w:rPr>
              <w:t xml:space="preserve">уменьшение объемов </w:t>
            </w:r>
            <w:proofErr w:type="spellStart"/>
            <w:r w:rsidRPr="00C260F3">
              <w:rPr>
                <w:szCs w:val="27"/>
              </w:rPr>
              <w:t>поизводства</w:t>
            </w:r>
            <w:proofErr w:type="spellEnd"/>
          </w:p>
        </w:tc>
        <w:tc>
          <w:tcPr>
            <w:tcW w:w="1275" w:type="dxa"/>
            <w:vAlign w:val="center"/>
          </w:tcPr>
          <w:p w14:paraId="6D9CF09B" w14:textId="77777777" w:rsidR="003D5C9F" w:rsidRPr="00C260F3" w:rsidRDefault="003D5C9F" w:rsidP="003D5C9F">
            <w:pPr>
              <w:widowControl w:val="0"/>
              <w:spacing w:line="216" w:lineRule="auto"/>
              <w:jc w:val="center"/>
            </w:pPr>
            <w:r w:rsidRPr="00C260F3">
              <w:t>14</w:t>
            </w:r>
          </w:p>
        </w:tc>
        <w:tc>
          <w:tcPr>
            <w:tcW w:w="1134" w:type="dxa"/>
            <w:vAlign w:val="center"/>
          </w:tcPr>
          <w:p w14:paraId="38C75036" w14:textId="77777777" w:rsidR="003D5C9F" w:rsidRPr="00C260F3" w:rsidRDefault="003D5C9F" w:rsidP="003D5C9F">
            <w:pPr>
              <w:spacing w:line="216" w:lineRule="auto"/>
              <w:jc w:val="center"/>
            </w:pPr>
            <w:r w:rsidRPr="00C260F3">
              <w:t>01.10.24-31.03.25</w:t>
            </w:r>
          </w:p>
        </w:tc>
      </w:tr>
      <w:tr w:rsidR="003D5C9F" w:rsidRPr="00C260F3" w14:paraId="60806322" w14:textId="77777777" w:rsidTr="003D5C9F">
        <w:trPr>
          <w:trHeight w:val="563"/>
        </w:trPr>
        <w:tc>
          <w:tcPr>
            <w:tcW w:w="426" w:type="dxa"/>
            <w:vAlign w:val="center"/>
          </w:tcPr>
          <w:p w14:paraId="783BB51A" w14:textId="0B7F7AEC" w:rsidR="003D5C9F" w:rsidRPr="00C260F3" w:rsidRDefault="006B0B63" w:rsidP="003D5C9F">
            <w:pPr>
              <w:shd w:val="clear" w:color="auto" w:fill="FFFFFF"/>
              <w:spacing w:line="204" w:lineRule="auto"/>
              <w:jc w:val="center"/>
              <w:outlineLvl w:val="0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lastRenderedPageBreak/>
              <w:t>6</w:t>
            </w:r>
          </w:p>
        </w:tc>
        <w:tc>
          <w:tcPr>
            <w:tcW w:w="2693" w:type="dxa"/>
            <w:vAlign w:val="center"/>
          </w:tcPr>
          <w:p w14:paraId="259FB0FD" w14:textId="77777777" w:rsidR="003D5C9F" w:rsidRPr="00C260F3" w:rsidRDefault="003D5C9F" w:rsidP="003D5C9F">
            <w:pPr>
              <w:shd w:val="clear" w:color="auto" w:fill="FFFFFF"/>
              <w:spacing w:line="216" w:lineRule="auto"/>
              <w:outlineLvl w:val="0"/>
              <w:rPr>
                <w:shd w:val="clear" w:color="auto" w:fill="FFFFFF"/>
              </w:rPr>
            </w:pPr>
            <w:r w:rsidRPr="00504167"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О «</w:t>
            </w:r>
            <w:r w:rsidRPr="00504167">
              <w:rPr>
                <w:shd w:val="clear" w:color="auto" w:fill="FFFFFF"/>
              </w:rPr>
              <w:t>Диэлектрические кабельные системы</w:t>
            </w:r>
            <w:r>
              <w:rPr>
                <w:shd w:val="clear" w:color="auto" w:fill="FFFFFF"/>
              </w:rPr>
              <w:t>»»</w:t>
            </w:r>
            <w:r w:rsidRPr="00504167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br/>
            </w:r>
            <w:r w:rsidRPr="00504167">
              <w:rPr>
                <w:shd w:val="clear" w:color="auto" w:fill="FFFFFF"/>
              </w:rPr>
              <w:t>г</w:t>
            </w:r>
            <w:r>
              <w:rPr>
                <w:shd w:val="clear" w:color="auto" w:fill="FFFFFF"/>
              </w:rPr>
              <w:t>.</w:t>
            </w:r>
            <w:r w:rsidRPr="00504167">
              <w:rPr>
                <w:shd w:val="clear" w:color="auto" w:fill="FFFFFF"/>
              </w:rPr>
              <w:t xml:space="preserve"> Тверь, </w:t>
            </w:r>
            <w:proofErr w:type="spellStart"/>
            <w:proofErr w:type="gramStart"/>
            <w:r w:rsidRPr="0050416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504167">
              <w:rPr>
                <w:shd w:val="clear" w:color="auto" w:fill="FFFFFF"/>
              </w:rPr>
              <w:t xml:space="preserve"> Бочкина, д. 15, пос.</w:t>
            </w:r>
            <w:r>
              <w:rPr>
                <w:shd w:val="clear" w:color="auto" w:fill="FFFFFF"/>
              </w:rPr>
              <w:t xml:space="preserve"> </w:t>
            </w:r>
            <w:r w:rsidRPr="00504167">
              <w:rPr>
                <w:shd w:val="clear" w:color="auto" w:fill="FFFFFF"/>
              </w:rPr>
              <w:t>Элеватор</w:t>
            </w:r>
          </w:p>
        </w:tc>
        <w:tc>
          <w:tcPr>
            <w:tcW w:w="2268" w:type="dxa"/>
            <w:vAlign w:val="center"/>
          </w:tcPr>
          <w:p w14:paraId="7A55AE34" w14:textId="77777777" w:rsidR="003D5C9F" w:rsidRDefault="003D5C9F" w:rsidP="003D5C9F">
            <w:pPr>
              <w:shd w:val="clear" w:color="auto" w:fill="FFFFFF"/>
              <w:spacing w:line="216" w:lineRule="auto"/>
              <w:jc w:val="center"/>
              <w:outlineLvl w:val="0"/>
              <w:rPr>
                <w:color w:val="222222"/>
                <w:shd w:val="clear" w:color="auto" w:fill="FFFFFF"/>
              </w:rPr>
            </w:pPr>
            <w:r w:rsidRPr="008C75DF">
              <w:rPr>
                <w:color w:val="222222"/>
                <w:shd w:val="clear" w:color="auto" w:fill="FFFFFF"/>
              </w:rPr>
              <w:t xml:space="preserve">производство строительных металлических конструкций, изделий </w:t>
            </w:r>
          </w:p>
          <w:p w14:paraId="4408E7FE" w14:textId="77777777" w:rsidR="003D5C9F" w:rsidRPr="008C75DF" w:rsidRDefault="003D5C9F" w:rsidP="003D5C9F">
            <w:pPr>
              <w:shd w:val="clear" w:color="auto" w:fill="FFFFFF"/>
              <w:spacing w:line="216" w:lineRule="auto"/>
              <w:jc w:val="center"/>
              <w:outlineLvl w:val="0"/>
              <w:rPr>
                <w:szCs w:val="21"/>
                <w:shd w:val="clear" w:color="auto" w:fill="FFFFFF"/>
              </w:rPr>
            </w:pPr>
            <w:r w:rsidRPr="008C75DF">
              <w:rPr>
                <w:color w:val="222222"/>
                <w:shd w:val="clear" w:color="auto" w:fill="FFFFFF"/>
              </w:rPr>
              <w:t xml:space="preserve">и их частей </w:t>
            </w:r>
          </w:p>
        </w:tc>
        <w:tc>
          <w:tcPr>
            <w:tcW w:w="2410" w:type="dxa"/>
            <w:vAlign w:val="center"/>
          </w:tcPr>
          <w:p w14:paraId="24B8D2B7" w14:textId="77777777" w:rsidR="003D5C9F" w:rsidRDefault="003D5C9F" w:rsidP="003D5C9F">
            <w:pPr>
              <w:shd w:val="clear" w:color="auto" w:fill="FFFFFF"/>
              <w:spacing w:line="216" w:lineRule="auto"/>
              <w:jc w:val="center"/>
              <w:outlineLvl w:val="0"/>
              <w:rPr>
                <w:szCs w:val="28"/>
                <w:shd w:val="clear" w:color="auto" w:fill="FFFFFF"/>
              </w:rPr>
            </w:pPr>
            <w:r w:rsidRPr="008C75DF">
              <w:rPr>
                <w:szCs w:val="28"/>
                <w:shd w:val="clear" w:color="auto" w:fill="FFFFFF"/>
              </w:rPr>
              <w:t xml:space="preserve">отсутствие заказов </w:t>
            </w:r>
          </w:p>
          <w:p w14:paraId="61788F58" w14:textId="77777777" w:rsidR="003D5C9F" w:rsidRDefault="003D5C9F" w:rsidP="003D5C9F">
            <w:pPr>
              <w:shd w:val="clear" w:color="auto" w:fill="FFFFFF"/>
              <w:spacing w:line="216" w:lineRule="auto"/>
              <w:jc w:val="center"/>
              <w:outlineLvl w:val="0"/>
              <w:rPr>
                <w:szCs w:val="28"/>
                <w:shd w:val="clear" w:color="auto" w:fill="FFFFFF"/>
              </w:rPr>
            </w:pPr>
            <w:r w:rsidRPr="008C75DF">
              <w:rPr>
                <w:szCs w:val="28"/>
                <w:shd w:val="clear" w:color="auto" w:fill="FFFFFF"/>
              </w:rPr>
              <w:t xml:space="preserve">на продукцию </w:t>
            </w:r>
          </w:p>
          <w:p w14:paraId="69200D24" w14:textId="77777777" w:rsidR="003D5C9F" w:rsidRPr="00C260F3" w:rsidRDefault="003D5C9F" w:rsidP="003D5C9F">
            <w:pPr>
              <w:shd w:val="clear" w:color="auto" w:fill="FFFFFF"/>
              <w:spacing w:line="216" w:lineRule="auto"/>
              <w:jc w:val="center"/>
              <w:outlineLvl w:val="0"/>
              <w:rPr>
                <w:szCs w:val="27"/>
              </w:rPr>
            </w:pPr>
            <w:r w:rsidRPr="008C75DF">
              <w:rPr>
                <w:szCs w:val="28"/>
                <w:shd w:val="clear" w:color="auto" w:fill="FFFFFF"/>
              </w:rPr>
              <w:t>во время праздников</w:t>
            </w:r>
          </w:p>
        </w:tc>
        <w:tc>
          <w:tcPr>
            <w:tcW w:w="1275" w:type="dxa"/>
            <w:vAlign w:val="center"/>
          </w:tcPr>
          <w:p w14:paraId="0DA506AE" w14:textId="77777777" w:rsidR="003D5C9F" w:rsidRDefault="003D5C9F" w:rsidP="003D5C9F">
            <w:pPr>
              <w:widowControl w:val="0"/>
              <w:spacing w:line="216" w:lineRule="auto"/>
              <w:jc w:val="center"/>
            </w:pPr>
            <w:r>
              <w:t>1073</w:t>
            </w:r>
          </w:p>
          <w:p w14:paraId="0EFE0A92" w14:textId="77777777" w:rsidR="003D5C9F" w:rsidRPr="008C75DF" w:rsidRDefault="003D5C9F" w:rsidP="003D5C9F">
            <w:pPr>
              <w:widowControl w:val="0"/>
              <w:spacing w:line="216" w:lineRule="auto"/>
              <w:jc w:val="center"/>
              <w:rPr>
                <w:i/>
              </w:rPr>
            </w:pPr>
            <w:r>
              <w:rPr>
                <w:i/>
              </w:rPr>
              <w:t>простои</w:t>
            </w:r>
          </w:p>
        </w:tc>
        <w:tc>
          <w:tcPr>
            <w:tcW w:w="1134" w:type="dxa"/>
            <w:vAlign w:val="center"/>
          </w:tcPr>
          <w:p w14:paraId="42E82FD9" w14:textId="77777777" w:rsidR="003D5C9F" w:rsidRPr="00C260F3" w:rsidRDefault="003D5C9F" w:rsidP="003D5C9F">
            <w:pPr>
              <w:spacing w:line="216" w:lineRule="auto"/>
              <w:jc w:val="center"/>
            </w:pPr>
            <w:r>
              <w:t>28.12.24-08.01.25</w:t>
            </w:r>
          </w:p>
        </w:tc>
      </w:tr>
    </w:tbl>
    <w:p w14:paraId="3867FE3F" w14:textId="77777777" w:rsidR="003D5C9F" w:rsidRPr="005F7743" w:rsidRDefault="003D5C9F" w:rsidP="003D5C9F">
      <w:pPr>
        <w:shd w:val="clear" w:color="auto" w:fill="FFFFFF"/>
        <w:ind w:firstLine="709"/>
        <w:jc w:val="both"/>
        <w:outlineLvl w:val="0"/>
        <w:rPr>
          <w:color w:val="003399"/>
          <w:sz w:val="24"/>
          <w:szCs w:val="28"/>
          <w:lang w:eastAsia="zh-CN"/>
        </w:rPr>
      </w:pPr>
    </w:p>
    <w:p w14:paraId="4D5C4414" w14:textId="77777777" w:rsidR="003D5C9F" w:rsidRPr="003D5C9F" w:rsidRDefault="003D5C9F" w:rsidP="003D5C9F">
      <w:pPr>
        <w:suppressAutoHyphens/>
        <w:spacing w:line="312" w:lineRule="auto"/>
        <w:ind w:firstLine="709"/>
        <w:jc w:val="both"/>
        <w:rPr>
          <w:sz w:val="24"/>
          <w:szCs w:val="24"/>
        </w:rPr>
      </w:pPr>
      <w:r w:rsidRPr="003D5C9F">
        <w:rPr>
          <w:sz w:val="24"/>
          <w:szCs w:val="28"/>
          <w:u w:val="single"/>
          <w:lang w:eastAsia="zh-CN"/>
        </w:rPr>
        <w:t>Банк вакансий города Твери.</w:t>
      </w:r>
      <w:r w:rsidRPr="003D5C9F">
        <w:rPr>
          <w:sz w:val="24"/>
          <w:szCs w:val="28"/>
          <w:lang w:eastAsia="zh-CN"/>
        </w:rPr>
        <w:t xml:space="preserve"> На начало января 2025 года работодатели города Твери разместили для трудоустройства</w:t>
      </w:r>
      <w:r w:rsidRPr="003D5C9F">
        <w:rPr>
          <w:b/>
          <w:sz w:val="24"/>
          <w:szCs w:val="28"/>
          <w:lang w:eastAsia="zh-CN"/>
        </w:rPr>
        <w:t xml:space="preserve"> </w:t>
      </w:r>
      <w:r w:rsidRPr="003D5C9F">
        <w:rPr>
          <w:sz w:val="24"/>
          <w:szCs w:val="28"/>
          <w:lang w:eastAsia="zh-CN"/>
        </w:rPr>
        <w:t xml:space="preserve">граждан 4227 вакансий, из них 57% - по рабочим профессиям (+2395). </w:t>
      </w:r>
      <w:r w:rsidRPr="003D5C9F">
        <w:rPr>
          <w:sz w:val="24"/>
          <w:szCs w:val="28"/>
        </w:rPr>
        <w:t xml:space="preserve">За содействием в подборе необходимых работников в государственную службу занятости обратилось 1009 работодателей. Количество имеющихся заявок на рынке труда в 17 раз больше численности граждан, состоящих на государственном регистрационном учете в </w:t>
      </w:r>
      <w:r w:rsidRPr="003D5C9F">
        <w:rPr>
          <w:sz w:val="24"/>
          <w:szCs w:val="24"/>
        </w:rPr>
        <w:t>поисках работы. Продолжительность периода безработицы сократилась до 4 месяцев.</w:t>
      </w:r>
    </w:p>
    <w:p w14:paraId="213900E5" w14:textId="5B219EF7" w:rsidR="003D5C9F" w:rsidRPr="00355A6F" w:rsidRDefault="003D5C9F" w:rsidP="003D5C9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319" w:lineRule="auto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355A6F">
        <w:rPr>
          <w:sz w:val="24"/>
          <w:szCs w:val="24"/>
          <w:lang w:eastAsia="en-US"/>
        </w:rPr>
        <w:t>Среди заявленных вакансий на трудоустройство наиболее востребованы:</w:t>
      </w:r>
    </w:p>
    <w:p w14:paraId="22E410A9" w14:textId="33DC5195" w:rsidR="003D5C9F" w:rsidRPr="00355A6F" w:rsidRDefault="003D5C9F" w:rsidP="003D5C9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319" w:lineRule="auto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355A6F">
        <w:rPr>
          <w:sz w:val="24"/>
          <w:szCs w:val="24"/>
          <w:lang w:eastAsia="en-US"/>
        </w:rPr>
        <w:t xml:space="preserve">- специалисты высшего уровня квалификации в области науки и техники, здравоохранения, образования, бизнеса, администрирования, права и культуры (каждая 3 заявка </w:t>
      </w:r>
      <w:r w:rsidR="00355A6F">
        <w:rPr>
          <w:sz w:val="24"/>
          <w:szCs w:val="24"/>
          <w:lang w:eastAsia="en-US"/>
        </w:rPr>
        <w:br/>
      </w:r>
      <w:r w:rsidRPr="00355A6F">
        <w:rPr>
          <w:sz w:val="24"/>
          <w:szCs w:val="24"/>
          <w:lang w:eastAsia="en-US"/>
        </w:rPr>
        <w:t>в банке вакансий);</w:t>
      </w:r>
    </w:p>
    <w:p w14:paraId="225FE81B" w14:textId="26329187" w:rsidR="003D5C9F" w:rsidRPr="00355A6F" w:rsidRDefault="003D5C9F" w:rsidP="003D5C9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319" w:lineRule="auto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355A6F">
        <w:rPr>
          <w:sz w:val="24"/>
          <w:szCs w:val="24"/>
          <w:lang w:eastAsia="en-US"/>
        </w:rPr>
        <w:t xml:space="preserve">- операторы производственных установок и машин, сборщики и водители (каждая </w:t>
      </w:r>
      <w:r w:rsidR="00355A6F">
        <w:rPr>
          <w:sz w:val="24"/>
          <w:szCs w:val="24"/>
          <w:lang w:eastAsia="en-US"/>
        </w:rPr>
        <w:br/>
      </w:r>
      <w:r w:rsidRPr="00355A6F">
        <w:rPr>
          <w:sz w:val="24"/>
          <w:szCs w:val="24"/>
          <w:lang w:eastAsia="en-US"/>
        </w:rPr>
        <w:t>5 заявка);</w:t>
      </w:r>
    </w:p>
    <w:p w14:paraId="54581CF0" w14:textId="77777777" w:rsidR="003D5C9F" w:rsidRPr="00355A6F" w:rsidRDefault="003D5C9F" w:rsidP="003D5C9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319" w:lineRule="auto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355A6F">
        <w:rPr>
          <w:sz w:val="24"/>
          <w:szCs w:val="24"/>
          <w:lang w:eastAsia="en-US"/>
        </w:rPr>
        <w:t>-  неквалифицированные рабочие, особенно по сбору мусора и грузчики (каждая 7 заявка);</w:t>
      </w:r>
    </w:p>
    <w:p w14:paraId="535B07D1" w14:textId="7D05BE0F" w:rsidR="003D5C9F" w:rsidRPr="00355A6F" w:rsidRDefault="003D5C9F" w:rsidP="003D5C9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319" w:lineRule="auto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355A6F">
        <w:rPr>
          <w:sz w:val="24"/>
          <w:szCs w:val="24"/>
          <w:lang w:eastAsia="en-US"/>
        </w:rPr>
        <w:t xml:space="preserve">- квалифицированные рабочие промышленности, строительства, транспорта (каждая </w:t>
      </w:r>
      <w:r w:rsidR="00355A6F">
        <w:rPr>
          <w:sz w:val="24"/>
          <w:szCs w:val="24"/>
          <w:lang w:eastAsia="en-US"/>
        </w:rPr>
        <w:br/>
      </w:r>
      <w:r w:rsidRPr="00355A6F">
        <w:rPr>
          <w:sz w:val="24"/>
          <w:szCs w:val="24"/>
          <w:lang w:eastAsia="en-US"/>
        </w:rPr>
        <w:t>8 заявка);</w:t>
      </w:r>
    </w:p>
    <w:p w14:paraId="6647B497" w14:textId="77777777" w:rsidR="003D5C9F" w:rsidRPr="00315ADD" w:rsidRDefault="003D5C9F" w:rsidP="003D5C9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319" w:lineRule="auto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355A6F">
        <w:rPr>
          <w:sz w:val="24"/>
          <w:szCs w:val="24"/>
          <w:lang w:eastAsia="en-US"/>
        </w:rPr>
        <w:t xml:space="preserve">-  водители и операторы подвижного оборудования, а также работники сферы обслуживания, </w:t>
      </w:r>
      <w:r w:rsidRPr="00315ADD">
        <w:rPr>
          <w:sz w:val="24"/>
          <w:szCs w:val="24"/>
          <w:lang w:eastAsia="en-US"/>
        </w:rPr>
        <w:t>торговли, охраны граждан и собственности (каждая 9 заявка).</w:t>
      </w:r>
    </w:p>
    <w:p w14:paraId="79E6D3DD" w14:textId="3E7C3E6D" w:rsidR="000F3B99" w:rsidRPr="001C7AD9" w:rsidRDefault="00AF3C54" w:rsidP="000F3B99">
      <w:pPr>
        <w:widowControl w:val="0"/>
        <w:tabs>
          <w:tab w:val="left" w:pos="6775"/>
        </w:tabs>
        <w:spacing w:line="312" w:lineRule="auto"/>
        <w:ind w:firstLine="709"/>
        <w:jc w:val="both"/>
        <w:rPr>
          <w:sz w:val="24"/>
          <w:szCs w:val="24"/>
        </w:rPr>
      </w:pPr>
      <w:r w:rsidRPr="00315ADD">
        <w:rPr>
          <w:sz w:val="24"/>
          <w:szCs w:val="24"/>
          <w:u w:val="single"/>
        </w:rPr>
        <w:t>Оценка 202</w:t>
      </w:r>
      <w:r w:rsidR="000F3B99" w:rsidRPr="00315ADD">
        <w:rPr>
          <w:sz w:val="24"/>
          <w:szCs w:val="24"/>
          <w:u w:val="single"/>
        </w:rPr>
        <w:t>5</w:t>
      </w:r>
      <w:r w:rsidRPr="00315ADD">
        <w:rPr>
          <w:sz w:val="24"/>
          <w:szCs w:val="24"/>
          <w:u w:val="single"/>
        </w:rPr>
        <w:t xml:space="preserve"> года и прогноз на 202</w:t>
      </w:r>
      <w:r w:rsidR="000F3B99" w:rsidRPr="00315ADD">
        <w:rPr>
          <w:sz w:val="24"/>
          <w:szCs w:val="24"/>
          <w:u w:val="single"/>
        </w:rPr>
        <w:t>6</w:t>
      </w:r>
      <w:r w:rsidRPr="00315ADD">
        <w:rPr>
          <w:sz w:val="24"/>
          <w:szCs w:val="24"/>
          <w:u w:val="single"/>
        </w:rPr>
        <w:t>-202</w:t>
      </w:r>
      <w:r w:rsidR="000F3B99" w:rsidRPr="00315ADD">
        <w:rPr>
          <w:sz w:val="24"/>
          <w:szCs w:val="24"/>
          <w:u w:val="single"/>
        </w:rPr>
        <w:t>8</w:t>
      </w:r>
      <w:r w:rsidRPr="00315ADD">
        <w:rPr>
          <w:sz w:val="24"/>
          <w:szCs w:val="24"/>
          <w:u w:val="single"/>
        </w:rPr>
        <w:t xml:space="preserve"> годы</w:t>
      </w:r>
      <w:r w:rsidRPr="00315ADD">
        <w:rPr>
          <w:sz w:val="24"/>
          <w:szCs w:val="24"/>
        </w:rPr>
        <w:t xml:space="preserve">. </w:t>
      </w:r>
      <w:r w:rsidR="000F3B99" w:rsidRPr="00315ADD">
        <w:rPr>
          <w:sz w:val="24"/>
          <w:szCs w:val="24"/>
        </w:rPr>
        <w:t xml:space="preserve">К началу августа 2025 года уровень безработицы </w:t>
      </w:r>
      <w:r w:rsidR="00315ADD" w:rsidRPr="00315ADD">
        <w:rPr>
          <w:sz w:val="24"/>
          <w:szCs w:val="24"/>
        </w:rPr>
        <w:t xml:space="preserve">составил </w:t>
      </w:r>
      <w:r w:rsidR="000F3B99" w:rsidRPr="000F3B99">
        <w:rPr>
          <w:sz w:val="24"/>
          <w:szCs w:val="24"/>
        </w:rPr>
        <w:t>0,11%, официальный статус безработного име</w:t>
      </w:r>
      <w:r w:rsidR="00315ADD">
        <w:rPr>
          <w:sz w:val="24"/>
          <w:szCs w:val="24"/>
        </w:rPr>
        <w:t>ли</w:t>
      </w:r>
      <w:r w:rsidR="000F3B99" w:rsidRPr="000F3B99">
        <w:rPr>
          <w:sz w:val="24"/>
          <w:szCs w:val="24"/>
        </w:rPr>
        <w:t xml:space="preserve"> 252 г</w:t>
      </w:r>
      <w:r w:rsidR="00315ADD">
        <w:rPr>
          <w:sz w:val="24"/>
          <w:szCs w:val="24"/>
        </w:rPr>
        <w:t>ражданина</w:t>
      </w:r>
      <w:r w:rsidR="000F3B99" w:rsidRPr="000F3B99">
        <w:rPr>
          <w:sz w:val="24"/>
          <w:szCs w:val="24"/>
        </w:rPr>
        <w:t>, из них 193 – получа</w:t>
      </w:r>
      <w:r w:rsidR="00315ADD">
        <w:rPr>
          <w:sz w:val="24"/>
          <w:szCs w:val="24"/>
        </w:rPr>
        <w:t>ли</w:t>
      </w:r>
      <w:r w:rsidR="000F3B99" w:rsidRPr="000F3B99">
        <w:rPr>
          <w:sz w:val="24"/>
          <w:szCs w:val="24"/>
        </w:rPr>
        <w:t xml:space="preserve"> пособие по безработице</w:t>
      </w:r>
      <w:r w:rsidR="004631DC" w:rsidRPr="004631DC">
        <w:rPr>
          <w:sz w:val="24"/>
          <w:szCs w:val="24"/>
        </w:rPr>
        <w:t>:</w:t>
      </w:r>
      <w:r w:rsidR="000F3B99" w:rsidRPr="000F3B99">
        <w:rPr>
          <w:sz w:val="24"/>
          <w:szCs w:val="24"/>
        </w:rPr>
        <w:t xml:space="preserve"> </w:t>
      </w:r>
    </w:p>
    <w:p w14:paraId="6E219F29" w14:textId="77777777" w:rsidR="000F3B99" w:rsidRPr="004631DC" w:rsidRDefault="000F3B99" w:rsidP="000F3B99">
      <w:pPr>
        <w:tabs>
          <w:tab w:val="left" w:pos="5103"/>
        </w:tabs>
        <w:jc w:val="right"/>
        <w:rPr>
          <w:bCs/>
          <w:i/>
          <w:sz w:val="24"/>
          <w:szCs w:val="24"/>
        </w:rPr>
      </w:pPr>
      <w:r w:rsidRPr="004631DC">
        <w:rPr>
          <w:bCs/>
          <w:i/>
          <w:sz w:val="24"/>
          <w:szCs w:val="24"/>
        </w:rPr>
        <w:t>человек</w:t>
      </w:r>
    </w:p>
    <w:tbl>
      <w:tblPr>
        <w:tblW w:w="10065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662"/>
        <w:gridCol w:w="2127"/>
      </w:tblGrid>
      <w:tr w:rsidR="004631DC" w:rsidRPr="00E57398" w14:paraId="4086329C" w14:textId="77777777" w:rsidTr="004631DC">
        <w:trPr>
          <w:trHeight w:val="290"/>
        </w:trPr>
        <w:tc>
          <w:tcPr>
            <w:tcW w:w="7938" w:type="dxa"/>
            <w:gridSpan w:val="2"/>
            <w:vAlign w:val="center"/>
          </w:tcPr>
          <w:p w14:paraId="1AE3D6F1" w14:textId="77777777" w:rsidR="004631DC" w:rsidRPr="00E57398" w:rsidRDefault="004631DC" w:rsidP="004631DC">
            <w:pPr>
              <w:widowControl w:val="0"/>
              <w:tabs>
                <w:tab w:val="left" w:pos="5103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E57398">
              <w:rPr>
                <w:sz w:val="22"/>
                <w:szCs w:val="22"/>
              </w:rPr>
              <w:t>Показатели</w:t>
            </w:r>
          </w:p>
        </w:tc>
        <w:tc>
          <w:tcPr>
            <w:tcW w:w="2127" w:type="dxa"/>
            <w:vAlign w:val="center"/>
          </w:tcPr>
          <w:p w14:paraId="31B9965F" w14:textId="53B9AC48" w:rsidR="004631DC" w:rsidRPr="00E57398" w:rsidRDefault="004631DC" w:rsidP="004631DC">
            <w:pPr>
              <w:tabs>
                <w:tab w:val="left" w:pos="5103"/>
              </w:tabs>
              <w:spacing w:line="228" w:lineRule="auto"/>
              <w:ind w:left="-108"/>
              <w:jc w:val="center"/>
              <w:rPr>
                <w:sz w:val="24"/>
                <w:szCs w:val="24"/>
              </w:rPr>
            </w:pPr>
            <w:r w:rsidRPr="00E57398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08</w:t>
            </w:r>
            <w:r>
              <w:rPr>
                <w:sz w:val="24"/>
                <w:szCs w:val="24"/>
              </w:rPr>
              <w:t>.2025</w:t>
            </w:r>
          </w:p>
        </w:tc>
      </w:tr>
      <w:tr w:rsidR="004631DC" w:rsidRPr="00E57398" w14:paraId="0FCC4473" w14:textId="77777777" w:rsidTr="004631DC">
        <w:trPr>
          <w:trHeight w:val="54"/>
        </w:trPr>
        <w:tc>
          <w:tcPr>
            <w:tcW w:w="7938" w:type="dxa"/>
            <w:gridSpan w:val="2"/>
            <w:vAlign w:val="center"/>
            <w:hideMark/>
          </w:tcPr>
          <w:p w14:paraId="77505692" w14:textId="77777777" w:rsidR="004631DC" w:rsidRPr="00E57398" w:rsidRDefault="004631DC" w:rsidP="004631DC">
            <w:pPr>
              <w:widowControl w:val="0"/>
              <w:tabs>
                <w:tab w:val="left" w:pos="5103"/>
              </w:tabs>
              <w:spacing w:line="228" w:lineRule="auto"/>
              <w:rPr>
                <w:sz w:val="23"/>
                <w:szCs w:val="23"/>
              </w:rPr>
            </w:pPr>
            <w:r w:rsidRPr="00E57398">
              <w:rPr>
                <w:sz w:val="23"/>
                <w:szCs w:val="23"/>
              </w:rPr>
              <w:t xml:space="preserve">Высвобождено работников </w:t>
            </w:r>
          </w:p>
        </w:tc>
        <w:tc>
          <w:tcPr>
            <w:tcW w:w="2127" w:type="dxa"/>
            <w:vAlign w:val="center"/>
          </w:tcPr>
          <w:p w14:paraId="60161F51" w14:textId="77777777" w:rsidR="004631DC" w:rsidRPr="00E57398" w:rsidRDefault="004631DC" w:rsidP="004631DC">
            <w:pPr>
              <w:tabs>
                <w:tab w:val="left" w:pos="51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4631DC" w:rsidRPr="00E57398" w14:paraId="25A93575" w14:textId="77777777" w:rsidTr="004631DC">
        <w:trPr>
          <w:trHeight w:val="271"/>
        </w:trPr>
        <w:tc>
          <w:tcPr>
            <w:tcW w:w="7938" w:type="dxa"/>
            <w:gridSpan w:val="2"/>
            <w:vAlign w:val="center"/>
            <w:hideMark/>
          </w:tcPr>
          <w:p w14:paraId="2A6A9804" w14:textId="77777777" w:rsidR="004631DC" w:rsidRPr="00E57398" w:rsidRDefault="004631DC" w:rsidP="004631DC">
            <w:pPr>
              <w:widowControl w:val="0"/>
              <w:tabs>
                <w:tab w:val="left" w:pos="5103"/>
              </w:tabs>
              <w:spacing w:line="228" w:lineRule="auto"/>
              <w:rPr>
                <w:i/>
                <w:iCs/>
                <w:sz w:val="23"/>
                <w:szCs w:val="23"/>
              </w:rPr>
            </w:pPr>
            <w:r w:rsidRPr="00E57398">
              <w:rPr>
                <w:sz w:val="23"/>
                <w:szCs w:val="23"/>
              </w:rPr>
              <w:t xml:space="preserve">Численность граждан на регистрационном учете в поисках работы </w:t>
            </w:r>
          </w:p>
        </w:tc>
        <w:tc>
          <w:tcPr>
            <w:tcW w:w="2127" w:type="dxa"/>
            <w:vAlign w:val="center"/>
          </w:tcPr>
          <w:p w14:paraId="565699AF" w14:textId="77777777" w:rsidR="004631DC" w:rsidRPr="00E57398" w:rsidRDefault="004631DC" w:rsidP="004631DC">
            <w:pPr>
              <w:tabs>
                <w:tab w:val="left" w:pos="51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4631DC" w:rsidRPr="00E57398" w14:paraId="4B614E59" w14:textId="77777777" w:rsidTr="004631DC">
        <w:trPr>
          <w:trHeight w:val="217"/>
        </w:trPr>
        <w:tc>
          <w:tcPr>
            <w:tcW w:w="7938" w:type="dxa"/>
            <w:gridSpan w:val="2"/>
            <w:tcBorders>
              <w:bottom w:val="dotted" w:sz="4" w:space="0" w:color="auto"/>
            </w:tcBorders>
            <w:vAlign w:val="center"/>
          </w:tcPr>
          <w:p w14:paraId="67748C6A" w14:textId="77777777" w:rsidR="004631DC" w:rsidRPr="00E57398" w:rsidRDefault="004631DC" w:rsidP="004631DC">
            <w:pPr>
              <w:widowControl w:val="0"/>
              <w:tabs>
                <w:tab w:val="left" w:pos="5103"/>
              </w:tabs>
              <w:spacing w:line="228" w:lineRule="auto"/>
              <w:rPr>
                <w:sz w:val="23"/>
                <w:szCs w:val="23"/>
              </w:rPr>
            </w:pPr>
            <w:r w:rsidRPr="00E57398">
              <w:rPr>
                <w:sz w:val="23"/>
                <w:szCs w:val="23"/>
              </w:rPr>
              <w:t>Количество безработных граждан</w:t>
            </w:r>
          </w:p>
        </w:tc>
        <w:tc>
          <w:tcPr>
            <w:tcW w:w="2127" w:type="dxa"/>
            <w:vAlign w:val="center"/>
          </w:tcPr>
          <w:p w14:paraId="7D3BA036" w14:textId="77777777" w:rsidR="004631DC" w:rsidRPr="00E57398" w:rsidRDefault="004631DC" w:rsidP="004631DC">
            <w:pPr>
              <w:tabs>
                <w:tab w:val="left" w:pos="51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</w:tr>
      <w:tr w:rsidR="004631DC" w:rsidRPr="00E57398" w14:paraId="6A1A30B9" w14:textId="77777777" w:rsidTr="004631DC">
        <w:trPr>
          <w:trHeight w:val="217"/>
        </w:trPr>
        <w:tc>
          <w:tcPr>
            <w:tcW w:w="7938" w:type="dxa"/>
            <w:gridSpan w:val="2"/>
            <w:tcBorders>
              <w:bottom w:val="dotted" w:sz="4" w:space="0" w:color="auto"/>
            </w:tcBorders>
            <w:vAlign w:val="center"/>
          </w:tcPr>
          <w:p w14:paraId="6F078292" w14:textId="77777777" w:rsidR="004631DC" w:rsidRPr="00E57398" w:rsidRDefault="004631DC" w:rsidP="004631DC">
            <w:pPr>
              <w:widowControl w:val="0"/>
              <w:tabs>
                <w:tab w:val="left" w:pos="5103"/>
              </w:tabs>
              <w:spacing w:line="228" w:lineRule="auto"/>
              <w:rPr>
                <w:sz w:val="23"/>
                <w:szCs w:val="23"/>
              </w:rPr>
            </w:pPr>
            <w:r w:rsidRPr="00E57398">
              <w:rPr>
                <w:sz w:val="23"/>
                <w:szCs w:val="23"/>
              </w:rPr>
              <w:t xml:space="preserve">   из них получающих пособие по безработице</w:t>
            </w:r>
          </w:p>
        </w:tc>
        <w:tc>
          <w:tcPr>
            <w:tcW w:w="2127" w:type="dxa"/>
            <w:vAlign w:val="center"/>
          </w:tcPr>
          <w:p w14:paraId="0E291DDE" w14:textId="77777777" w:rsidR="004631DC" w:rsidRPr="00E57398" w:rsidRDefault="004631DC" w:rsidP="004631DC">
            <w:pPr>
              <w:tabs>
                <w:tab w:val="left" w:pos="51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</w:tr>
      <w:tr w:rsidR="004631DC" w:rsidRPr="00E57398" w14:paraId="570556C8" w14:textId="77777777" w:rsidTr="004631DC">
        <w:trPr>
          <w:trHeight w:val="217"/>
        </w:trPr>
        <w:tc>
          <w:tcPr>
            <w:tcW w:w="7938" w:type="dxa"/>
            <w:gridSpan w:val="2"/>
            <w:tcBorders>
              <w:bottom w:val="dotted" w:sz="4" w:space="0" w:color="auto"/>
            </w:tcBorders>
            <w:vAlign w:val="center"/>
          </w:tcPr>
          <w:p w14:paraId="09CC2AE9" w14:textId="77777777" w:rsidR="004631DC" w:rsidRPr="00E57398" w:rsidRDefault="004631DC" w:rsidP="004631DC">
            <w:pPr>
              <w:widowControl w:val="0"/>
              <w:tabs>
                <w:tab w:val="left" w:pos="5103"/>
              </w:tabs>
              <w:spacing w:line="228" w:lineRule="auto"/>
              <w:rPr>
                <w:sz w:val="23"/>
                <w:szCs w:val="23"/>
              </w:rPr>
            </w:pPr>
            <w:r w:rsidRPr="00E57398">
              <w:rPr>
                <w:sz w:val="23"/>
                <w:szCs w:val="23"/>
              </w:rPr>
              <w:t>Уровень безработицы, %</w:t>
            </w:r>
          </w:p>
        </w:tc>
        <w:tc>
          <w:tcPr>
            <w:tcW w:w="2127" w:type="dxa"/>
            <w:vAlign w:val="center"/>
          </w:tcPr>
          <w:p w14:paraId="7896F03A" w14:textId="77777777" w:rsidR="004631DC" w:rsidRPr="00E57398" w:rsidRDefault="004631DC" w:rsidP="004631DC">
            <w:pPr>
              <w:tabs>
                <w:tab w:val="left" w:pos="51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</w:tr>
      <w:tr w:rsidR="004631DC" w:rsidRPr="00E57398" w14:paraId="11D16ADB" w14:textId="77777777" w:rsidTr="004631DC">
        <w:trPr>
          <w:trHeight w:val="217"/>
        </w:trPr>
        <w:tc>
          <w:tcPr>
            <w:tcW w:w="7938" w:type="dxa"/>
            <w:gridSpan w:val="2"/>
            <w:tcBorders>
              <w:bottom w:val="dotted" w:sz="4" w:space="0" w:color="auto"/>
            </w:tcBorders>
            <w:vAlign w:val="center"/>
            <w:hideMark/>
          </w:tcPr>
          <w:p w14:paraId="02DF0FAD" w14:textId="77777777" w:rsidR="004631DC" w:rsidRPr="00E57398" w:rsidRDefault="004631DC" w:rsidP="004631DC">
            <w:pPr>
              <w:widowControl w:val="0"/>
              <w:tabs>
                <w:tab w:val="left" w:pos="5103"/>
              </w:tabs>
              <w:spacing w:line="228" w:lineRule="auto"/>
              <w:rPr>
                <w:sz w:val="23"/>
                <w:szCs w:val="23"/>
              </w:rPr>
            </w:pPr>
            <w:r w:rsidRPr="00E57398">
              <w:rPr>
                <w:sz w:val="23"/>
                <w:szCs w:val="23"/>
              </w:rPr>
              <w:t xml:space="preserve">Заявленная потребность в работниках, </w:t>
            </w:r>
            <w:r w:rsidRPr="00E57398">
              <w:rPr>
                <w:i/>
                <w:iCs/>
                <w:sz w:val="23"/>
                <w:szCs w:val="23"/>
              </w:rPr>
              <w:t xml:space="preserve">вакансий </w:t>
            </w:r>
          </w:p>
        </w:tc>
        <w:tc>
          <w:tcPr>
            <w:tcW w:w="2127" w:type="dxa"/>
            <w:vAlign w:val="center"/>
          </w:tcPr>
          <w:p w14:paraId="42690B3B" w14:textId="77777777" w:rsidR="004631DC" w:rsidRPr="00E57398" w:rsidRDefault="004631DC" w:rsidP="004631DC">
            <w:pPr>
              <w:tabs>
                <w:tab w:val="left" w:pos="51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8396</w:t>
            </w:r>
          </w:p>
        </w:tc>
      </w:tr>
      <w:tr w:rsidR="004631DC" w:rsidRPr="00E57398" w14:paraId="6040DAC4" w14:textId="77777777" w:rsidTr="004631DC">
        <w:trPr>
          <w:trHeight w:val="217"/>
        </w:trPr>
        <w:tc>
          <w:tcPr>
            <w:tcW w:w="1276" w:type="dxa"/>
            <w:vMerge w:val="restart"/>
            <w:vAlign w:val="center"/>
          </w:tcPr>
          <w:p w14:paraId="29FD169F" w14:textId="77777777" w:rsidR="004631DC" w:rsidRPr="00E57398" w:rsidRDefault="004631DC" w:rsidP="004631DC">
            <w:pPr>
              <w:widowControl w:val="0"/>
              <w:tabs>
                <w:tab w:val="left" w:pos="5103"/>
              </w:tabs>
              <w:spacing w:line="228" w:lineRule="auto"/>
              <w:jc w:val="center"/>
              <w:rPr>
                <w:sz w:val="23"/>
                <w:szCs w:val="23"/>
                <w:u w:val="single"/>
              </w:rPr>
            </w:pPr>
            <w:r w:rsidRPr="00E57398">
              <w:rPr>
                <w:sz w:val="23"/>
                <w:szCs w:val="23"/>
                <w:u w:val="single"/>
              </w:rPr>
              <w:t>Неполная</w:t>
            </w:r>
          </w:p>
          <w:p w14:paraId="6D599B0A" w14:textId="77777777" w:rsidR="004631DC" w:rsidRPr="00E57398" w:rsidRDefault="004631DC" w:rsidP="004631DC">
            <w:pPr>
              <w:widowControl w:val="0"/>
              <w:tabs>
                <w:tab w:val="left" w:pos="5103"/>
              </w:tabs>
              <w:spacing w:line="228" w:lineRule="auto"/>
              <w:jc w:val="center"/>
              <w:rPr>
                <w:sz w:val="23"/>
                <w:szCs w:val="23"/>
                <w:u w:val="single"/>
              </w:rPr>
            </w:pPr>
            <w:r w:rsidRPr="00E57398">
              <w:rPr>
                <w:sz w:val="23"/>
                <w:szCs w:val="23"/>
                <w:u w:val="single"/>
              </w:rPr>
              <w:t>занятость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219DC133" w14:textId="77777777" w:rsidR="004631DC" w:rsidRPr="00E57398" w:rsidRDefault="004631DC" w:rsidP="004631DC">
            <w:pPr>
              <w:tabs>
                <w:tab w:val="left" w:pos="5103"/>
              </w:tabs>
              <w:rPr>
                <w:sz w:val="23"/>
                <w:szCs w:val="23"/>
              </w:rPr>
            </w:pPr>
            <w:r w:rsidRPr="00E57398">
              <w:rPr>
                <w:sz w:val="23"/>
                <w:szCs w:val="23"/>
              </w:rPr>
              <w:t>- количество организаций (включая ИП)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3C099107" w14:textId="77777777" w:rsidR="004631DC" w:rsidRPr="00E57398" w:rsidRDefault="004631DC" w:rsidP="004631DC">
            <w:pPr>
              <w:tabs>
                <w:tab w:val="left" w:pos="5103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631DC" w:rsidRPr="00E57398" w14:paraId="0438B6CF" w14:textId="77777777" w:rsidTr="004631DC">
        <w:trPr>
          <w:trHeight w:val="217"/>
        </w:trPr>
        <w:tc>
          <w:tcPr>
            <w:tcW w:w="1276" w:type="dxa"/>
            <w:vMerge/>
            <w:tcBorders>
              <w:bottom w:val="dotted" w:sz="4" w:space="0" w:color="auto"/>
            </w:tcBorders>
            <w:vAlign w:val="center"/>
          </w:tcPr>
          <w:p w14:paraId="33157875" w14:textId="77777777" w:rsidR="004631DC" w:rsidRPr="00E57398" w:rsidRDefault="004631DC" w:rsidP="004631DC">
            <w:pPr>
              <w:widowControl w:val="0"/>
              <w:tabs>
                <w:tab w:val="left" w:pos="5103"/>
              </w:tabs>
              <w:spacing w:line="228" w:lineRule="auto"/>
              <w:rPr>
                <w:sz w:val="23"/>
                <w:szCs w:val="23"/>
                <w:u w:val="single"/>
              </w:rPr>
            </w:pP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59BADF84" w14:textId="77777777" w:rsidR="004631DC" w:rsidRPr="00E57398" w:rsidRDefault="004631DC" w:rsidP="004631DC">
            <w:pPr>
              <w:tabs>
                <w:tab w:val="left" w:pos="5103"/>
              </w:tabs>
              <w:rPr>
                <w:sz w:val="23"/>
                <w:szCs w:val="23"/>
              </w:rPr>
            </w:pPr>
            <w:r w:rsidRPr="00E57398">
              <w:rPr>
                <w:sz w:val="23"/>
                <w:szCs w:val="23"/>
              </w:rPr>
              <w:t>- численность работников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711DC1F0" w14:textId="77777777" w:rsidR="004631DC" w:rsidRPr="00E57398" w:rsidRDefault="004631DC" w:rsidP="004631DC">
            <w:pPr>
              <w:tabs>
                <w:tab w:val="left" w:pos="5103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</w:tr>
    </w:tbl>
    <w:p w14:paraId="0EC9CA51" w14:textId="77777777" w:rsidR="000F3B99" w:rsidRPr="004631DC" w:rsidRDefault="000F3B99" w:rsidP="000F3B99">
      <w:pPr>
        <w:tabs>
          <w:tab w:val="left" w:pos="5103"/>
        </w:tabs>
        <w:ind w:firstLine="709"/>
        <w:jc w:val="both"/>
        <w:rPr>
          <w:rFonts w:eastAsia="Batang"/>
          <w:sz w:val="16"/>
          <w:szCs w:val="28"/>
          <w:u w:val="single"/>
          <w14:textOutline w14:w="0" w14:cap="rnd" w14:cmpd="sng" w14:algn="ctr">
            <w14:noFill/>
            <w14:prstDash w14:val="solid"/>
            <w14:miter w14:lim="0"/>
          </w14:textOutline>
        </w:rPr>
      </w:pPr>
    </w:p>
    <w:p w14:paraId="6E6331DB" w14:textId="77777777" w:rsidR="000F3B99" w:rsidRPr="004631DC" w:rsidRDefault="000F3B99" w:rsidP="000F3B99">
      <w:pPr>
        <w:ind w:firstLine="709"/>
        <w:jc w:val="both"/>
        <w:rPr>
          <w:rFonts w:eastAsia="Batang"/>
          <w:sz w:val="24"/>
          <w:szCs w:val="24"/>
          <w:u w:val="single"/>
          <w14:textOutline w14:w="0" w14:cap="rnd" w14:cmpd="sng" w14:algn="ctr">
            <w14:noFill/>
            <w14:prstDash w14:val="solid"/>
            <w14:miter w14:lim="0"/>
          </w14:textOutline>
        </w:rPr>
      </w:pPr>
      <w:r w:rsidRPr="004631DC">
        <w:rPr>
          <w:rFonts w:eastAsia="Batang"/>
          <w:sz w:val="24"/>
          <w:szCs w:val="24"/>
          <w:u w:val="single"/>
          <w14:textOutline w14:w="0" w14:cap="rnd" w14:cmpd="sng" w14:algn="ctr">
            <w14:noFill/>
            <w14:prstDash w14:val="solid"/>
            <w14:miter w14:lim="0"/>
          </w14:textOutline>
        </w:rPr>
        <w:t xml:space="preserve">Неполная занятость. </w:t>
      </w:r>
    </w:p>
    <w:p w14:paraId="6E7C93BE" w14:textId="77777777" w:rsidR="000F3B99" w:rsidRPr="00BC47E0" w:rsidRDefault="000F3B99" w:rsidP="000F3B99">
      <w:pPr>
        <w:jc w:val="both"/>
        <w:rPr>
          <w:sz w:val="1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268"/>
        <w:gridCol w:w="2410"/>
        <w:gridCol w:w="1275"/>
        <w:gridCol w:w="1134"/>
      </w:tblGrid>
      <w:tr w:rsidR="000F3B99" w:rsidRPr="00BC47E0" w14:paraId="5E34C0FD" w14:textId="77777777" w:rsidTr="004631DC">
        <w:trPr>
          <w:trHeight w:val="58"/>
        </w:trPr>
        <w:tc>
          <w:tcPr>
            <w:tcW w:w="426" w:type="dxa"/>
            <w:tcBorders>
              <w:bottom w:val="dotted" w:sz="4" w:space="0" w:color="auto"/>
            </w:tcBorders>
            <w:vAlign w:val="center"/>
            <w:hideMark/>
          </w:tcPr>
          <w:p w14:paraId="3C3CE386" w14:textId="77777777" w:rsidR="000F3B99" w:rsidRPr="00BC47E0" w:rsidRDefault="000F3B99" w:rsidP="004631DC">
            <w:pPr>
              <w:widowControl w:val="0"/>
              <w:spacing w:line="216" w:lineRule="auto"/>
              <w:ind w:left="-93"/>
              <w:jc w:val="center"/>
            </w:pPr>
            <w:r w:rsidRPr="00BC47E0">
              <w:t>№ п/п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  <w:hideMark/>
          </w:tcPr>
          <w:p w14:paraId="06F15D21" w14:textId="77777777" w:rsidR="000F3B99" w:rsidRPr="00BC47E0" w:rsidRDefault="000F3B99" w:rsidP="004631DC">
            <w:pPr>
              <w:widowControl w:val="0"/>
              <w:spacing w:line="216" w:lineRule="auto"/>
              <w:jc w:val="center"/>
            </w:pPr>
            <w:r w:rsidRPr="00BC47E0">
              <w:t>Наименование организации, адрес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48E7F78" w14:textId="77777777" w:rsidR="000F3B99" w:rsidRPr="00BC47E0" w:rsidRDefault="000F3B99" w:rsidP="004631DC">
            <w:pPr>
              <w:widowControl w:val="0"/>
              <w:spacing w:line="216" w:lineRule="auto"/>
              <w:jc w:val="center"/>
            </w:pPr>
            <w:r w:rsidRPr="00BC47E0">
              <w:t>Вид экономической деятельности</w:t>
            </w:r>
          </w:p>
          <w:p w14:paraId="19BD1F8C" w14:textId="77777777" w:rsidR="000F3B99" w:rsidRPr="00BC47E0" w:rsidRDefault="000F3B99" w:rsidP="004631DC">
            <w:pPr>
              <w:widowControl w:val="0"/>
              <w:spacing w:line="216" w:lineRule="auto"/>
              <w:jc w:val="center"/>
            </w:pPr>
            <w:r w:rsidRPr="00BC47E0">
              <w:t>(ОКВЭД)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  <w:hideMark/>
          </w:tcPr>
          <w:p w14:paraId="07700891" w14:textId="77777777" w:rsidR="000F3B99" w:rsidRPr="00BC47E0" w:rsidRDefault="000F3B99" w:rsidP="004631DC">
            <w:pPr>
              <w:widowControl w:val="0"/>
              <w:spacing w:line="216" w:lineRule="auto"/>
              <w:jc w:val="center"/>
            </w:pPr>
            <w:r w:rsidRPr="00BC47E0">
              <w:t xml:space="preserve">Причина </w:t>
            </w:r>
          </w:p>
          <w:p w14:paraId="700559D2" w14:textId="77777777" w:rsidR="000F3B99" w:rsidRPr="00BC47E0" w:rsidRDefault="000F3B99" w:rsidP="004631DC">
            <w:pPr>
              <w:widowControl w:val="0"/>
              <w:spacing w:line="216" w:lineRule="auto"/>
              <w:jc w:val="center"/>
            </w:pPr>
            <w:r w:rsidRPr="00BC47E0">
              <w:t>принятия решения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  <w:hideMark/>
          </w:tcPr>
          <w:p w14:paraId="1853C181" w14:textId="77777777" w:rsidR="000F3B99" w:rsidRPr="00BC47E0" w:rsidRDefault="000F3B99" w:rsidP="004631DC">
            <w:pPr>
              <w:widowControl w:val="0"/>
              <w:spacing w:line="216" w:lineRule="auto"/>
              <w:jc w:val="center"/>
            </w:pPr>
            <w:r w:rsidRPr="00BC47E0">
              <w:t xml:space="preserve">Работники </w:t>
            </w:r>
          </w:p>
          <w:p w14:paraId="60334136" w14:textId="77777777" w:rsidR="000F3B99" w:rsidRPr="00BC47E0" w:rsidRDefault="000F3B99" w:rsidP="004631DC">
            <w:pPr>
              <w:widowControl w:val="0"/>
              <w:spacing w:line="216" w:lineRule="auto"/>
              <w:jc w:val="center"/>
            </w:pPr>
            <w:r w:rsidRPr="00BC47E0">
              <w:t>в неполной занятости,</w:t>
            </w:r>
          </w:p>
          <w:p w14:paraId="29599C2B" w14:textId="77777777" w:rsidR="000F3B99" w:rsidRPr="00BC47E0" w:rsidRDefault="000F3B99" w:rsidP="004631DC">
            <w:pPr>
              <w:widowControl w:val="0"/>
              <w:spacing w:line="216" w:lineRule="auto"/>
              <w:jc w:val="center"/>
            </w:pPr>
            <w:r w:rsidRPr="00BC47E0">
              <w:rPr>
                <w:i/>
              </w:rPr>
              <w:t>человек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  <w:hideMark/>
          </w:tcPr>
          <w:p w14:paraId="6DC8F882" w14:textId="77777777" w:rsidR="000F3B99" w:rsidRPr="00BC47E0" w:rsidRDefault="000F3B99" w:rsidP="004631DC">
            <w:pPr>
              <w:widowControl w:val="0"/>
              <w:spacing w:line="216" w:lineRule="auto"/>
              <w:jc w:val="center"/>
            </w:pPr>
            <w:r w:rsidRPr="00BC47E0">
              <w:t xml:space="preserve">Период </w:t>
            </w:r>
          </w:p>
          <w:p w14:paraId="51F279BA" w14:textId="77777777" w:rsidR="000F3B99" w:rsidRPr="00BC47E0" w:rsidRDefault="000F3B99" w:rsidP="004631DC">
            <w:pPr>
              <w:widowControl w:val="0"/>
              <w:spacing w:line="216" w:lineRule="auto"/>
              <w:jc w:val="center"/>
            </w:pPr>
            <w:r w:rsidRPr="00BC47E0">
              <w:t xml:space="preserve">введения режима </w:t>
            </w:r>
          </w:p>
        </w:tc>
      </w:tr>
      <w:tr w:rsidR="000F3B99" w:rsidRPr="00BC47E0" w14:paraId="12C47374" w14:textId="77777777" w:rsidTr="004631DC">
        <w:trPr>
          <w:trHeight w:val="60"/>
        </w:trPr>
        <w:tc>
          <w:tcPr>
            <w:tcW w:w="426" w:type="dxa"/>
            <w:tcBorders>
              <w:bottom w:val="dotted" w:sz="4" w:space="0" w:color="auto"/>
            </w:tcBorders>
            <w:shd w:val="clear" w:color="000000" w:fill="auto"/>
            <w:vAlign w:val="center"/>
            <w:hideMark/>
          </w:tcPr>
          <w:p w14:paraId="28DCA3BF" w14:textId="77777777" w:rsidR="000F3B99" w:rsidRPr="00BC47E0" w:rsidRDefault="000F3B99" w:rsidP="004631DC">
            <w:pPr>
              <w:widowControl w:val="0"/>
              <w:spacing w:line="216" w:lineRule="auto"/>
              <w:jc w:val="center"/>
              <w:rPr>
                <w:b/>
                <w:bCs/>
                <w:sz w:val="24"/>
              </w:rPr>
            </w:pPr>
            <w:r w:rsidRPr="00BC47E0">
              <w:rPr>
                <w:b/>
                <w:bCs/>
                <w:sz w:val="24"/>
              </w:rPr>
              <w:t> 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000000" w:fill="auto"/>
            <w:vAlign w:val="center"/>
            <w:hideMark/>
          </w:tcPr>
          <w:p w14:paraId="33829733" w14:textId="6DE600E2" w:rsidR="000F3B99" w:rsidRPr="00BC47E0" w:rsidRDefault="004631DC" w:rsidP="004631DC">
            <w:pPr>
              <w:widowControl w:val="0"/>
              <w:spacing w:line="21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</w:t>
            </w:r>
            <w:r w:rsidRPr="004631DC">
              <w:rPr>
                <w:b/>
                <w:bCs/>
                <w:sz w:val="24"/>
              </w:rPr>
              <w:t>сего по городу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000000" w:fill="auto"/>
            <w:vAlign w:val="center"/>
          </w:tcPr>
          <w:p w14:paraId="33EF5DF0" w14:textId="77777777" w:rsidR="000F3B99" w:rsidRPr="00BC47E0" w:rsidRDefault="000F3B99" w:rsidP="004631DC">
            <w:pPr>
              <w:widowControl w:val="0"/>
              <w:spacing w:line="216" w:lineRule="auto"/>
              <w:jc w:val="center"/>
              <w:rPr>
                <w:b/>
                <w:bCs/>
                <w:sz w:val="24"/>
              </w:rPr>
            </w:pPr>
            <w:r w:rsidRPr="00BC47E0">
              <w:rPr>
                <w:b/>
                <w:bCs/>
                <w:sz w:val="24"/>
              </w:rPr>
              <w:t>х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000000" w:fill="auto"/>
            <w:vAlign w:val="center"/>
            <w:hideMark/>
          </w:tcPr>
          <w:p w14:paraId="00F394F0" w14:textId="77777777" w:rsidR="000F3B99" w:rsidRPr="00BC47E0" w:rsidRDefault="000F3B99" w:rsidP="004631DC">
            <w:pPr>
              <w:widowControl w:val="0"/>
              <w:spacing w:line="216" w:lineRule="auto"/>
              <w:jc w:val="center"/>
              <w:rPr>
                <w:b/>
                <w:bCs/>
                <w:sz w:val="24"/>
              </w:rPr>
            </w:pPr>
            <w:r w:rsidRPr="00BC47E0">
              <w:rPr>
                <w:b/>
                <w:bCs/>
                <w:sz w:val="24"/>
              </w:rPr>
              <w:t>х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000000" w:fill="auto"/>
            <w:vAlign w:val="center"/>
            <w:hideMark/>
          </w:tcPr>
          <w:p w14:paraId="1BA55903" w14:textId="77777777" w:rsidR="000F3B99" w:rsidRPr="00BC47E0" w:rsidRDefault="000F3B99" w:rsidP="004631DC">
            <w:pPr>
              <w:widowControl w:val="0"/>
              <w:spacing w:line="216" w:lineRule="auto"/>
              <w:jc w:val="center"/>
              <w:rPr>
                <w:b/>
                <w:bCs/>
                <w:sz w:val="24"/>
              </w:rPr>
            </w:pPr>
            <w:r w:rsidRPr="00BC47E0">
              <w:rPr>
                <w:b/>
                <w:bCs/>
                <w:sz w:val="24"/>
              </w:rPr>
              <w:t>251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000000" w:fill="auto"/>
            <w:vAlign w:val="center"/>
            <w:hideMark/>
          </w:tcPr>
          <w:p w14:paraId="315486CF" w14:textId="77777777" w:rsidR="000F3B99" w:rsidRPr="00BC47E0" w:rsidRDefault="000F3B99" w:rsidP="004631DC">
            <w:pPr>
              <w:widowControl w:val="0"/>
              <w:spacing w:line="216" w:lineRule="auto"/>
              <w:jc w:val="center"/>
              <w:rPr>
                <w:b/>
                <w:bCs/>
                <w:sz w:val="24"/>
              </w:rPr>
            </w:pPr>
            <w:r w:rsidRPr="00BC47E0">
              <w:rPr>
                <w:b/>
                <w:bCs/>
                <w:sz w:val="24"/>
              </w:rPr>
              <w:t>х</w:t>
            </w:r>
          </w:p>
        </w:tc>
      </w:tr>
      <w:tr w:rsidR="000F3B99" w:rsidRPr="00BC47E0" w14:paraId="4DE4F012" w14:textId="77777777" w:rsidTr="004631DC">
        <w:trPr>
          <w:trHeight w:val="563"/>
        </w:trPr>
        <w:tc>
          <w:tcPr>
            <w:tcW w:w="426" w:type="dxa"/>
            <w:vAlign w:val="center"/>
          </w:tcPr>
          <w:p w14:paraId="158DE679" w14:textId="77777777" w:rsidR="000F3B99" w:rsidRPr="00BC47E0" w:rsidRDefault="000F3B99" w:rsidP="004631DC">
            <w:pPr>
              <w:shd w:val="clear" w:color="auto" w:fill="FFFFFF"/>
              <w:spacing w:line="204" w:lineRule="auto"/>
              <w:jc w:val="center"/>
              <w:outlineLvl w:val="0"/>
              <w:rPr>
                <w:szCs w:val="21"/>
                <w:shd w:val="clear" w:color="auto" w:fill="FFFFFF"/>
              </w:rPr>
            </w:pPr>
            <w:r w:rsidRPr="00BC47E0">
              <w:rPr>
                <w:szCs w:val="21"/>
                <w:shd w:val="clear" w:color="auto" w:fill="FFFFFF"/>
              </w:rPr>
              <w:t>1</w:t>
            </w:r>
          </w:p>
        </w:tc>
        <w:tc>
          <w:tcPr>
            <w:tcW w:w="2693" w:type="dxa"/>
            <w:vAlign w:val="center"/>
          </w:tcPr>
          <w:p w14:paraId="7FCF6A0F" w14:textId="77777777" w:rsidR="000F3B99" w:rsidRPr="00BC47E0" w:rsidRDefault="000F3B99" w:rsidP="004631DC">
            <w:pPr>
              <w:shd w:val="clear" w:color="auto" w:fill="FFFFFF"/>
              <w:spacing w:line="216" w:lineRule="auto"/>
              <w:outlineLvl w:val="0"/>
              <w:rPr>
                <w:shd w:val="clear" w:color="auto" w:fill="FFFFFF"/>
              </w:rPr>
            </w:pPr>
            <w:r w:rsidRPr="00BC47E0">
              <w:rPr>
                <w:shd w:val="clear" w:color="auto" w:fill="FFFFFF"/>
              </w:rPr>
              <w:t xml:space="preserve">АО «Научно-исследовательский институт синтетического волокна </w:t>
            </w:r>
            <w:r w:rsidRPr="00BC47E0">
              <w:rPr>
                <w:shd w:val="clear" w:color="auto" w:fill="FFFFFF"/>
              </w:rPr>
              <w:br/>
              <w:t>с экспериментальным заводом», г. Тверь,</w:t>
            </w:r>
            <w:r w:rsidRPr="00BC47E0">
              <w:rPr>
                <w:shd w:val="clear" w:color="auto" w:fill="FFFFFF"/>
              </w:rPr>
              <w:br/>
              <w:t>ш. Московское, д.157</w:t>
            </w:r>
          </w:p>
        </w:tc>
        <w:tc>
          <w:tcPr>
            <w:tcW w:w="2268" w:type="dxa"/>
            <w:vAlign w:val="center"/>
          </w:tcPr>
          <w:p w14:paraId="5324CF8D" w14:textId="77777777" w:rsidR="000F3B99" w:rsidRPr="00BC47E0" w:rsidRDefault="000F3B99" w:rsidP="004631DC">
            <w:pPr>
              <w:shd w:val="clear" w:color="auto" w:fill="FFFFFF"/>
              <w:spacing w:line="216" w:lineRule="auto"/>
              <w:jc w:val="center"/>
              <w:outlineLvl w:val="0"/>
              <w:rPr>
                <w:shd w:val="clear" w:color="auto" w:fill="FFFFFF"/>
              </w:rPr>
            </w:pPr>
            <w:r w:rsidRPr="00BC47E0">
              <w:rPr>
                <w:shd w:val="clear" w:color="auto" w:fill="FFFFFF"/>
              </w:rPr>
              <w:t xml:space="preserve">научные исследования и разработки в области естественных </w:t>
            </w:r>
          </w:p>
          <w:p w14:paraId="463B2D50" w14:textId="77777777" w:rsidR="000F3B99" w:rsidRPr="00BC47E0" w:rsidRDefault="000F3B99" w:rsidP="004631DC">
            <w:pPr>
              <w:shd w:val="clear" w:color="auto" w:fill="FFFFFF"/>
              <w:spacing w:line="216" w:lineRule="auto"/>
              <w:jc w:val="center"/>
              <w:outlineLvl w:val="0"/>
              <w:rPr>
                <w:shd w:val="clear" w:color="auto" w:fill="FFFFFF"/>
              </w:rPr>
            </w:pPr>
            <w:r w:rsidRPr="00BC47E0">
              <w:rPr>
                <w:shd w:val="clear" w:color="auto" w:fill="FFFFFF"/>
              </w:rPr>
              <w:t>и технических наук</w:t>
            </w:r>
          </w:p>
        </w:tc>
        <w:tc>
          <w:tcPr>
            <w:tcW w:w="2410" w:type="dxa"/>
            <w:vAlign w:val="center"/>
          </w:tcPr>
          <w:p w14:paraId="67462EC7" w14:textId="77777777" w:rsidR="000F3B99" w:rsidRPr="00BC47E0" w:rsidRDefault="000F3B99" w:rsidP="004631DC">
            <w:pPr>
              <w:shd w:val="clear" w:color="auto" w:fill="FFFFFF"/>
              <w:spacing w:line="216" w:lineRule="auto"/>
              <w:jc w:val="center"/>
              <w:outlineLvl w:val="0"/>
              <w:rPr>
                <w:szCs w:val="28"/>
                <w:shd w:val="clear" w:color="auto" w:fill="FFFFFF"/>
              </w:rPr>
            </w:pPr>
            <w:r w:rsidRPr="00BC47E0">
              <w:rPr>
                <w:szCs w:val="28"/>
                <w:shd w:val="clear" w:color="auto" w:fill="FFFFFF"/>
              </w:rPr>
              <w:t>снижение объемов производства</w:t>
            </w:r>
          </w:p>
        </w:tc>
        <w:tc>
          <w:tcPr>
            <w:tcW w:w="1275" w:type="dxa"/>
            <w:vAlign w:val="center"/>
          </w:tcPr>
          <w:p w14:paraId="0A7D6489" w14:textId="77777777" w:rsidR="000F3B99" w:rsidRPr="00BC47E0" w:rsidRDefault="000F3B99" w:rsidP="004631DC">
            <w:pPr>
              <w:widowControl w:val="0"/>
              <w:spacing w:line="216" w:lineRule="auto"/>
              <w:jc w:val="center"/>
              <w:rPr>
                <w:sz w:val="22"/>
              </w:rPr>
            </w:pPr>
            <w:r w:rsidRPr="00BC47E0">
              <w:rPr>
                <w:sz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07867FE4" w14:textId="77777777" w:rsidR="000F3B99" w:rsidRPr="00BC47E0" w:rsidRDefault="000F3B99" w:rsidP="004631DC">
            <w:pPr>
              <w:spacing w:line="216" w:lineRule="auto"/>
              <w:jc w:val="center"/>
              <w:rPr>
                <w:sz w:val="22"/>
              </w:rPr>
            </w:pPr>
            <w:r w:rsidRPr="00BC47E0">
              <w:rPr>
                <w:sz w:val="22"/>
              </w:rPr>
              <w:t>14.04.25-13.10.25</w:t>
            </w:r>
          </w:p>
        </w:tc>
      </w:tr>
      <w:tr w:rsidR="000F3B99" w:rsidRPr="00BC47E0" w14:paraId="7DC35EA6" w14:textId="77777777" w:rsidTr="004631DC">
        <w:trPr>
          <w:trHeight w:val="563"/>
        </w:trPr>
        <w:tc>
          <w:tcPr>
            <w:tcW w:w="426" w:type="dxa"/>
            <w:vAlign w:val="center"/>
          </w:tcPr>
          <w:p w14:paraId="62DABCC0" w14:textId="77777777" w:rsidR="000F3B99" w:rsidRPr="00BC47E0" w:rsidRDefault="000F3B99" w:rsidP="004631DC">
            <w:pPr>
              <w:shd w:val="clear" w:color="auto" w:fill="FFFFFF"/>
              <w:spacing w:line="204" w:lineRule="auto"/>
              <w:jc w:val="center"/>
              <w:outlineLvl w:val="0"/>
              <w:rPr>
                <w:szCs w:val="21"/>
                <w:shd w:val="clear" w:color="auto" w:fill="FFFFFF"/>
              </w:rPr>
            </w:pPr>
            <w:r w:rsidRPr="00BC47E0">
              <w:rPr>
                <w:szCs w:val="21"/>
                <w:shd w:val="clear" w:color="auto" w:fill="FFFFFF"/>
              </w:rPr>
              <w:lastRenderedPageBreak/>
              <w:t>2</w:t>
            </w:r>
          </w:p>
        </w:tc>
        <w:tc>
          <w:tcPr>
            <w:tcW w:w="2693" w:type="dxa"/>
            <w:vAlign w:val="center"/>
          </w:tcPr>
          <w:p w14:paraId="7C880643" w14:textId="77777777" w:rsidR="000F3B99" w:rsidRPr="00BC47E0" w:rsidRDefault="000F3B99" w:rsidP="004631DC">
            <w:pPr>
              <w:shd w:val="clear" w:color="auto" w:fill="FFFFFF"/>
              <w:spacing w:line="216" w:lineRule="auto"/>
              <w:outlineLvl w:val="0"/>
              <w:rPr>
                <w:shd w:val="clear" w:color="auto" w:fill="FFFFFF"/>
              </w:rPr>
            </w:pPr>
            <w:r w:rsidRPr="00BC47E0">
              <w:rPr>
                <w:shd w:val="clear" w:color="auto" w:fill="FFFFFF"/>
              </w:rPr>
              <w:t>ЗАО «Тве</w:t>
            </w:r>
            <w:r>
              <w:rPr>
                <w:shd w:val="clear" w:color="auto" w:fill="FFFFFF"/>
              </w:rPr>
              <w:t>рс</w:t>
            </w:r>
            <w:r w:rsidRPr="00BC47E0">
              <w:rPr>
                <w:shd w:val="clear" w:color="auto" w:fill="FFFFFF"/>
              </w:rPr>
              <w:t>кой экскаватор»</w:t>
            </w:r>
          </w:p>
          <w:p w14:paraId="0965237E" w14:textId="77777777" w:rsidR="000F3B99" w:rsidRPr="00BC47E0" w:rsidRDefault="000F3B99" w:rsidP="004631DC">
            <w:pPr>
              <w:shd w:val="clear" w:color="auto" w:fill="FFFFFF"/>
              <w:spacing w:line="216" w:lineRule="auto"/>
              <w:outlineLvl w:val="0"/>
              <w:rPr>
                <w:shd w:val="clear" w:color="auto" w:fill="FFFFFF"/>
              </w:rPr>
            </w:pPr>
            <w:r w:rsidRPr="00BC47E0">
              <w:rPr>
                <w:shd w:val="clear" w:color="auto" w:fill="FFFFFF"/>
              </w:rPr>
              <w:t xml:space="preserve">г. Тверь, </w:t>
            </w:r>
          </w:p>
          <w:p w14:paraId="080F4283" w14:textId="77777777" w:rsidR="000F3B99" w:rsidRPr="00BC47E0" w:rsidRDefault="000F3B99" w:rsidP="004631DC">
            <w:pPr>
              <w:shd w:val="clear" w:color="auto" w:fill="FFFFFF"/>
              <w:spacing w:line="216" w:lineRule="auto"/>
              <w:outlineLvl w:val="0"/>
              <w:rPr>
                <w:shd w:val="clear" w:color="auto" w:fill="FFFFFF"/>
              </w:rPr>
            </w:pPr>
            <w:r w:rsidRPr="00BC47E0">
              <w:rPr>
                <w:shd w:val="clear" w:color="auto" w:fill="FFFFFF"/>
              </w:rPr>
              <w:t>ул. Индустриальная, д. 11</w:t>
            </w:r>
          </w:p>
        </w:tc>
        <w:tc>
          <w:tcPr>
            <w:tcW w:w="2268" w:type="dxa"/>
            <w:vAlign w:val="center"/>
          </w:tcPr>
          <w:p w14:paraId="2BBCD384" w14:textId="77777777" w:rsidR="004631DC" w:rsidRDefault="000F3B99" w:rsidP="004631DC">
            <w:pPr>
              <w:shd w:val="clear" w:color="auto" w:fill="FFFFFF"/>
              <w:spacing w:line="216" w:lineRule="auto"/>
              <w:jc w:val="center"/>
              <w:outlineLvl w:val="0"/>
              <w:rPr>
                <w:rStyle w:val="afb"/>
                <w:b w:val="0"/>
                <w:shd w:val="clear" w:color="auto" w:fill="FFFFFF"/>
              </w:rPr>
            </w:pPr>
            <w:r w:rsidRPr="004631DC">
              <w:rPr>
                <w:rStyle w:val="afb"/>
                <w:b w:val="0"/>
                <w:shd w:val="clear" w:color="auto" w:fill="FFFFFF"/>
              </w:rPr>
              <w:t xml:space="preserve">производство машин </w:t>
            </w:r>
            <w:r w:rsidRPr="004631DC">
              <w:rPr>
                <w:rStyle w:val="afb"/>
                <w:b w:val="0"/>
                <w:shd w:val="clear" w:color="auto" w:fill="FFFFFF"/>
              </w:rPr>
              <w:br/>
              <w:t xml:space="preserve">и оборудования </w:t>
            </w:r>
          </w:p>
          <w:p w14:paraId="77D7FDBA" w14:textId="77777777" w:rsidR="004631DC" w:rsidRDefault="000F3B99" w:rsidP="004631DC">
            <w:pPr>
              <w:shd w:val="clear" w:color="auto" w:fill="FFFFFF"/>
              <w:spacing w:line="216" w:lineRule="auto"/>
              <w:jc w:val="center"/>
              <w:outlineLvl w:val="0"/>
              <w:rPr>
                <w:rStyle w:val="afb"/>
                <w:b w:val="0"/>
                <w:shd w:val="clear" w:color="auto" w:fill="FFFFFF"/>
              </w:rPr>
            </w:pPr>
            <w:r w:rsidRPr="004631DC">
              <w:rPr>
                <w:rStyle w:val="afb"/>
                <w:b w:val="0"/>
                <w:shd w:val="clear" w:color="auto" w:fill="FFFFFF"/>
              </w:rPr>
              <w:t xml:space="preserve">для добычи полезных ископаемых </w:t>
            </w:r>
          </w:p>
          <w:p w14:paraId="4C7755BC" w14:textId="342DCFD1" w:rsidR="000F3B99" w:rsidRPr="004631DC" w:rsidRDefault="000F3B99" w:rsidP="004631DC">
            <w:pPr>
              <w:shd w:val="clear" w:color="auto" w:fill="FFFFFF"/>
              <w:spacing w:line="216" w:lineRule="auto"/>
              <w:jc w:val="center"/>
              <w:outlineLvl w:val="0"/>
              <w:rPr>
                <w:b/>
                <w:shd w:val="clear" w:color="auto" w:fill="FFFFFF"/>
              </w:rPr>
            </w:pPr>
            <w:r w:rsidRPr="004631DC">
              <w:rPr>
                <w:rStyle w:val="afb"/>
                <w:b w:val="0"/>
                <w:shd w:val="clear" w:color="auto" w:fill="FFFFFF"/>
              </w:rPr>
              <w:t>и строительства</w:t>
            </w:r>
          </w:p>
        </w:tc>
        <w:tc>
          <w:tcPr>
            <w:tcW w:w="2410" w:type="dxa"/>
            <w:vAlign w:val="center"/>
          </w:tcPr>
          <w:p w14:paraId="1920E557" w14:textId="77777777" w:rsidR="000F3B99" w:rsidRPr="00BC47E0" w:rsidRDefault="000F3B99" w:rsidP="004631DC">
            <w:pPr>
              <w:shd w:val="clear" w:color="auto" w:fill="FFFFFF"/>
              <w:spacing w:line="216" w:lineRule="auto"/>
              <w:jc w:val="center"/>
              <w:outlineLvl w:val="0"/>
              <w:rPr>
                <w:rFonts w:eastAsia="Batang"/>
                <w:szCs w:val="24"/>
                <w14:textOutline w14:w="0" w14:cap="rnd" w14:cmpd="sng" w14:algn="ctr">
                  <w14:noFill/>
                  <w14:prstDash w14:val="solid"/>
                  <w14:miter w14:lim="0"/>
                </w14:textOutline>
              </w:rPr>
            </w:pPr>
            <w:r w:rsidRPr="00BC47E0">
              <w:rPr>
                <w:rFonts w:eastAsia="Batang"/>
                <w:szCs w:val="24"/>
                <w14:textOutline w14:w="0" w14:cap="rnd" w14:cmpd="sng" w14:algn="ctr">
                  <w14:noFill/>
                  <w14:prstDash w14:val="solid"/>
                  <w14:miter w14:lim="0"/>
                </w14:textOutline>
              </w:rPr>
              <w:t xml:space="preserve">задержка поступления комплектующих </w:t>
            </w:r>
          </w:p>
          <w:p w14:paraId="1E0AFE7E" w14:textId="77777777" w:rsidR="000F3B99" w:rsidRPr="00BC47E0" w:rsidRDefault="000F3B99" w:rsidP="004631DC">
            <w:pPr>
              <w:shd w:val="clear" w:color="auto" w:fill="FFFFFF"/>
              <w:spacing w:line="216" w:lineRule="auto"/>
              <w:jc w:val="center"/>
              <w:outlineLvl w:val="0"/>
              <w:rPr>
                <w:shd w:val="clear" w:color="auto" w:fill="FFFFFF"/>
              </w:rPr>
            </w:pPr>
            <w:r w:rsidRPr="00BC47E0">
              <w:rPr>
                <w:rFonts w:eastAsia="Batang"/>
                <w:szCs w:val="24"/>
                <w14:textOutline w14:w="0" w14:cap="rnd" w14:cmpd="sng" w14:algn="ctr">
                  <w14:noFill/>
                  <w14:prstDash w14:val="solid"/>
                  <w14:miter w14:lim="0"/>
                </w14:textOutline>
              </w:rPr>
              <w:t>от поставщиков</w:t>
            </w:r>
          </w:p>
        </w:tc>
        <w:tc>
          <w:tcPr>
            <w:tcW w:w="1275" w:type="dxa"/>
            <w:vAlign w:val="center"/>
          </w:tcPr>
          <w:p w14:paraId="26D1F0FB" w14:textId="77777777" w:rsidR="000F3B99" w:rsidRPr="00BC47E0" w:rsidRDefault="000F3B99" w:rsidP="004631DC">
            <w:pPr>
              <w:widowControl w:val="0"/>
              <w:spacing w:line="216" w:lineRule="auto"/>
              <w:jc w:val="center"/>
              <w:rPr>
                <w:sz w:val="22"/>
              </w:rPr>
            </w:pPr>
            <w:r w:rsidRPr="00BC47E0">
              <w:rPr>
                <w:sz w:val="22"/>
              </w:rPr>
              <w:t xml:space="preserve">237 </w:t>
            </w:r>
          </w:p>
          <w:p w14:paraId="5F16926A" w14:textId="77777777" w:rsidR="000F3B99" w:rsidRPr="00BC47E0" w:rsidRDefault="000F3B99" w:rsidP="004631DC">
            <w:pPr>
              <w:widowControl w:val="0"/>
              <w:spacing w:line="216" w:lineRule="auto"/>
              <w:jc w:val="center"/>
              <w:rPr>
                <w:i/>
                <w:sz w:val="22"/>
              </w:rPr>
            </w:pPr>
            <w:r w:rsidRPr="00BC47E0">
              <w:rPr>
                <w:i/>
                <w:sz w:val="22"/>
              </w:rPr>
              <w:t>простои</w:t>
            </w:r>
          </w:p>
        </w:tc>
        <w:tc>
          <w:tcPr>
            <w:tcW w:w="1134" w:type="dxa"/>
            <w:vAlign w:val="center"/>
          </w:tcPr>
          <w:p w14:paraId="7FFBE66A" w14:textId="77777777" w:rsidR="000F3B99" w:rsidRPr="00BC47E0" w:rsidRDefault="000F3B99" w:rsidP="004631DC">
            <w:pPr>
              <w:spacing w:line="216" w:lineRule="auto"/>
              <w:jc w:val="center"/>
              <w:rPr>
                <w:sz w:val="22"/>
              </w:rPr>
            </w:pPr>
            <w:r w:rsidRPr="00BC47E0">
              <w:rPr>
                <w:sz w:val="22"/>
              </w:rPr>
              <w:t>01.07.25-31.07.25</w:t>
            </w:r>
          </w:p>
        </w:tc>
      </w:tr>
      <w:tr w:rsidR="000F3B99" w:rsidRPr="00BC47E0" w14:paraId="31F781B6" w14:textId="77777777" w:rsidTr="004631DC">
        <w:trPr>
          <w:trHeight w:val="563"/>
        </w:trPr>
        <w:tc>
          <w:tcPr>
            <w:tcW w:w="426" w:type="dxa"/>
            <w:vAlign w:val="center"/>
          </w:tcPr>
          <w:p w14:paraId="4B1306F5" w14:textId="77777777" w:rsidR="000F3B99" w:rsidRPr="00BC47E0" w:rsidRDefault="000F3B99" w:rsidP="004631DC">
            <w:pPr>
              <w:shd w:val="clear" w:color="auto" w:fill="FFFFFF"/>
              <w:spacing w:line="204" w:lineRule="auto"/>
              <w:jc w:val="center"/>
              <w:outlineLvl w:val="0"/>
              <w:rPr>
                <w:shd w:val="clear" w:color="auto" w:fill="FFFFFF"/>
              </w:rPr>
            </w:pPr>
            <w:r w:rsidRPr="00BC47E0"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vAlign w:val="center"/>
          </w:tcPr>
          <w:p w14:paraId="33FEBA33" w14:textId="77777777" w:rsidR="000F3B99" w:rsidRPr="00BC47E0" w:rsidRDefault="000F3B99" w:rsidP="004631DC">
            <w:pPr>
              <w:shd w:val="clear" w:color="auto" w:fill="FFFFFF"/>
              <w:outlineLvl w:val="0"/>
              <w:rPr>
                <w:szCs w:val="27"/>
                <w:shd w:val="clear" w:color="auto" w:fill="FFFFFF"/>
              </w:rPr>
            </w:pPr>
            <w:r w:rsidRPr="00BC47E0">
              <w:rPr>
                <w:szCs w:val="27"/>
                <w:shd w:val="clear" w:color="auto" w:fill="FFFFFF"/>
              </w:rPr>
              <w:t xml:space="preserve">Магазин автозапчастей </w:t>
            </w:r>
          </w:p>
          <w:p w14:paraId="4E39FE29" w14:textId="77777777" w:rsidR="000F3B99" w:rsidRPr="00BC47E0" w:rsidRDefault="000F3B99" w:rsidP="004631DC">
            <w:pPr>
              <w:shd w:val="clear" w:color="auto" w:fill="FFFFFF"/>
              <w:outlineLvl w:val="0"/>
              <w:rPr>
                <w:shd w:val="clear" w:color="auto" w:fill="FFFFFF"/>
              </w:rPr>
            </w:pPr>
            <w:r w:rsidRPr="00BC47E0">
              <w:rPr>
                <w:szCs w:val="27"/>
                <w:shd w:val="clear" w:color="auto" w:fill="FFFFFF"/>
              </w:rPr>
              <w:t xml:space="preserve">ЗА Авто ЗН» </w:t>
            </w:r>
            <w:r w:rsidRPr="00BC47E0">
              <w:rPr>
                <w:szCs w:val="27"/>
                <w:shd w:val="clear" w:color="auto" w:fill="FFFFFF"/>
              </w:rPr>
              <w:br/>
              <w:t>г. Тверь, ул. Дарвина, д. 2</w:t>
            </w:r>
          </w:p>
        </w:tc>
        <w:tc>
          <w:tcPr>
            <w:tcW w:w="2268" w:type="dxa"/>
            <w:vAlign w:val="center"/>
          </w:tcPr>
          <w:p w14:paraId="21D83740" w14:textId="77777777" w:rsidR="000F3B99" w:rsidRPr="00BC47E0" w:rsidRDefault="000F3B99" w:rsidP="004631DC">
            <w:pPr>
              <w:shd w:val="clear" w:color="auto" w:fill="FFFFFF"/>
              <w:spacing w:line="216" w:lineRule="auto"/>
              <w:jc w:val="center"/>
              <w:outlineLvl w:val="0"/>
              <w:rPr>
                <w:rStyle w:val="afb"/>
                <w:b w:val="0"/>
                <w:shd w:val="clear" w:color="auto" w:fill="FFFFFF"/>
              </w:rPr>
            </w:pPr>
            <w:r w:rsidRPr="00BC47E0">
              <w:t>торговля розничная автомобильными деталями, узлами и принадлежностями</w:t>
            </w:r>
          </w:p>
        </w:tc>
        <w:tc>
          <w:tcPr>
            <w:tcW w:w="2410" w:type="dxa"/>
            <w:vAlign w:val="center"/>
          </w:tcPr>
          <w:p w14:paraId="7ECC493E" w14:textId="77777777" w:rsidR="000F3B99" w:rsidRPr="00BC47E0" w:rsidRDefault="000F3B99" w:rsidP="004631DC">
            <w:pPr>
              <w:shd w:val="clear" w:color="auto" w:fill="FFFFFF"/>
              <w:spacing w:line="216" w:lineRule="auto"/>
              <w:jc w:val="center"/>
              <w:outlineLvl w:val="0"/>
              <w:rPr>
                <w:rFonts w:eastAsia="Batang"/>
                <w14:textOutline w14:w="0" w14:cap="rnd" w14:cmpd="sng" w14:algn="ctr">
                  <w14:noFill/>
                  <w14:prstDash w14:val="solid"/>
                  <w14:miter w14:lim="0"/>
                </w14:textOutline>
              </w:rPr>
            </w:pPr>
            <w:r w:rsidRPr="00BC47E0">
              <w:t>расторжение договора аренды, отсу</w:t>
            </w:r>
            <w:r>
              <w:t>т</w:t>
            </w:r>
            <w:r w:rsidRPr="00BC47E0">
              <w:t xml:space="preserve">ствие рабочего места для работников </w:t>
            </w:r>
          </w:p>
        </w:tc>
        <w:tc>
          <w:tcPr>
            <w:tcW w:w="1275" w:type="dxa"/>
            <w:vAlign w:val="center"/>
          </w:tcPr>
          <w:p w14:paraId="7E22DC29" w14:textId="77777777" w:rsidR="000F3B99" w:rsidRPr="00BC47E0" w:rsidRDefault="000F3B99" w:rsidP="004631DC">
            <w:pPr>
              <w:widowControl w:val="0"/>
              <w:spacing w:line="216" w:lineRule="auto"/>
              <w:jc w:val="center"/>
              <w:rPr>
                <w:sz w:val="22"/>
              </w:rPr>
            </w:pPr>
            <w:r w:rsidRPr="00BC47E0">
              <w:rPr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A650EDA" w14:textId="77777777" w:rsidR="000F3B99" w:rsidRPr="00BC47E0" w:rsidRDefault="000F3B99" w:rsidP="004631DC">
            <w:pPr>
              <w:spacing w:line="216" w:lineRule="auto"/>
              <w:jc w:val="center"/>
              <w:rPr>
                <w:sz w:val="22"/>
              </w:rPr>
            </w:pPr>
            <w:r w:rsidRPr="00BC47E0">
              <w:rPr>
                <w:sz w:val="22"/>
              </w:rPr>
              <w:t>08.07.25-10.09.25</w:t>
            </w:r>
          </w:p>
        </w:tc>
      </w:tr>
    </w:tbl>
    <w:p w14:paraId="7F37E5A6" w14:textId="77777777" w:rsidR="000F3B99" w:rsidRPr="00C16CAA" w:rsidRDefault="000F3B99" w:rsidP="000F3B99">
      <w:pPr>
        <w:shd w:val="clear" w:color="auto" w:fill="FFFFFF"/>
        <w:tabs>
          <w:tab w:val="left" w:pos="5103"/>
        </w:tabs>
        <w:jc w:val="both"/>
        <w:outlineLvl w:val="0"/>
        <w:rPr>
          <w:sz w:val="22"/>
          <w:szCs w:val="28"/>
          <w:shd w:val="clear" w:color="auto" w:fill="FFFFFF"/>
        </w:rPr>
      </w:pPr>
    </w:p>
    <w:p w14:paraId="1E721CE6" w14:textId="51ADDECC" w:rsidR="000F3B99" w:rsidRPr="004631DC" w:rsidRDefault="000F3B99" w:rsidP="004631DC">
      <w:pPr>
        <w:tabs>
          <w:tab w:val="left" w:pos="5103"/>
        </w:tabs>
        <w:suppressAutoHyphens/>
        <w:spacing w:line="312" w:lineRule="auto"/>
        <w:ind w:firstLine="709"/>
        <w:jc w:val="both"/>
        <w:rPr>
          <w:sz w:val="24"/>
          <w:szCs w:val="28"/>
        </w:rPr>
      </w:pPr>
      <w:r w:rsidRPr="004631DC">
        <w:rPr>
          <w:sz w:val="24"/>
          <w:szCs w:val="28"/>
          <w:u w:val="single"/>
          <w:lang w:eastAsia="zh-CN"/>
        </w:rPr>
        <w:t>Банк вакансий города Твери.</w:t>
      </w:r>
      <w:r w:rsidRPr="004631DC">
        <w:rPr>
          <w:sz w:val="24"/>
          <w:szCs w:val="28"/>
          <w:lang w:eastAsia="zh-CN"/>
        </w:rPr>
        <w:t xml:space="preserve"> На начало августа работодателями города Твери заявлено</w:t>
      </w:r>
      <w:r w:rsidR="004631DC">
        <w:rPr>
          <w:sz w:val="24"/>
          <w:szCs w:val="28"/>
          <w:lang w:eastAsia="zh-CN"/>
        </w:rPr>
        <w:br/>
      </w:r>
      <w:r w:rsidRPr="004631DC">
        <w:rPr>
          <w:sz w:val="24"/>
          <w:szCs w:val="28"/>
          <w:lang w:eastAsia="zh-CN"/>
        </w:rPr>
        <w:t>8,4 тыс. вакансий для трудоустройства</w:t>
      </w:r>
      <w:r w:rsidRPr="004631DC">
        <w:rPr>
          <w:b/>
          <w:sz w:val="24"/>
          <w:szCs w:val="28"/>
          <w:lang w:eastAsia="zh-CN"/>
        </w:rPr>
        <w:t xml:space="preserve"> </w:t>
      </w:r>
      <w:r w:rsidRPr="004631DC">
        <w:rPr>
          <w:sz w:val="24"/>
          <w:szCs w:val="28"/>
          <w:lang w:eastAsia="zh-CN"/>
        </w:rPr>
        <w:t xml:space="preserve">граждан, из них две трети (+5,6 тыс.) - по рабочим профессиям. </w:t>
      </w:r>
      <w:r w:rsidRPr="004631DC">
        <w:rPr>
          <w:sz w:val="24"/>
          <w:szCs w:val="28"/>
        </w:rPr>
        <w:t>Количество имеющихся заявок на рынке труда перекрывает численность граждан, состоящих на государственном регистрационном учете в поисках работы, в 20 раз. Продолжительность периода безработицы повысилась до 6 месяцев</w:t>
      </w:r>
      <w:r w:rsidR="003E65C2">
        <w:rPr>
          <w:sz w:val="24"/>
          <w:szCs w:val="28"/>
        </w:rPr>
        <w:t>.</w:t>
      </w:r>
    </w:p>
    <w:p w14:paraId="5AD797B0" w14:textId="4E8ED284" w:rsidR="000F3B99" w:rsidRPr="003E65C2" w:rsidRDefault="000F3B99" w:rsidP="003E65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312" w:lineRule="auto"/>
        <w:ind w:firstLine="709"/>
        <w:jc w:val="both"/>
        <w:textAlignment w:val="baseline"/>
        <w:rPr>
          <w:sz w:val="24"/>
          <w:szCs w:val="28"/>
          <w:lang w:eastAsia="en-US"/>
        </w:rPr>
      </w:pPr>
      <w:r w:rsidRPr="003E65C2">
        <w:rPr>
          <w:sz w:val="24"/>
          <w:szCs w:val="28"/>
          <w:lang w:eastAsia="en-US"/>
        </w:rPr>
        <w:t xml:space="preserve">С учетом сезонного фактора количество вакансий на рынке труда города Твери за месяц </w:t>
      </w:r>
      <w:r w:rsidR="003E65C2">
        <w:rPr>
          <w:sz w:val="24"/>
          <w:szCs w:val="28"/>
          <w:lang w:eastAsia="en-US"/>
        </w:rPr>
        <w:br/>
      </w:r>
      <w:r w:rsidRPr="003E65C2">
        <w:rPr>
          <w:sz w:val="24"/>
          <w:szCs w:val="28"/>
          <w:lang w:eastAsia="en-US"/>
        </w:rPr>
        <w:t xml:space="preserve">(в июле) увеличилось на 14% (+1194 ед.). Не снижается спрос на рабочую силу в различных секторах экономики: </w:t>
      </w:r>
    </w:p>
    <w:p w14:paraId="1BE31587" w14:textId="77777777" w:rsidR="000F3B99" w:rsidRPr="003E65C2" w:rsidRDefault="000F3B99" w:rsidP="003E65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312" w:lineRule="auto"/>
        <w:ind w:firstLine="709"/>
        <w:jc w:val="both"/>
        <w:textAlignment w:val="baseline"/>
        <w:rPr>
          <w:sz w:val="24"/>
          <w:szCs w:val="28"/>
          <w:lang w:eastAsia="en-US"/>
        </w:rPr>
      </w:pPr>
      <w:r w:rsidRPr="003E65C2">
        <w:rPr>
          <w:sz w:val="24"/>
          <w:szCs w:val="28"/>
          <w:lang w:eastAsia="en-US"/>
        </w:rPr>
        <w:t>- более трети заявок (38,6%) на неквалифицированных рабочих (особенно грузчиков, занятых на транспорте и хранении - 2214 заявок, рабочих по сбору мусора – 878);</w:t>
      </w:r>
    </w:p>
    <w:p w14:paraId="71BDA6AB" w14:textId="77777777" w:rsidR="000F3B99" w:rsidRPr="003E65C2" w:rsidRDefault="000F3B99" w:rsidP="003E65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312" w:lineRule="auto"/>
        <w:ind w:firstLine="709"/>
        <w:jc w:val="both"/>
        <w:textAlignment w:val="baseline"/>
        <w:rPr>
          <w:sz w:val="24"/>
          <w:szCs w:val="28"/>
        </w:rPr>
      </w:pPr>
      <w:r w:rsidRPr="003E65C2">
        <w:rPr>
          <w:sz w:val="24"/>
          <w:szCs w:val="28"/>
          <w:lang w:eastAsia="en-US"/>
        </w:rPr>
        <w:t>- каждая 5 заявка (19,5%) на квалифицированных рабочих промышленности, строительства, транспорта; операторов производственных установок и машин, сбор</w:t>
      </w:r>
      <w:bookmarkStart w:id="1" w:name="_GoBack"/>
      <w:bookmarkEnd w:id="1"/>
      <w:r w:rsidRPr="003E65C2">
        <w:rPr>
          <w:sz w:val="24"/>
          <w:szCs w:val="28"/>
          <w:lang w:eastAsia="en-US"/>
        </w:rPr>
        <w:t>щиков и водителей</w:t>
      </w:r>
      <w:r w:rsidRPr="003E65C2">
        <w:rPr>
          <w:sz w:val="24"/>
          <w:szCs w:val="28"/>
        </w:rPr>
        <w:t>.</w:t>
      </w:r>
    </w:p>
    <w:p w14:paraId="13AFEB08" w14:textId="29CA0618" w:rsidR="000F3B99" w:rsidRPr="003E65C2" w:rsidRDefault="000F3B99" w:rsidP="003E65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312" w:lineRule="auto"/>
        <w:ind w:firstLine="709"/>
        <w:jc w:val="both"/>
        <w:textAlignment w:val="baseline"/>
        <w:rPr>
          <w:sz w:val="24"/>
          <w:szCs w:val="28"/>
          <w:lang w:eastAsia="en-US"/>
        </w:rPr>
      </w:pPr>
      <w:r w:rsidRPr="003E65C2">
        <w:rPr>
          <w:sz w:val="24"/>
          <w:szCs w:val="28"/>
          <w:lang w:eastAsia="en-US"/>
        </w:rPr>
        <w:t xml:space="preserve">Город Тверь по-прежнему испытывает потребность в специалистах здравоохранения (врачи – 140 вакансий, средний медперсонал – 319) и образования (педагоги средних школ – </w:t>
      </w:r>
      <w:r w:rsidR="002E1C23">
        <w:rPr>
          <w:sz w:val="24"/>
          <w:szCs w:val="28"/>
          <w:lang w:eastAsia="en-US"/>
        </w:rPr>
        <w:br/>
      </w:r>
      <w:r w:rsidRPr="003E65C2">
        <w:rPr>
          <w:sz w:val="24"/>
          <w:szCs w:val="28"/>
          <w:lang w:eastAsia="en-US"/>
        </w:rPr>
        <w:t xml:space="preserve">261 и начального дошкольного образования – 83). </w:t>
      </w:r>
    </w:p>
    <w:p w14:paraId="28C0C2E5" w14:textId="77777777" w:rsidR="0032400E" w:rsidRPr="009B4B47" w:rsidRDefault="0032400E" w:rsidP="00AF3C54">
      <w:pPr>
        <w:widowControl w:val="0"/>
        <w:tabs>
          <w:tab w:val="left" w:pos="4820"/>
          <w:tab w:val="left" w:pos="6775"/>
        </w:tabs>
        <w:spacing w:line="204" w:lineRule="auto"/>
        <w:jc w:val="center"/>
        <w:rPr>
          <w:sz w:val="14"/>
          <w:szCs w:val="24"/>
        </w:rPr>
      </w:pPr>
    </w:p>
    <w:p w14:paraId="5C8A5BA6" w14:textId="7AD64648" w:rsidR="00AF3C54" w:rsidRPr="003E65C2" w:rsidRDefault="00AF3C54" w:rsidP="00AF3C54">
      <w:pPr>
        <w:widowControl w:val="0"/>
        <w:tabs>
          <w:tab w:val="left" w:pos="4820"/>
          <w:tab w:val="left" w:pos="6775"/>
        </w:tabs>
        <w:spacing w:line="204" w:lineRule="auto"/>
        <w:jc w:val="center"/>
        <w:rPr>
          <w:i/>
          <w:sz w:val="24"/>
          <w:szCs w:val="24"/>
        </w:rPr>
      </w:pPr>
      <w:r w:rsidRPr="003E65C2">
        <w:rPr>
          <w:i/>
          <w:sz w:val="24"/>
          <w:szCs w:val="24"/>
        </w:rPr>
        <w:t>Прогноз показателей безработицы на рынке труда города Твери в 202</w:t>
      </w:r>
      <w:r w:rsidR="003E65C2" w:rsidRPr="003E65C2">
        <w:rPr>
          <w:i/>
          <w:sz w:val="24"/>
          <w:szCs w:val="24"/>
        </w:rPr>
        <w:t>6</w:t>
      </w:r>
      <w:r w:rsidRPr="003E65C2">
        <w:rPr>
          <w:i/>
          <w:sz w:val="24"/>
          <w:szCs w:val="24"/>
        </w:rPr>
        <w:t>-20</w:t>
      </w:r>
      <w:r w:rsidR="003E65C2" w:rsidRPr="003E65C2">
        <w:rPr>
          <w:i/>
          <w:sz w:val="24"/>
          <w:szCs w:val="24"/>
        </w:rPr>
        <w:t>28</w:t>
      </w:r>
      <w:r w:rsidRPr="003E65C2">
        <w:rPr>
          <w:i/>
          <w:sz w:val="24"/>
          <w:szCs w:val="24"/>
        </w:rPr>
        <w:t xml:space="preserve"> годах</w:t>
      </w:r>
    </w:p>
    <w:p w14:paraId="42EAD56F" w14:textId="77777777" w:rsidR="00AF3C54" w:rsidRPr="009B4B47" w:rsidRDefault="00AF3C54" w:rsidP="00AF3C54">
      <w:pPr>
        <w:widowControl w:val="0"/>
        <w:tabs>
          <w:tab w:val="left" w:pos="4820"/>
          <w:tab w:val="left" w:pos="6775"/>
        </w:tabs>
        <w:spacing w:line="204" w:lineRule="auto"/>
        <w:ind w:firstLine="709"/>
        <w:jc w:val="both"/>
        <w:rPr>
          <w:sz w:val="18"/>
          <w:szCs w:val="24"/>
        </w:rPr>
      </w:pPr>
    </w:p>
    <w:p w14:paraId="460ACCE7" w14:textId="77777777" w:rsidR="00AF3C54" w:rsidRPr="003E65C2" w:rsidRDefault="00AF3C54" w:rsidP="00AF3C54">
      <w:pPr>
        <w:widowControl w:val="0"/>
        <w:tabs>
          <w:tab w:val="left" w:pos="4820"/>
          <w:tab w:val="left" w:pos="6775"/>
        </w:tabs>
        <w:spacing w:line="204" w:lineRule="auto"/>
        <w:ind w:firstLine="709"/>
        <w:jc w:val="right"/>
        <w:rPr>
          <w:i/>
          <w:sz w:val="24"/>
          <w:szCs w:val="24"/>
        </w:rPr>
      </w:pPr>
      <w:r w:rsidRPr="003E65C2">
        <w:rPr>
          <w:i/>
          <w:sz w:val="24"/>
          <w:szCs w:val="24"/>
        </w:rPr>
        <w:t>на конец года</w:t>
      </w:r>
    </w:p>
    <w:tbl>
      <w:tblPr>
        <w:tblStyle w:val="af2"/>
        <w:tblW w:w="10229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072"/>
        <w:gridCol w:w="1073"/>
        <w:gridCol w:w="1072"/>
        <w:gridCol w:w="1073"/>
        <w:gridCol w:w="1072"/>
        <w:gridCol w:w="1073"/>
      </w:tblGrid>
      <w:tr w:rsidR="003E65C2" w:rsidRPr="003E65C2" w14:paraId="60CFDFD4" w14:textId="77777777" w:rsidTr="003E65C2">
        <w:trPr>
          <w:trHeight w:val="270"/>
        </w:trPr>
        <w:tc>
          <w:tcPr>
            <w:tcW w:w="3794" w:type="dxa"/>
            <w:vMerge w:val="restart"/>
            <w:vAlign w:val="center"/>
          </w:tcPr>
          <w:p w14:paraId="2763A1FF" w14:textId="77777777" w:rsidR="003E65C2" w:rsidRPr="0025485D" w:rsidRDefault="003E65C2" w:rsidP="005E1F5E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44A7294" w14:textId="58D457B4" w:rsidR="003E65C2" w:rsidRPr="0025485D" w:rsidRDefault="003E65C2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>2023</w:t>
            </w:r>
          </w:p>
        </w:tc>
        <w:tc>
          <w:tcPr>
            <w:tcW w:w="1073" w:type="dxa"/>
            <w:vMerge w:val="restart"/>
            <w:vAlign w:val="center"/>
          </w:tcPr>
          <w:p w14:paraId="271A616C" w14:textId="0F1ECE6A" w:rsidR="003E65C2" w:rsidRPr="0025485D" w:rsidRDefault="003E65C2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>2024</w:t>
            </w:r>
          </w:p>
        </w:tc>
        <w:tc>
          <w:tcPr>
            <w:tcW w:w="1072" w:type="dxa"/>
            <w:vMerge w:val="restart"/>
            <w:vAlign w:val="center"/>
          </w:tcPr>
          <w:p w14:paraId="3A1834EA" w14:textId="7740C15E" w:rsidR="003E65C2" w:rsidRPr="0025485D" w:rsidRDefault="003E65C2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 xml:space="preserve">2025 </w:t>
            </w:r>
            <w:r w:rsidRPr="0025485D">
              <w:rPr>
                <w:i/>
                <w:sz w:val="24"/>
                <w:szCs w:val="24"/>
              </w:rPr>
              <w:t>оценка</w:t>
            </w:r>
          </w:p>
        </w:tc>
        <w:tc>
          <w:tcPr>
            <w:tcW w:w="3218" w:type="dxa"/>
            <w:gridSpan w:val="3"/>
            <w:vAlign w:val="center"/>
          </w:tcPr>
          <w:p w14:paraId="4DB2D630" w14:textId="77777777" w:rsidR="003E65C2" w:rsidRPr="0025485D" w:rsidRDefault="003E65C2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>Прогноз</w:t>
            </w:r>
          </w:p>
        </w:tc>
      </w:tr>
      <w:tr w:rsidR="003E65C2" w:rsidRPr="003E65C2" w14:paraId="61164A97" w14:textId="77777777" w:rsidTr="003E65C2">
        <w:trPr>
          <w:trHeight w:val="270"/>
        </w:trPr>
        <w:tc>
          <w:tcPr>
            <w:tcW w:w="3794" w:type="dxa"/>
            <w:vMerge/>
            <w:vAlign w:val="center"/>
          </w:tcPr>
          <w:p w14:paraId="21CAB38A" w14:textId="77777777" w:rsidR="003E65C2" w:rsidRPr="0025485D" w:rsidRDefault="003E65C2" w:rsidP="005E1F5E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2" w:type="dxa"/>
            <w:vMerge/>
            <w:vAlign w:val="center"/>
          </w:tcPr>
          <w:p w14:paraId="785681B5" w14:textId="77777777" w:rsidR="003E65C2" w:rsidRPr="0025485D" w:rsidRDefault="003E65C2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vAlign w:val="center"/>
          </w:tcPr>
          <w:p w14:paraId="29BAEF05" w14:textId="77777777" w:rsidR="003E65C2" w:rsidRPr="0025485D" w:rsidRDefault="003E65C2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vMerge/>
            <w:vAlign w:val="center"/>
          </w:tcPr>
          <w:p w14:paraId="03706CCF" w14:textId="77777777" w:rsidR="003E65C2" w:rsidRPr="0025485D" w:rsidRDefault="003E65C2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0B0AFA73" w14:textId="67FA1BE8" w:rsidR="003E65C2" w:rsidRPr="0025485D" w:rsidRDefault="003E65C2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>2026</w:t>
            </w:r>
          </w:p>
        </w:tc>
        <w:tc>
          <w:tcPr>
            <w:tcW w:w="1072" w:type="dxa"/>
            <w:vAlign w:val="center"/>
          </w:tcPr>
          <w:p w14:paraId="3F36B890" w14:textId="7E3C4C1B" w:rsidR="003E65C2" w:rsidRPr="0025485D" w:rsidRDefault="003E65C2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>2027</w:t>
            </w:r>
          </w:p>
        </w:tc>
        <w:tc>
          <w:tcPr>
            <w:tcW w:w="1073" w:type="dxa"/>
            <w:vAlign w:val="center"/>
          </w:tcPr>
          <w:p w14:paraId="31533B4A" w14:textId="4ED068E9" w:rsidR="003E65C2" w:rsidRPr="0025485D" w:rsidRDefault="003E65C2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>2028</w:t>
            </w:r>
          </w:p>
        </w:tc>
      </w:tr>
      <w:tr w:rsidR="003E65C2" w:rsidRPr="00C76F83" w14:paraId="35DFCCA8" w14:textId="77777777" w:rsidTr="003E65C2">
        <w:trPr>
          <w:trHeight w:val="270"/>
        </w:trPr>
        <w:tc>
          <w:tcPr>
            <w:tcW w:w="3794" w:type="dxa"/>
            <w:vAlign w:val="center"/>
          </w:tcPr>
          <w:p w14:paraId="2F38725A" w14:textId="77777777" w:rsidR="003E65C2" w:rsidRPr="0025485D" w:rsidRDefault="003E65C2" w:rsidP="005E1F5E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>Численность официально</w:t>
            </w:r>
            <w:r w:rsidRPr="0025485D">
              <w:rPr>
                <w:sz w:val="24"/>
                <w:szCs w:val="24"/>
              </w:rPr>
              <w:br/>
              <w:t xml:space="preserve">зарегистрированных безработных, </w:t>
            </w:r>
            <w:r w:rsidRPr="0025485D">
              <w:rPr>
                <w:i/>
                <w:sz w:val="24"/>
                <w:szCs w:val="24"/>
              </w:rPr>
              <w:t>человек</w:t>
            </w:r>
          </w:p>
        </w:tc>
        <w:tc>
          <w:tcPr>
            <w:tcW w:w="1072" w:type="dxa"/>
            <w:vAlign w:val="center"/>
          </w:tcPr>
          <w:p w14:paraId="2387A4F6" w14:textId="5E55D693" w:rsidR="003E65C2" w:rsidRPr="0025485D" w:rsidRDefault="003E65C2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>309</w:t>
            </w:r>
          </w:p>
        </w:tc>
        <w:tc>
          <w:tcPr>
            <w:tcW w:w="1073" w:type="dxa"/>
            <w:vAlign w:val="center"/>
          </w:tcPr>
          <w:p w14:paraId="25D04909" w14:textId="0ABDC990" w:rsidR="003E65C2" w:rsidRPr="0025485D" w:rsidRDefault="0025485D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>174</w:t>
            </w:r>
          </w:p>
        </w:tc>
        <w:tc>
          <w:tcPr>
            <w:tcW w:w="1072" w:type="dxa"/>
            <w:vAlign w:val="center"/>
          </w:tcPr>
          <w:p w14:paraId="428EA5AD" w14:textId="77777777" w:rsidR="003E65C2" w:rsidRPr="0025485D" w:rsidRDefault="003E65C2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>250</w:t>
            </w:r>
          </w:p>
        </w:tc>
        <w:tc>
          <w:tcPr>
            <w:tcW w:w="1073" w:type="dxa"/>
            <w:vAlign w:val="center"/>
          </w:tcPr>
          <w:p w14:paraId="7576BBA8" w14:textId="6F5AAEDF" w:rsidR="003E65C2" w:rsidRPr="0025485D" w:rsidRDefault="001C7AD9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72" w:type="dxa"/>
            <w:vAlign w:val="center"/>
          </w:tcPr>
          <w:p w14:paraId="670A05C1" w14:textId="04F39920" w:rsidR="003E65C2" w:rsidRPr="0025485D" w:rsidRDefault="001C7AD9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73" w:type="dxa"/>
            <w:vAlign w:val="center"/>
          </w:tcPr>
          <w:p w14:paraId="068BA258" w14:textId="10461AB3" w:rsidR="003E65C2" w:rsidRPr="0025485D" w:rsidRDefault="001C7AD9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E65C2" w:rsidRPr="00C76F83" w14:paraId="022BBBF9" w14:textId="77777777" w:rsidTr="003E65C2">
        <w:trPr>
          <w:trHeight w:val="167"/>
        </w:trPr>
        <w:tc>
          <w:tcPr>
            <w:tcW w:w="3794" w:type="dxa"/>
            <w:vAlign w:val="center"/>
          </w:tcPr>
          <w:p w14:paraId="65BB15D5" w14:textId="65357322" w:rsidR="003E65C2" w:rsidRPr="0025485D" w:rsidRDefault="003E65C2" w:rsidP="005E1F5E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 xml:space="preserve">Заявленная потребность </w:t>
            </w:r>
            <w:r w:rsidRPr="0025485D">
              <w:rPr>
                <w:sz w:val="24"/>
                <w:szCs w:val="24"/>
              </w:rPr>
              <w:br/>
              <w:t xml:space="preserve">в работниках, </w:t>
            </w:r>
            <w:r w:rsidRPr="0025485D">
              <w:rPr>
                <w:i/>
                <w:sz w:val="24"/>
                <w:szCs w:val="24"/>
              </w:rPr>
              <w:t>вакансий</w:t>
            </w:r>
          </w:p>
        </w:tc>
        <w:tc>
          <w:tcPr>
            <w:tcW w:w="1072" w:type="dxa"/>
            <w:vAlign w:val="center"/>
          </w:tcPr>
          <w:p w14:paraId="55416D2F" w14:textId="1E159B7F" w:rsidR="003E65C2" w:rsidRPr="0025485D" w:rsidRDefault="003E65C2" w:rsidP="003E65C2">
            <w:pPr>
              <w:widowControl w:val="0"/>
              <w:tabs>
                <w:tab w:val="left" w:pos="4820"/>
                <w:tab w:val="left" w:pos="6775"/>
              </w:tabs>
              <w:spacing w:line="21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85D">
              <w:rPr>
                <w:sz w:val="24"/>
                <w:szCs w:val="24"/>
              </w:rPr>
              <w:t>5596</w:t>
            </w:r>
          </w:p>
        </w:tc>
        <w:tc>
          <w:tcPr>
            <w:tcW w:w="1073" w:type="dxa"/>
            <w:vAlign w:val="center"/>
          </w:tcPr>
          <w:p w14:paraId="4A0697FD" w14:textId="0FC77C1C" w:rsidR="003E65C2" w:rsidRPr="0025485D" w:rsidRDefault="0025485D" w:rsidP="003E65C2">
            <w:pPr>
              <w:widowControl w:val="0"/>
              <w:tabs>
                <w:tab w:val="left" w:pos="4820"/>
                <w:tab w:val="left" w:pos="6775"/>
              </w:tabs>
              <w:spacing w:line="21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85D">
              <w:rPr>
                <w:sz w:val="24"/>
                <w:szCs w:val="24"/>
              </w:rPr>
              <w:t>4227</w:t>
            </w:r>
          </w:p>
        </w:tc>
        <w:tc>
          <w:tcPr>
            <w:tcW w:w="1072" w:type="dxa"/>
            <w:vAlign w:val="center"/>
          </w:tcPr>
          <w:p w14:paraId="7A019EAC" w14:textId="4574F336" w:rsidR="003E65C2" w:rsidRPr="0025485D" w:rsidRDefault="0025485D" w:rsidP="003E65C2">
            <w:pPr>
              <w:widowControl w:val="0"/>
              <w:tabs>
                <w:tab w:val="left" w:pos="4820"/>
                <w:tab w:val="left" w:pos="6775"/>
              </w:tabs>
              <w:spacing w:line="21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85D">
              <w:rPr>
                <w:rFonts w:eastAsia="Calibri"/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073" w:type="dxa"/>
            <w:vAlign w:val="center"/>
          </w:tcPr>
          <w:p w14:paraId="2B311D8E" w14:textId="3C8E3D19" w:rsidR="003E65C2" w:rsidRPr="0025485D" w:rsidRDefault="0025485D" w:rsidP="0025485D">
            <w:pPr>
              <w:widowControl w:val="0"/>
              <w:tabs>
                <w:tab w:val="left" w:pos="4820"/>
                <w:tab w:val="left" w:pos="6775"/>
              </w:tabs>
              <w:spacing w:line="21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85D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3E65C2" w:rsidRPr="0025485D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72" w:type="dxa"/>
            <w:vAlign w:val="center"/>
          </w:tcPr>
          <w:p w14:paraId="164787D0" w14:textId="757ECEEF" w:rsidR="003E65C2" w:rsidRPr="0025485D" w:rsidRDefault="0025485D" w:rsidP="0025485D">
            <w:pPr>
              <w:widowControl w:val="0"/>
              <w:tabs>
                <w:tab w:val="left" w:pos="4820"/>
                <w:tab w:val="left" w:pos="6775"/>
              </w:tabs>
              <w:spacing w:line="21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85D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3E65C2" w:rsidRPr="0025485D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3" w:type="dxa"/>
            <w:vAlign w:val="center"/>
          </w:tcPr>
          <w:p w14:paraId="5131E504" w14:textId="498FBF12" w:rsidR="003E65C2" w:rsidRPr="0025485D" w:rsidRDefault="0025485D" w:rsidP="0025485D">
            <w:pPr>
              <w:widowControl w:val="0"/>
              <w:tabs>
                <w:tab w:val="left" w:pos="4820"/>
                <w:tab w:val="left" w:pos="6775"/>
              </w:tabs>
              <w:spacing w:line="21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85D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3E65C2" w:rsidRPr="0025485D"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3E65C2" w:rsidRPr="00C76F83" w14:paraId="406A6B8E" w14:textId="77777777" w:rsidTr="003E65C2">
        <w:trPr>
          <w:trHeight w:val="161"/>
        </w:trPr>
        <w:tc>
          <w:tcPr>
            <w:tcW w:w="3794" w:type="dxa"/>
            <w:vAlign w:val="center"/>
          </w:tcPr>
          <w:p w14:paraId="62D6FA0D" w14:textId="77777777" w:rsidR="003E65C2" w:rsidRPr="0025485D" w:rsidRDefault="003E65C2" w:rsidP="005E1F5E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 xml:space="preserve">Уровень безработицы, </w:t>
            </w:r>
            <w:r w:rsidRPr="0025485D">
              <w:rPr>
                <w:i/>
                <w:sz w:val="24"/>
                <w:szCs w:val="24"/>
              </w:rPr>
              <w:t>%</w:t>
            </w:r>
          </w:p>
        </w:tc>
        <w:tc>
          <w:tcPr>
            <w:tcW w:w="1072" w:type="dxa"/>
            <w:vAlign w:val="center"/>
          </w:tcPr>
          <w:p w14:paraId="6C43A036" w14:textId="3DFB25A9" w:rsidR="003E65C2" w:rsidRPr="0025485D" w:rsidRDefault="003E65C2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>0,14</w:t>
            </w:r>
          </w:p>
        </w:tc>
        <w:tc>
          <w:tcPr>
            <w:tcW w:w="1073" w:type="dxa"/>
            <w:vAlign w:val="center"/>
          </w:tcPr>
          <w:p w14:paraId="79662024" w14:textId="7FC761C7" w:rsidR="003E65C2" w:rsidRPr="0025485D" w:rsidRDefault="003E65C2" w:rsidP="0025485D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>0,</w:t>
            </w:r>
            <w:r w:rsidR="0025485D" w:rsidRPr="0025485D">
              <w:rPr>
                <w:sz w:val="24"/>
                <w:szCs w:val="24"/>
              </w:rPr>
              <w:t>08</w:t>
            </w:r>
          </w:p>
        </w:tc>
        <w:tc>
          <w:tcPr>
            <w:tcW w:w="1072" w:type="dxa"/>
            <w:vAlign w:val="center"/>
          </w:tcPr>
          <w:p w14:paraId="5DEBEDE7" w14:textId="3B5E1D29" w:rsidR="003E65C2" w:rsidRPr="0025485D" w:rsidRDefault="0025485D" w:rsidP="003E65C2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>0,11</w:t>
            </w:r>
          </w:p>
        </w:tc>
        <w:tc>
          <w:tcPr>
            <w:tcW w:w="1073" w:type="dxa"/>
            <w:vAlign w:val="center"/>
          </w:tcPr>
          <w:p w14:paraId="3F129541" w14:textId="7E02A99D" w:rsidR="003E65C2" w:rsidRPr="0025485D" w:rsidRDefault="003E65C2" w:rsidP="0025485D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>0,1</w:t>
            </w:r>
            <w:r w:rsidR="0025485D" w:rsidRPr="0025485D"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  <w:vAlign w:val="center"/>
          </w:tcPr>
          <w:p w14:paraId="46F4AC64" w14:textId="5E863142" w:rsidR="003E65C2" w:rsidRPr="0025485D" w:rsidRDefault="003E65C2" w:rsidP="0025485D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>0,1</w:t>
            </w:r>
            <w:r w:rsidR="0025485D" w:rsidRPr="0025485D">
              <w:rPr>
                <w:sz w:val="24"/>
                <w:szCs w:val="24"/>
              </w:rPr>
              <w:t>0</w:t>
            </w:r>
          </w:p>
        </w:tc>
        <w:tc>
          <w:tcPr>
            <w:tcW w:w="1073" w:type="dxa"/>
            <w:vAlign w:val="center"/>
          </w:tcPr>
          <w:p w14:paraId="338640A3" w14:textId="2B8D5F85" w:rsidR="003E65C2" w:rsidRPr="0025485D" w:rsidRDefault="003E65C2" w:rsidP="0025485D">
            <w:pPr>
              <w:widowControl w:val="0"/>
              <w:tabs>
                <w:tab w:val="left" w:pos="4820"/>
                <w:tab w:val="left" w:pos="67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485D">
              <w:rPr>
                <w:sz w:val="24"/>
                <w:szCs w:val="24"/>
              </w:rPr>
              <w:t>0,1</w:t>
            </w:r>
            <w:r w:rsidR="0025485D" w:rsidRPr="0025485D">
              <w:rPr>
                <w:sz w:val="24"/>
                <w:szCs w:val="24"/>
              </w:rPr>
              <w:t>0</w:t>
            </w:r>
          </w:p>
        </w:tc>
      </w:tr>
    </w:tbl>
    <w:p w14:paraId="4DAD0538" w14:textId="77777777" w:rsidR="00B45D31" w:rsidRPr="009B4B47" w:rsidRDefault="00B45D31" w:rsidP="002E1C23">
      <w:pPr>
        <w:widowControl w:val="0"/>
        <w:shd w:val="clear" w:color="auto" w:fill="FFFFFF"/>
        <w:spacing w:line="312" w:lineRule="auto"/>
        <w:ind w:right="6" w:firstLine="709"/>
        <w:jc w:val="center"/>
        <w:rPr>
          <w:b/>
          <w:color w:val="1F497D" w:themeColor="text2"/>
          <w:sz w:val="18"/>
          <w:szCs w:val="28"/>
        </w:rPr>
      </w:pPr>
    </w:p>
    <w:p w14:paraId="0FE7D476" w14:textId="77777777" w:rsidR="006A2BB8" w:rsidRPr="004926F6" w:rsidRDefault="001F3D7A" w:rsidP="002E1C23">
      <w:pPr>
        <w:widowControl w:val="0"/>
        <w:shd w:val="clear" w:color="auto" w:fill="FFFFFF"/>
        <w:ind w:right="6"/>
        <w:jc w:val="center"/>
        <w:rPr>
          <w:b/>
          <w:color w:val="000000" w:themeColor="text1"/>
          <w:sz w:val="24"/>
          <w:szCs w:val="28"/>
        </w:rPr>
      </w:pPr>
      <w:r w:rsidRPr="004926F6">
        <w:rPr>
          <w:b/>
          <w:color w:val="000000" w:themeColor="text1"/>
          <w:sz w:val="24"/>
          <w:szCs w:val="28"/>
        </w:rPr>
        <w:t>10</w:t>
      </w:r>
      <w:r w:rsidR="006A2BB8" w:rsidRPr="004926F6">
        <w:rPr>
          <w:b/>
          <w:color w:val="000000" w:themeColor="text1"/>
          <w:sz w:val="24"/>
          <w:szCs w:val="28"/>
        </w:rPr>
        <w:t xml:space="preserve">. </w:t>
      </w:r>
      <w:r w:rsidR="00FF37AF" w:rsidRPr="004926F6">
        <w:rPr>
          <w:b/>
          <w:color w:val="000000" w:themeColor="text1"/>
          <w:sz w:val="24"/>
          <w:szCs w:val="28"/>
        </w:rPr>
        <w:t>М</w:t>
      </w:r>
      <w:r w:rsidR="006A2BB8" w:rsidRPr="004926F6">
        <w:rPr>
          <w:b/>
          <w:color w:val="000000" w:themeColor="text1"/>
          <w:sz w:val="24"/>
          <w:szCs w:val="28"/>
        </w:rPr>
        <w:t>униципальн</w:t>
      </w:r>
      <w:r w:rsidR="00FF37AF" w:rsidRPr="004926F6">
        <w:rPr>
          <w:b/>
          <w:color w:val="000000" w:themeColor="text1"/>
          <w:sz w:val="24"/>
          <w:szCs w:val="28"/>
        </w:rPr>
        <w:t>ый сектор</w:t>
      </w:r>
      <w:r w:rsidR="006A2BB8" w:rsidRPr="004926F6">
        <w:rPr>
          <w:b/>
          <w:color w:val="000000" w:themeColor="text1"/>
          <w:sz w:val="24"/>
          <w:szCs w:val="28"/>
        </w:rPr>
        <w:t xml:space="preserve"> экономики</w:t>
      </w:r>
    </w:p>
    <w:p w14:paraId="4A13714E" w14:textId="77777777" w:rsidR="00417F2B" w:rsidRPr="009B4B47" w:rsidRDefault="00EF77AA" w:rsidP="00653EBF">
      <w:pPr>
        <w:spacing w:line="312" w:lineRule="auto"/>
        <w:ind w:firstLine="709"/>
        <w:jc w:val="both"/>
        <w:rPr>
          <w:color w:val="1F497D" w:themeColor="text2"/>
          <w:sz w:val="14"/>
          <w:szCs w:val="24"/>
        </w:rPr>
      </w:pPr>
      <w:r w:rsidRPr="00C76F83">
        <w:rPr>
          <w:color w:val="1F497D" w:themeColor="text2"/>
          <w:sz w:val="24"/>
          <w:szCs w:val="24"/>
        </w:rPr>
        <w:tab/>
      </w:r>
    </w:p>
    <w:p w14:paraId="66EE9839" w14:textId="77777777" w:rsidR="00653EBF" w:rsidRPr="004926F6" w:rsidRDefault="00653EBF" w:rsidP="00653EBF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926F6">
        <w:rPr>
          <w:color w:val="000000" w:themeColor="text1"/>
          <w:sz w:val="24"/>
          <w:szCs w:val="24"/>
        </w:rPr>
        <w:t>В соответствии с Федеральным законом от 27.12.2019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конкуренции»» муниципальные унитарные предприятия, которые созданы до вступления в силу вышеуказанного закона и осуществляют деятельность на товарных рынках, находящихся в условиях конкуренции, подлежат ликвидации или реорганизации по решению учредителя до 01.01.2025.</w:t>
      </w:r>
      <w:proofErr w:type="gramEnd"/>
    </w:p>
    <w:p w14:paraId="6A52A935" w14:textId="77777777" w:rsidR="00653EBF" w:rsidRPr="004926F6" w:rsidRDefault="00653EBF" w:rsidP="00653EBF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4926F6">
        <w:rPr>
          <w:color w:val="000000" w:themeColor="text1"/>
          <w:sz w:val="24"/>
          <w:szCs w:val="24"/>
        </w:rPr>
        <w:t xml:space="preserve">Сроки принятия решений по вопросу реорганизации предприятий и завершения процедуры их реформирования предусмотрены Планом мероприятий Тверской области по </w:t>
      </w:r>
      <w:r w:rsidRPr="004926F6">
        <w:rPr>
          <w:color w:val="000000" w:themeColor="text1"/>
          <w:sz w:val="24"/>
          <w:szCs w:val="24"/>
        </w:rPr>
        <w:lastRenderedPageBreak/>
        <w:t xml:space="preserve">реформированию государственных и муниципальных унитарных предприятий на период до 01.01.2025. </w:t>
      </w:r>
    </w:p>
    <w:p w14:paraId="2334BA52" w14:textId="0DBCCF66" w:rsidR="00653EBF" w:rsidRPr="004926F6" w:rsidRDefault="00653EBF" w:rsidP="00653EBF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4926F6">
        <w:rPr>
          <w:color w:val="000000" w:themeColor="text1"/>
          <w:sz w:val="24"/>
          <w:szCs w:val="24"/>
        </w:rPr>
        <w:t>В 2024 году про</w:t>
      </w:r>
      <w:r w:rsidR="004926F6" w:rsidRPr="004926F6">
        <w:rPr>
          <w:color w:val="000000" w:themeColor="text1"/>
          <w:sz w:val="24"/>
          <w:szCs w:val="24"/>
        </w:rPr>
        <w:t xml:space="preserve">водилась </w:t>
      </w:r>
      <w:r w:rsidRPr="004926F6">
        <w:rPr>
          <w:color w:val="000000" w:themeColor="text1"/>
          <w:sz w:val="24"/>
          <w:szCs w:val="24"/>
        </w:rPr>
        <w:t>работа по реорганизации муниципальных унитарных предприятий: МУП «Кадастровый центр Твери» в МБУ «Кадастровый центр Твери», МУП «Городской проект» г.</w:t>
      </w:r>
      <w:r w:rsidR="00417F2B" w:rsidRPr="004926F6">
        <w:rPr>
          <w:color w:val="000000" w:themeColor="text1"/>
          <w:sz w:val="24"/>
          <w:szCs w:val="24"/>
        </w:rPr>
        <w:t xml:space="preserve"> </w:t>
      </w:r>
      <w:r w:rsidRPr="004926F6">
        <w:rPr>
          <w:color w:val="000000" w:themeColor="text1"/>
          <w:sz w:val="24"/>
          <w:szCs w:val="24"/>
        </w:rPr>
        <w:t>Твери в МБУ «Горпроект».</w:t>
      </w:r>
    </w:p>
    <w:p w14:paraId="38DC9C9B" w14:textId="77777777" w:rsidR="00653EBF" w:rsidRPr="004926F6" w:rsidRDefault="00653EBF" w:rsidP="00653EBF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4926F6">
        <w:rPr>
          <w:color w:val="000000" w:themeColor="text1"/>
          <w:sz w:val="24"/>
          <w:szCs w:val="24"/>
        </w:rPr>
        <w:t xml:space="preserve">В единый государственный реестр юридических лиц 07.05.2024 внесена запись о прекращении деятельности МУП «Кадастровый центр Твери» в связи с преобразованием в МБУ «Кадастровый центр Твери». </w:t>
      </w:r>
    </w:p>
    <w:p w14:paraId="1C785019" w14:textId="7384FFB4" w:rsidR="004926F6" w:rsidRPr="000F06C2" w:rsidRDefault="004926F6" w:rsidP="00653EBF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0F06C2">
        <w:rPr>
          <w:color w:val="000000" w:themeColor="text1"/>
          <w:sz w:val="24"/>
          <w:szCs w:val="24"/>
        </w:rPr>
        <w:t xml:space="preserve">В 2025 году МУП «Горпроект» реорганизовано в муниципальное бюджетное учреждение «Городской проект» </w:t>
      </w:r>
      <w:r w:rsidR="000F06C2" w:rsidRPr="000F06C2">
        <w:rPr>
          <w:color w:val="000000" w:themeColor="text1"/>
          <w:sz w:val="24"/>
          <w:szCs w:val="24"/>
        </w:rPr>
        <w:t>(</w:t>
      </w:r>
      <w:r w:rsidRPr="000F06C2">
        <w:rPr>
          <w:color w:val="000000" w:themeColor="text1"/>
          <w:sz w:val="24"/>
          <w:szCs w:val="24"/>
        </w:rPr>
        <w:t>09.01.2025</w:t>
      </w:r>
      <w:r w:rsidR="000F06C2" w:rsidRPr="000F06C2">
        <w:rPr>
          <w:color w:val="000000" w:themeColor="text1"/>
          <w:sz w:val="24"/>
          <w:szCs w:val="24"/>
        </w:rPr>
        <w:t>)</w:t>
      </w:r>
      <w:r w:rsidRPr="000F06C2">
        <w:rPr>
          <w:color w:val="000000" w:themeColor="text1"/>
          <w:sz w:val="24"/>
          <w:szCs w:val="24"/>
        </w:rPr>
        <w:t>, МУП «</w:t>
      </w:r>
      <w:proofErr w:type="spellStart"/>
      <w:r w:rsidRPr="000F06C2">
        <w:rPr>
          <w:color w:val="000000" w:themeColor="text1"/>
          <w:sz w:val="24"/>
          <w:szCs w:val="24"/>
        </w:rPr>
        <w:t>Тверьритуалсервис</w:t>
      </w:r>
      <w:proofErr w:type="spellEnd"/>
      <w:r w:rsidR="00301B9B">
        <w:rPr>
          <w:color w:val="000000" w:themeColor="text1"/>
          <w:sz w:val="24"/>
          <w:szCs w:val="24"/>
        </w:rPr>
        <w:t xml:space="preserve">» - </w:t>
      </w:r>
      <w:r w:rsidRPr="000F06C2">
        <w:rPr>
          <w:color w:val="000000" w:themeColor="text1"/>
          <w:sz w:val="24"/>
          <w:szCs w:val="24"/>
        </w:rPr>
        <w:t xml:space="preserve">в </w:t>
      </w:r>
      <w:r w:rsidR="009B4B47">
        <w:rPr>
          <w:color w:val="000000" w:themeColor="text1"/>
          <w:sz w:val="24"/>
          <w:szCs w:val="24"/>
        </w:rPr>
        <w:t>МБУ</w:t>
      </w:r>
      <w:r w:rsidRPr="000F06C2">
        <w:rPr>
          <w:color w:val="000000" w:themeColor="text1"/>
          <w:sz w:val="24"/>
          <w:szCs w:val="24"/>
        </w:rPr>
        <w:t xml:space="preserve"> «РИТУАЛ» </w:t>
      </w:r>
      <w:r w:rsidR="000F06C2" w:rsidRPr="000F06C2">
        <w:rPr>
          <w:color w:val="000000" w:themeColor="text1"/>
          <w:sz w:val="24"/>
          <w:szCs w:val="24"/>
        </w:rPr>
        <w:t>(</w:t>
      </w:r>
      <w:r w:rsidRPr="000F06C2">
        <w:rPr>
          <w:color w:val="000000" w:themeColor="text1"/>
          <w:sz w:val="24"/>
          <w:szCs w:val="24"/>
        </w:rPr>
        <w:t>07.05.2025</w:t>
      </w:r>
      <w:r w:rsidR="000F06C2" w:rsidRPr="000F06C2">
        <w:rPr>
          <w:color w:val="000000" w:themeColor="text1"/>
          <w:sz w:val="24"/>
          <w:szCs w:val="24"/>
        </w:rPr>
        <w:t>)</w:t>
      </w:r>
      <w:r w:rsidRPr="000F06C2">
        <w:rPr>
          <w:color w:val="000000" w:themeColor="text1"/>
          <w:sz w:val="24"/>
          <w:szCs w:val="24"/>
        </w:rPr>
        <w:t>.</w:t>
      </w:r>
      <w:r>
        <w:rPr>
          <w:color w:val="1F497D" w:themeColor="text2"/>
          <w:sz w:val="24"/>
          <w:szCs w:val="24"/>
        </w:rPr>
        <w:t xml:space="preserve"> </w:t>
      </w:r>
      <w:r w:rsidRPr="000F06C2">
        <w:rPr>
          <w:color w:val="000000" w:themeColor="text1"/>
          <w:sz w:val="24"/>
          <w:szCs w:val="24"/>
        </w:rPr>
        <w:t>В стадии реорганизации находится МУП «</w:t>
      </w:r>
      <w:proofErr w:type="spellStart"/>
      <w:r w:rsidRPr="000F06C2">
        <w:rPr>
          <w:color w:val="000000" w:themeColor="text1"/>
          <w:sz w:val="24"/>
          <w:szCs w:val="24"/>
        </w:rPr>
        <w:t>Тверьоблстройзаказчик</w:t>
      </w:r>
      <w:proofErr w:type="spellEnd"/>
      <w:r w:rsidRPr="000F06C2">
        <w:rPr>
          <w:color w:val="000000" w:themeColor="text1"/>
          <w:sz w:val="24"/>
          <w:szCs w:val="24"/>
        </w:rPr>
        <w:t>» и МУП «Тверские объединенные системы».</w:t>
      </w:r>
    </w:p>
    <w:p w14:paraId="6C7AD9F7" w14:textId="221B8AEA" w:rsidR="000F06C2" w:rsidRDefault="005C3682" w:rsidP="000F06C2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</w:t>
      </w:r>
      <w:r w:rsidR="000F06C2">
        <w:rPr>
          <w:color w:val="000000" w:themeColor="text1"/>
          <w:sz w:val="24"/>
          <w:szCs w:val="24"/>
        </w:rPr>
        <w:t>еорганизаци</w:t>
      </w:r>
      <w:r>
        <w:rPr>
          <w:color w:val="000000" w:themeColor="text1"/>
          <w:sz w:val="24"/>
          <w:szCs w:val="24"/>
        </w:rPr>
        <w:t>я</w:t>
      </w:r>
      <w:r w:rsidR="000F06C2">
        <w:rPr>
          <w:color w:val="000000" w:themeColor="text1"/>
          <w:sz w:val="24"/>
          <w:szCs w:val="24"/>
        </w:rPr>
        <w:t xml:space="preserve"> муниципальных унитарных предприятий </w:t>
      </w:r>
      <w:r>
        <w:rPr>
          <w:color w:val="000000" w:themeColor="text1"/>
          <w:sz w:val="24"/>
          <w:szCs w:val="24"/>
        </w:rPr>
        <w:t xml:space="preserve">в 2025 году </w:t>
      </w:r>
      <w:r w:rsidR="000F06C2">
        <w:rPr>
          <w:color w:val="000000" w:themeColor="text1"/>
          <w:sz w:val="24"/>
          <w:szCs w:val="24"/>
        </w:rPr>
        <w:t>увелич</w:t>
      </w:r>
      <w:r>
        <w:rPr>
          <w:color w:val="000000" w:themeColor="text1"/>
          <w:sz w:val="24"/>
          <w:szCs w:val="24"/>
        </w:rPr>
        <w:t xml:space="preserve">ивает число </w:t>
      </w:r>
      <w:r w:rsidR="000F06C2">
        <w:rPr>
          <w:color w:val="000000" w:themeColor="text1"/>
          <w:sz w:val="24"/>
          <w:szCs w:val="24"/>
        </w:rPr>
        <w:t xml:space="preserve">муниципальных учреждений. </w:t>
      </w:r>
      <w:r w:rsidR="000F06C2" w:rsidRPr="000F06C2">
        <w:rPr>
          <w:color w:val="000000" w:themeColor="text1"/>
          <w:sz w:val="24"/>
          <w:szCs w:val="24"/>
        </w:rPr>
        <w:t>С</w:t>
      </w:r>
      <w:r>
        <w:rPr>
          <w:color w:val="000000" w:themeColor="text1"/>
          <w:sz w:val="24"/>
          <w:szCs w:val="24"/>
        </w:rPr>
        <w:t xml:space="preserve">окращение </w:t>
      </w:r>
      <w:r w:rsidR="000F06C2" w:rsidRPr="000F06C2">
        <w:rPr>
          <w:color w:val="000000" w:themeColor="text1"/>
          <w:sz w:val="24"/>
          <w:szCs w:val="24"/>
        </w:rPr>
        <w:t xml:space="preserve">количества муниципальных учреждений в 2026 году </w:t>
      </w:r>
      <w:r>
        <w:rPr>
          <w:color w:val="000000" w:themeColor="text1"/>
          <w:sz w:val="24"/>
          <w:szCs w:val="24"/>
        </w:rPr>
        <w:t xml:space="preserve">будет связано с </w:t>
      </w:r>
      <w:r w:rsidR="000F06C2" w:rsidRPr="000F06C2">
        <w:rPr>
          <w:color w:val="000000" w:themeColor="text1"/>
          <w:sz w:val="24"/>
          <w:szCs w:val="24"/>
        </w:rPr>
        <w:t xml:space="preserve">ликвидацией МБУ </w:t>
      </w:r>
      <w:proofErr w:type="spellStart"/>
      <w:r w:rsidR="000F06C2" w:rsidRPr="000F06C2">
        <w:rPr>
          <w:color w:val="000000" w:themeColor="text1"/>
          <w:sz w:val="24"/>
          <w:szCs w:val="24"/>
        </w:rPr>
        <w:t>ФКиС</w:t>
      </w:r>
      <w:proofErr w:type="spellEnd"/>
      <w:r w:rsidR="000F06C2" w:rsidRPr="000F06C2">
        <w:rPr>
          <w:color w:val="000000" w:themeColor="text1"/>
          <w:sz w:val="24"/>
          <w:szCs w:val="24"/>
        </w:rPr>
        <w:t xml:space="preserve"> «Объединенная дирекция стадионов»</w:t>
      </w:r>
      <w:r w:rsidR="000F06C2">
        <w:rPr>
          <w:color w:val="000000" w:themeColor="text1"/>
          <w:sz w:val="24"/>
          <w:szCs w:val="24"/>
        </w:rPr>
        <w:t>.</w:t>
      </w:r>
    </w:p>
    <w:p w14:paraId="1B6AEA0C" w14:textId="6BBBB58E" w:rsidR="00240966" w:rsidRPr="00240966" w:rsidRDefault="00F01F45" w:rsidP="00653EBF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 w:rsidRPr="00240966">
        <w:rPr>
          <w:color w:val="000000" w:themeColor="text1"/>
          <w:sz w:val="24"/>
          <w:szCs w:val="24"/>
        </w:rPr>
        <w:t>Увеличение площади, предоставленной в безвозмездное пользование муниципальным учреждения</w:t>
      </w:r>
      <w:r w:rsidR="005C3682">
        <w:rPr>
          <w:color w:val="000000" w:themeColor="text1"/>
          <w:sz w:val="24"/>
          <w:szCs w:val="24"/>
        </w:rPr>
        <w:t>м</w:t>
      </w:r>
      <w:r w:rsidR="005C3682" w:rsidRPr="005C3682">
        <w:rPr>
          <w:color w:val="000000" w:themeColor="text1"/>
          <w:sz w:val="24"/>
          <w:szCs w:val="24"/>
        </w:rPr>
        <w:t xml:space="preserve"> </w:t>
      </w:r>
      <w:r w:rsidR="005C3682" w:rsidRPr="00240966">
        <w:rPr>
          <w:color w:val="000000" w:themeColor="text1"/>
          <w:sz w:val="24"/>
          <w:szCs w:val="24"/>
        </w:rPr>
        <w:t>в 2025 году</w:t>
      </w:r>
      <w:r w:rsidR="002C7414">
        <w:rPr>
          <w:color w:val="000000" w:themeColor="text1"/>
          <w:sz w:val="24"/>
          <w:szCs w:val="24"/>
        </w:rPr>
        <w:t>,</w:t>
      </w:r>
      <w:r w:rsidRPr="00240966">
        <w:rPr>
          <w:color w:val="000000" w:themeColor="text1"/>
          <w:sz w:val="24"/>
          <w:szCs w:val="24"/>
        </w:rPr>
        <w:t xml:space="preserve"> </w:t>
      </w:r>
      <w:r w:rsidR="005C3682">
        <w:rPr>
          <w:color w:val="000000" w:themeColor="text1"/>
          <w:sz w:val="24"/>
          <w:szCs w:val="24"/>
        </w:rPr>
        <w:t>вызвано</w:t>
      </w:r>
      <w:r w:rsidRPr="00240966">
        <w:rPr>
          <w:color w:val="000000" w:themeColor="text1"/>
          <w:sz w:val="24"/>
          <w:szCs w:val="24"/>
        </w:rPr>
        <w:t xml:space="preserve"> изъятием имущества из оперативного управления учреждений образования и передачей его в безвозмездное пользование данным учреждениям, передачей имущества, ранее находившегося в пользовании муниципальных унитарных </w:t>
      </w:r>
      <w:r w:rsidR="00240966" w:rsidRPr="00240966">
        <w:rPr>
          <w:color w:val="000000" w:themeColor="text1"/>
          <w:sz w:val="24"/>
          <w:szCs w:val="24"/>
        </w:rPr>
        <w:t>предприятий, в безвозмездное пользование преобразованным из предприятий учреждениям.</w:t>
      </w:r>
    </w:p>
    <w:p w14:paraId="25433AC8" w14:textId="4258DB8C" w:rsidR="00240966" w:rsidRPr="00240966" w:rsidRDefault="005C3682" w:rsidP="00653EBF">
      <w:pPr>
        <w:spacing w:line="312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Причиной у</w:t>
      </w:r>
      <w:r w:rsidR="00240966" w:rsidRPr="00240966">
        <w:rPr>
          <w:color w:val="000000" w:themeColor="text1"/>
          <w:sz w:val="24"/>
          <w:szCs w:val="24"/>
        </w:rPr>
        <w:t>меньшени</w:t>
      </w:r>
      <w:r>
        <w:rPr>
          <w:color w:val="000000" w:themeColor="text1"/>
          <w:sz w:val="24"/>
          <w:szCs w:val="24"/>
        </w:rPr>
        <w:t>я</w:t>
      </w:r>
      <w:r w:rsidR="00240966" w:rsidRPr="00240966">
        <w:rPr>
          <w:color w:val="000000" w:themeColor="text1"/>
          <w:sz w:val="24"/>
          <w:szCs w:val="24"/>
        </w:rPr>
        <w:t xml:space="preserve"> общей площади переданного в аренду имущества муниципальными образовательными учреждениями</w:t>
      </w:r>
      <w:r>
        <w:rPr>
          <w:color w:val="000000" w:themeColor="text1"/>
          <w:sz w:val="24"/>
          <w:szCs w:val="24"/>
        </w:rPr>
        <w:t xml:space="preserve"> стало </w:t>
      </w:r>
      <w:r w:rsidR="00240966" w:rsidRPr="00240966">
        <w:rPr>
          <w:color w:val="000000" w:themeColor="text1"/>
          <w:sz w:val="24"/>
          <w:szCs w:val="24"/>
        </w:rPr>
        <w:t>изъятие его из оперативного управления данных учреждений.</w:t>
      </w:r>
    </w:p>
    <w:p w14:paraId="0387BD77" w14:textId="77777777" w:rsidR="00417F2B" w:rsidRDefault="00417F2B" w:rsidP="002D30A4">
      <w:pPr>
        <w:widowControl w:val="0"/>
        <w:rPr>
          <w:sz w:val="24"/>
          <w:szCs w:val="24"/>
        </w:rPr>
      </w:pPr>
    </w:p>
    <w:p w14:paraId="097C3EBF" w14:textId="77777777" w:rsidR="00896BB9" w:rsidRDefault="00896BB9" w:rsidP="002D30A4">
      <w:pPr>
        <w:widowControl w:val="0"/>
        <w:rPr>
          <w:sz w:val="24"/>
          <w:szCs w:val="24"/>
        </w:rPr>
      </w:pPr>
    </w:p>
    <w:p w14:paraId="7E7FE7EB" w14:textId="77777777" w:rsidR="00417F2B" w:rsidRPr="00417F2B" w:rsidRDefault="00417F2B" w:rsidP="002D30A4">
      <w:pPr>
        <w:widowControl w:val="0"/>
        <w:rPr>
          <w:sz w:val="24"/>
          <w:szCs w:val="24"/>
        </w:rPr>
      </w:pPr>
    </w:p>
    <w:p w14:paraId="0BF12DF7" w14:textId="77777777" w:rsidR="006934C0" w:rsidRPr="000923EC" w:rsidRDefault="00E13302" w:rsidP="002D30A4">
      <w:pPr>
        <w:widowControl w:val="0"/>
        <w:rPr>
          <w:sz w:val="24"/>
          <w:szCs w:val="24"/>
        </w:rPr>
      </w:pPr>
      <w:r w:rsidRPr="000923EC">
        <w:rPr>
          <w:sz w:val="24"/>
          <w:szCs w:val="24"/>
        </w:rPr>
        <w:t>Н</w:t>
      </w:r>
      <w:r w:rsidR="006F74A8" w:rsidRPr="000923EC">
        <w:rPr>
          <w:sz w:val="24"/>
          <w:szCs w:val="24"/>
        </w:rPr>
        <w:t xml:space="preserve">ачальник департамента </w:t>
      </w:r>
      <w:r w:rsidR="006934C0" w:rsidRPr="000923EC">
        <w:rPr>
          <w:sz w:val="24"/>
          <w:szCs w:val="24"/>
        </w:rPr>
        <w:t>экономического</w:t>
      </w:r>
    </w:p>
    <w:p w14:paraId="3E7D1F7E" w14:textId="77777777" w:rsidR="006F74A8" w:rsidRPr="000923EC" w:rsidRDefault="006934C0" w:rsidP="002D30A4">
      <w:pPr>
        <w:widowControl w:val="0"/>
        <w:rPr>
          <w:sz w:val="24"/>
          <w:szCs w:val="24"/>
        </w:rPr>
      </w:pPr>
      <w:r w:rsidRPr="000923EC">
        <w:rPr>
          <w:sz w:val="24"/>
          <w:szCs w:val="24"/>
        </w:rPr>
        <w:t xml:space="preserve">развития </w:t>
      </w:r>
      <w:r w:rsidR="006F74A8" w:rsidRPr="000923EC">
        <w:rPr>
          <w:sz w:val="24"/>
          <w:szCs w:val="24"/>
        </w:rPr>
        <w:t>администрации города Твери</w:t>
      </w:r>
      <w:r w:rsidR="006F74A8" w:rsidRPr="000923EC">
        <w:rPr>
          <w:sz w:val="24"/>
          <w:szCs w:val="24"/>
        </w:rPr>
        <w:tab/>
      </w:r>
      <w:r w:rsidR="006F74A8" w:rsidRPr="000923EC">
        <w:rPr>
          <w:sz w:val="24"/>
          <w:szCs w:val="24"/>
        </w:rPr>
        <w:tab/>
      </w:r>
      <w:r w:rsidR="006F74A8" w:rsidRPr="000923EC">
        <w:rPr>
          <w:sz w:val="24"/>
          <w:szCs w:val="24"/>
        </w:rPr>
        <w:tab/>
      </w:r>
      <w:r w:rsidR="00B47873" w:rsidRPr="000923EC">
        <w:rPr>
          <w:sz w:val="24"/>
          <w:szCs w:val="24"/>
        </w:rPr>
        <w:tab/>
      </w:r>
      <w:r w:rsidR="006F74A8" w:rsidRPr="000923EC">
        <w:rPr>
          <w:sz w:val="24"/>
          <w:szCs w:val="24"/>
        </w:rPr>
        <w:t xml:space="preserve"> </w:t>
      </w:r>
      <w:r w:rsidRPr="000923EC">
        <w:rPr>
          <w:sz w:val="24"/>
          <w:szCs w:val="24"/>
        </w:rPr>
        <w:t xml:space="preserve">                                      </w:t>
      </w:r>
      <w:r w:rsidR="00823EFF" w:rsidRPr="000923EC">
        <w:rPr>
          <w:sz w:val="24"/>
          <w:szCs w:val="24"/>
        </w:rPr>
        <w:tab/>
      </w:r>
      <w:r w:rsidR="00823EFF" w:rsidRPr="000923EC">
        <w:rPr>
          <w:sz w:val="24"/>
          <w:szCs w:val="24"/>
        </w:rPr>
        <w:tab/>
        <w:t xml:space="preserve">                           </w:t>
      </w:r>
      <w:r w:rsidR="003D170B" w:rsidRPr="000923EC">
        <w:rPr>
          <w:sz w:val="24"/>
          <w:szCs w:val="24"/>
        </w:rPr>
        <w:t xml:space="preserve">  </w:t>
      </w:r>
      <w:r w:rsidR="00823EFF" w:rsidRPr="000923EC">
        <w:rPr>
          <w:sz w:val="24"/>
          <w:szCs w:val="24"/>
        </w:rPr>
        <w:t xml:space="preserve">      </w:t>
      </w:r>
      <w:r w:rsidR="003D170B" w:rsidRPr="000923EC">
        <w:rPr>
          <w:sz w:val="24"/>
          <w:szCs w:val="24"/>
        </w:rPr>
        <w:t xml:space="preserve">  </w:t>
      </w:r>
      <w:r w:rsidR="00823EFF" w:rsidRPr="000923EC">
        <w:rPr>
          <w:sz w:val="24"/>
          <w:szCs w:val="24"/>
        </w:rPr>
        <w:t xml:space="preserve">     </w:t>
      </w:r>
      <w:r w:rsidR="00E13302" w:rsidRPr="000923EC">
        <w:rPr>
          <w:sz w:val="24"/>
          <w:szCs w:val="24"/>
        </w:rPr>
        <w:t>П</w:t>
      </w:r>
      <w:r w:rsidRPr="000923EC">
        <w:rPr>
          <w:sz w:val="24"/>
          <w:szCs w:val="24"/>
        </w:rPr>
        <w:t>.</w:t>
      </w:r>
      <w:r w:rsidR="00E13302" w:rsidRPr="000923EC">
        <w:rPr>
          <w:sz w:val="24"/>
          <w:szCs w:val="24"/>
        </w:rPr>
        <w:t>С</w:t>
      </w:r>
      <w:r w:rsidRPr="000923EC">
        <w:rPr>
          <w:sz w:val="24"/>
          <w:szCs w:val="24"/>
        </w:rPr>
        <w:t xml:space="preserve">. </w:t>
      </w:r>
      <w:r w:rsidR="00E13302" w:rsidRPr="000923EC">
        <w:rPr>
          <w:sz w:val="24"/>
          <w:szCs w:val="24"/>
        </w:rPr>
        <w:t>Петров</w:t>
      </w:r>
    </w:p>
    <w:sectPr w:rsidR="006F74A8" w:rsidRPr="000923EC" w:rsidSect="006153E2">
      <w:headerReference w:type="even" r:id="rId16"/>
      <w:headerReference w:type="default" r:id="rId17"/>
      <w:footerReference w:type="even" r:id="rId18"/>
      <w:footerReference w:type="default" r:id="rId19"/>
      <w:pgSz w:w="11907" w:h="16840" w:code="9"/>
      <w:pgMar w:top="851" w:right="680" w:bottom="851" w:left="1134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FA10A" w14:textId="77777777" w:rsidR="006B0B63" w:rsidRDefault="006B0B63">
      <w:r>
        <w:separator/>
      </w:r>
    </w:p>
  </w:endnote>
  <w:endnote w:type="continuationSeparator" w:id="0">
    <w:p w14:paraId="51E1841B" w14:textId="77777777" w:rsidR="006B0B63" w:rsidRDefault="006B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0AD82" w14:textId="77777777" w:rsidR="006B0B63" w:rsidRDefault="006B0B63" w:rsidP="0058728D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8D2E5D" w14:textId="77777777" w:rsidR="006B0B63" w:rsidRDefault="006B0B63" w:rsidP="0058728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8ECCA" w14:textId="77777777" w:rsidR="006B0B63" w:rsidRDefault="006B0B63" w:rsidP="0058728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D444E" w14:textId="77777777" w:rsidR="006B0B63" w:rsidRDefault="006B0B63">
      <w:r>
        <w:separator/>
      </w:r>
    </w:p>
  </w:footnote>
  <w:footnote w:type="continuationSeparator" w:id="0">
    <w:p w14:paraId="40306904" w14:textId="77777777" w:rsidR="006B0B63" w:rsidRDefault="006B0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E3B57" w14:textId="77777777" w:rsidR="006B0B63" w:rsidRDefault="006B0B6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40</w:t>
    </w:r>
    <w:r>
      <w:rPr>
        <w:rStyle w:val="a7"/>
      </w:rPr>
      <w:fldChar w:fldCharType="end"/>
    </w:r>
  </w:p>
  <w:p w14:paraId="7DC7385E" w14:textId="77777777" w:rsidR="006B0B63" w:rsidRDefault="006B0B6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1430764"/>
      <w:docPartObj>
        <w:docPartGallery w:val="Page Numbers (Top of Page)"/>
        <w:docPartUnique/>
      </w:docPartObj>
    </w:sdtPr>
    <w:sdtContent>
      <w:p w14:paraId="14888095" w14:textId="77777777" w:rsidR="006B0B63" w:rsidRDefault="006B0B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92B">
          <w:rPr>
            <w:noProof/>
          </w:rPr>
          <w:t>31</w:t>
        </w:r>
        <w:r>
          <w:fldChar w:fldCharType="end"/>
        </w:r>
      </w:p>
    </w:sdtContent>
  </w:sdt>
  <w:p w14:paraId="53B9A101" w14:textId="77777777" w:rsidR="006B0B63" w:rsidRDefault="006B0B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076"/>
    <w:multiLevelType w:val="hybridMultilevel"/>
    <w:tmpl w:val="4FF014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394600"/>
    <w:multiLevelType w:val="hybridMultilevel"/>
    <w:tmpl w:val="40E4EF3A"/>
    <w:lvl w:ilvl="0" w:tplc="13A64DB4">
      <w:start w:val="1"/>
      <w:numFmt w:val="bullet"/>
      <w:lvlText w:val="-"/>
      <w:lvlJc w:val="left"/>
      <w:pPr>
        <w:ind w:left="1287" w:hanging="360"/>
      </w:pPr>
      <w:rPr>
        <w:rFonts w:ascii="Times New Roman" w:eastAsia="Batang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D30065"/>
    <w:multiLevelType w:val="hybridMultilevel"/>
    <w:tmpl w:val="A3B6E538"/>
    <w:lvl w:ilvl="0" w:tplc="DF4C01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1BDA"/>
    <w:multiLevelType w:val="hybridMultilevel"/>
    <w:tmpl w:val="AE42B076"/>
    <w:lvl w:ilvl="0" w:tplc="13A64DB4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262BD"/>
    <w:multiLevelType w:val="hybridMultilevel"/>
    <w:tmpl w:val="D8A48852"/>
    <w:lvl w:ilvl="0" w:tplc="33DE1AFE">
      <w:start w:val="1"/>
      <w:numFmt w:val="decimal"/>
      <w:lvlText w:val="%1)"/>
      <w:lvlJc w:val="left"/>
      <w:pPr>
        <w:ind w:left="1211" w:hanging="360"/>
      </w:pPr>
      <w:rPr>
        <w:rFonts w:ascii="Arial" w:hAnsi="Arial" w:cs="Arial"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88760C4"/>
    <w:multiLevelType w:val="hybridMultilevel"/>
    <w:tmpl w:val="12B4D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82982"/>
    <w:multiLevelType w:val="hybridMultilevel"/>
    <w:tmpl w:val="92344440"/>
    <w:lvl w:ilvl="0" w:tplc="634A8096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EE3485F"/>
    <w:multiLevelType w:val="hybridMultilevel"/>
    <w:tmpl w:val="6B4488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7975E2"/>
    <w:multiLevelType w:val="hybridMultilevel"/>
    <w:tmpl w:val="76DC5C4A"/>
    <w:lvl w:ilvl="0" w:tplc="E0D4C1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E927D6"/>
    <w:multiLevelType w:val="hybridMultilevel"/>
    <w:tmpl w:val="DFD800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F7D99"/>
    <w:multiLevelType w:val="hybridMultilevel"/>
    <w:tmpl w:val="3096369E"/>
    <w:lvl w:ilvl="0" w:tplc="13A64DB4">
      <w:start w:val="1"/>
      <w:numFmt w:val="bullet"/>
      <w:lvlText w:val="-"/>
      <w:lvlJc w:val="left"/>
      <w:pPr>
        <w:ind w:left="927" w:hanging="360"/>
      </w:pPr>
      <w:rPr>
        <w:rFonts w:ascii="Times New Roman" w:eastAsia="Batang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DCF6504"/>
    <w:multiLevelType w:val="hybridMultilevel"/>
    <w:tmpl w:val="AC908ED0"/>
    <w:lvl w:ilvl="0" w:tplc="679098E8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77054CE9"/>
    <w:multiLevelType w:val="hybridMultilevel"/>
    <w:tmpl w:val="B276C7AC"/>
    <w:lvl w:ilvl="0" w:tplc="DB62BB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EBC3F4D"/>
    <w:multiLevelType w:val="hybridMultilevel"/>
    <w:tmpl w:val="9138806E"/>
    <w:lvl w:ilvl="0" w:tplc="5C48C0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13"/>
  </w:num>
  <w:num w:numId="11">
    <w:abstractNumId w:val="12"/>
  </w:num>
  <w:num w:numId="12">
    <w:abstractNumId w:val="1"/>
  </w:num>
  <w:num w:numId="13">
    <w:abstractNumId w:val="4"/>
  </w:num>
  <w:num w:numId="1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8D"/>
    <w:rsid w:val="00001726"/>
    <w:rsid w:val="00001B02"/>
    <w:rsid w:val="00001D1E"/>
    <w:rsid w:val="00002A33"/>
    <w:rsid w:val="00003130"/>
    <w:rsid w:val="000037A6"/>
    <w:rsid w:val="00003812"/>
    <w:rsid w:val="00003CEC"/>
    <w:rsid w:val="000049E5"/>
    <w:rsid w:val="00004D00"/>
    <w:rsid w:val="000050D1"/>
    <w:rsid w:val="00005123"/>
    <w:rsid w:val="00006CA3"/>
    <w:rsid w:val="00006DF9"/>
    <w:rsid w:val="000076CA"/>
    <w:rsid w:val="00007C82"/>
    <w:rsid w:val="00007CCE"/>
    <w:rsid w:val="00010737"/>
    <w:rsid w:val="00010F64"/>
    <w:rsid w:val="00011AFB"/>
    <w:rsid w:val="0001259B"/>
    <w:rsid w:val="0001259C"/>
    <w:rsid w:val="00012D24"/>
    <w:rsid w:val="00013975"/>
    <w:rsid w:val="00014111"/>
    <w:rsid w:val="00014429"/>
    <w:rsid w:val="00014FB8"/>
    <w:rsid w:val="00015312"/>
    <w:rsid w:val="00015356"/>
    <w:rsid w:val="00015E80"/>
    <w:rsid w:val="00016476"/>
    <w:rsid w:val="00017D02"/>
    <w:rsid w:val="00020626"/>
    <w:rsid w:val="000209D2"/>
    <w:rsid w:val="00020BB7"/>
    <w:rsid w:val="0002103D"/>
    <w:rsid w:val="000220F9"/>
    <w:rsid w:val="00022482"/>
    <w:rsid w:val="00022FC9"/>
    <w:rsid w:val="00023A12"/>
    <w:rsid w:val="00023C0F"/>
    <w:rsid w:val="000243CD"/>
    <w:rsid w:val="00024B69"/>
    <w:rsid w:val="00024D85"/>
    <w:rsid w:val="00025F02"/>
    <w:rsid w:val="00026AF0"/>
    <w:rsid w:val="00027237"/>
    <w:rsid w:val="00027EA0"/>
    <w:rsid w:val="00027FB8"/>
    <w:rsid w:val="00030BDA"/>
    <w:rsid w:val="00031AEE"/>
    <w:rsid w:val="00032CAB"/>
    <w:rsid w:val="00032DB0"/>
    <w:rsid w:val="000337FA"/>
    <w:rsid w:val="0003554A"/>
    <w:rsid w:val="00035833"/>
    <w:rsid w:val="00035B67"/>
    <w:rsid w:val="000361FB"/>
    <w:rsid w:val="00036D8B"/>
    <w:rsid w:val="0003736C"/>
    <w:rsid w:val="00040C92"/>
    <w:rsid w:val="00041776"/>
    <w:rsid w:val="00041C57"/>
    <w:rsid w:val="000435E2"/>
    <w:rsid w:val="00043A1E"/>
    <w:rsid w:val="00044F15"/>
    <w:rsid w:val="00045850"/>
    <w:rsid w:val="00045993"/>
    <w:rsid w:val="00045B4A"/>
    <w:rsid w:val="00045CF9"/>
    <w:rsid w:val="000463FE"/>
    <w:rsid w:val="0004677A"/>
    <w:rsid w:val="00046A2C"/>
    <w:rsid w:val="00046EA6"/>
    <w:rsid w:val="00047030"/>
    <w:rsid w:val="0005000D"/>
    <w:rsid w:val="000505BD"/>
    <w:rsid w:val="00051979"/>
    <w:rsid w:val="00051D57"/>
    <w:rsid w:val="00051DEF"/>
    <w:rsid w:val="00052CAF"/>
    <w:rsid w:val="000532B8"/>
    <w:rsid w:val="00053E26"/>
    <w:rsid w:val="00054314"/>
    <w:rsid w:val="000554F7"/>
    <w:rsid w:val="000558F8"/>
    <w:rsid w:val="00055A7E"/>
    <w:rsid w:val="00055CC9"/>
    <w:rsid w:val="000561D7"/>
    <w:rsid w:val="00056269"/>
    <w:rsid w:val="0005626E"/>
    <w:rsid w:val="000568CF"/>
    <w:rsid w:val="00056C51"/>
    <w:rsid w:val="00056F09"/>
    <w:rsid w:val="00057BBD"/>
    <w:rsid w:val="00060E64"/>
    <w:rsid w:val="00060F9A"/>
    <w:rsid w:val="000618CB"/>
    <w:rsid w:val="0006193F"/>
    <w:rsid w:val="00062CC8"/>
    <w:rsid w:val="00062E50"/>
    <w:rsid w:val="000633D4"/>
    <w:rsid w:val="00063FEE"/>
    <w:rsid w:val="00064581"/>
    <w:rsid w:val="000646A0"/>
    <w:rsid w:val="0006502B"/>
    <w:rsid w:val="000653A7"/>
    <w:rsid w:val="0006545C"/>
    <w:rsid w:val="000658D0"/>
    <w:rsid w:val="00066124"/>
    <w:rsid w:val="00066ECD"/>
    <w:rsid w:val="00066FBE"/>
    <w:rsid w:val="000678A2"/>
    <w:rsid w:val="0007128E"/>
    <w:rsid w:val="00071C02"/>
    <w:rsid w:val="00072920"/>
    <w:rsid w:val="00072D69"/>
    <w:rsid w:val="00072F16"/>
    <w:rsid w:val="0007366A"/>
    <w:rsid w:val="00074AF4"/>
    <w:rsid w:val="00075A9B"/>
    <w:rsid w:val="00075CB2"/>
    <w:rsid w:val="00076A30"/>
    <w:rsid w:val="00077EA5"/>
    <w:rsid w:val="00077EEA"/>
    <w:rsid w:val="000800A7"/>
    <w:rsid w:val="00080242"/>
    <w:rsid w:val="000806F3"/>
    <w:rsid w:val="00080D64"/>
    <w:rsid w:val="000813B8"/>
    <w:rsid w:val="0008181D"/>
    <w:rsid w:val="00081AFC"/>
    <w:rsid w:val="00081CF1"/>
    <w:rsid w:val="00081D9E"/>
    <w:rsid w:val="000821BE"/>
    <w:rsid w:val="000825CB"/>
    <w:rsid w:val="000838FB"/>
    <w:rsid w:val="00084042"/>
    <w:rsid w:val="00084304"/>
    <w:rsid w:val="00084848"/>
    <w:rsid w:val="00084C77"/>
    <w:rsid w:val="000852E9"/>
    <w:rsid w:val="00085C15"/>
    <w:rsid w:val="0008614A"/>
    <w:rsid w:val="00086322"/>
    <w:rsid w:val="0008640E"/>
    <w:rsid w:val="0008691E"/>
    <w:rsid w:val="00086ACC"/>
    <w:rsid w:val="00090329"/>
    <w:rsid w:val="0009083E"/>
    <w:rsid w:val="0009111F"/>
    <w:rsid w:val="00091918"/>
    <w:rsid w:val="000923EC"/>
    <w:rsid w:val="000927AE"/>
    <w:rsid w:val="00092B30"/>
    <w:rsid w:val="0009330D"/>
    <w:rsid w:val="0009330E"/>
    <w:rsid w:val="00095D24"/>
    <w:rsid w:val="000970E8"/>
    <w:rsid w:val="0009746D"/>
    <w:rsid w:val="0009758C"/>
    <w:rsid w:val="00097A05"/>
    <w:rsid w:val="000A056E"/>
    <w:rsid w:val="000A060A"/>
    <w:rsid w:val="000A0D3D"/>
    <w:rsid w:val="000A19CC"/>
    <w:rsid w:val="000A232D"/>
    <w:rsid w:val="000A2777"/>
    <w:rsid w:val="000A3286"/>
    <w:rsid w:val="000A3460"/>
    <w:rsid w:val="000A3D88"/>
    <w:rsid w:val="000A43AF"/>
    <w:rsid w:val="000A454C"/>
    <w:rsid w:val="000A63BD"/>
    <w:rsid w:val="000A65DB"/>
    <w:rsid w:val="000A76FF"/>
    <w:rsid w:val="000A7AEC"/>
    <w:rsid w:val="000A7D3F"/>
    <w:rsid w:val="000B0041"/>
    <w:rsid w:val="000B02C5"/>
    <w:rsid w:val="000B0499"/>
    <w:rsid w:val="000B1AD7"/>
    <w:rsid w:val="000B22D1"/>
    <w:rsid w:val="000B24CE"/>
    <w:rsid w:val="000B2AFB"/>
    <w:rsid w:val="000B331A"/>
    <w:rsid w:val="000B352A"/>
    <w:rsid w:val="000B4EFA"/>
    <w:rsid w:val="000B4F93"/>
    <w:rsid w:val="000B5155"/>
    <w:rsid w:val="000B5C79"/>
    <w:rsid w:val="000B5CCA"/>
    <w:rsid w:val="000B5EC3"/>
    <w:rsid w:val="000B637C"/>
    <w:rsid w:val="000B6701"/>
    <w:rsid w:val="000B6AA6"/>
    <w:rsid w:val="000C1687"/>
    <w:rsid w:val="000C16C4"/>
    <w:rsid w:val="000C176F"/>
    <w:rsid w:val="000C1938"/>
    <w:rsid w:val="000C1A26"/>
    <w:rsid w:val="000C1E1F"/>
    <w:rsid w:val="000C2C85"/>
    <w:rsid w:val="000C3546"/>
    <w:rsid w:val="000C3F8B"/>
    <w:rsid w:val="000C44FC"/>
    <w:rsid w:val="000C4685"/>
    <w:rsid w:val="000C4B72"/>
    <w:rsid w:val="000C4BBA"/>
    <w:rsid w:val="000C5A2C"/>
    <w:rsid w:val="000C5D02"/>
    <w:rsid w:val="000C6063"/>
    <w:rsid w:val="000C6D14"/>
    <w:rsid w:val="000C6E42"/>
    <w:rsid w:val="000C7655"/>
    <w:rsid w:val="000C7AAA"/>
    <w:rsid w:val="000D08FF"/>
    <w:rsid w:val="000D11A1"/>
    <w:rsid w:val="000D1288"/>
    <w:rsid w:val="000D203E"/>
    <w:rsid w:val="000D235B"/>
    <w:rsid w:val="000D2D71"/>
    <w:rsid w:val="000D2E10"/>
    <w:rsid w:val="000D4924"/>
    <w:rsid w:val="000D5531"/>
    <w:rsid w:val="000D55E0"/>
    <w:rsid w:val="000D6EBE"/>
    <w:rsid w:val="000D733A"/>
    <w:rsid w:val="000D78CD"/>
    <w:rsid w:val="000E031B"/>
    <w:rsid w:val="000E054C"/>
    <w:rsid w:val="000E064F"/>
    <w:rsid w:val="000E081A"/>
    <w:rsid w:val="000E0C82"/>
    <w:rsid w:val="000E16B0"/>
    <w:rsid w:val="000E1FF3"/>
    <w:rsid w:val="000E2759"/>
    <w:rsid w:val="000E2CE8"/>
    <w:rsid w:val="000E3912"/>
    <w:rsid w:val="000E39B5"/>
    <w:rsid w:val="000E448D"/>
    <w:rsid w:val="000E535D"/>
    <w:rsid w:val="000E54EE"/>
    <w:rsid w:val="000E5A67"/>
    <w:rsid w:val="000E5B58"/>
    <w:rsid w:val="000E5DCA"/>
    <w:rsid w:val="000E5F9D"/>
    <w:rsid w:val="000E6D69"/>
    <w:rsid w:val="000E78E2"/>
    <w:rsid w:val="000E7B43"/>
    <w:rsid w:val="000F008C"/>
    <w:rsid w:val="000F06C2"/>
    <w:rsid w:val="000F13F6"/>
    <w:rsid w:val="000F16CA"/>
    <w:rsid w:val="000F1DF2"/>
    <w:rsid w:val="000F254C"/>
    <w:rsid w:val="000F27F5"/>
    <w:rsid w:val="000F34E1"/>
    <w:rsid w:val="000F361A"/>
    <w:rsid w:val="000F3B99"/>
    <w:rsid w:val="000F48C1"/>
    <w:rsid w:val="000F50C3"/>
    <w:rsid w:val="000F5229"/>
    <w:rsid w:val="000F5681"/>
    <w:rsid w:val="000F5C46"/>
    <w:rsid w:val="000F713F"/>
    <w:rsid w:val="000F768C"/>
    <w:rsid w:val="000F7BCB"/>
    <w:rsid w:val="001001CA"/>
    <w:rsid w:val="001011DD"/>
    <w:rsid w:val="001014CC"/>
    <w:rsid w:val="00102DB4"/>
    <w:rsid w:val="001035E5"/>
    <w:rsid w:val="00103F37"/>
    <w:rsid w:val="00104D28"/>
    <w:rsid w:val="00105252"/>
    <w:rsid w:val="00105705"/>
    <w:rsid w:val="00106580"/>
    <w:rsid w:val="0010698F"/>
    <w:rsid w:val="00106E6D"/>
    <w:rsid w:val="00106FAA"/>
    <w:rsid w:val="00107075"/>
    <w:rsid w:val="00110AC0"/>
    <w:rsid w:val="0011179B"/>
    <w:rsid w:val="00111956"/>
    <w:rsid w:val="001122F4"/>
    <w:rsid w:val="00112526"/>
    <w:rsid w:val="00112961"/>
    <w:rsid w:val="00112CF7"/>
    <w:rsid w:val="00113071"/>
    <w:rsid w:val="0011380D"/>
    <w:rsid w:val="00113963"/>
    <w:rsid w:val="001141BE"/>
    <w:rsid w:val="0011467C"/>
    <w:rsid w:val="00117400"/>
    <w:rsid w:val="00117953"/>
    <w:rsid w:val="00117C04"/>
    <w:rsid w:val="00120C30"/>
    <w:rsid w:val="00121F1D"/>
    <w:rsid w:val="001221D3"/>
    <w:rsid w:val="00122267"/>
    <w:rsid w:val="00122858"/>
    <w:rsid w:val="00122F13"/>
    <w:rsid w:val="001234AD"/>
    <w:rsid w:val="001245CE"/>
    <w:rsid w:val="001268EE"/>
    <w:rsid w:val="00126982"/>
    <w:rsid w:val="00126C8A"/>
    <w:rsid w:val="00126D6A"/>
    <w:rsid w:val="00126E7C"/>
    <w:rsid w:val="0012725B"/>
    <w:rsid w:val="001272B2"/>
    <w:rsid w:val="00127646"/>
    <w:rsid w:val="00127A4D"/>
    <w:rsid w:val="00127A67"/>
    <w:rsid w:val="001301E7"/>
    <w:rsid w:val="001308D1"/>
    <w:rsid w:val="00130F7D"/>
    <w:rsid w:val="0013107B"/>
    <w:rsid w:val="0013120D"/>
    <w:rsid w:val="00131371"/>
    <w:rsid w:val="001319D0"/>
    <w:rsid w:val="001321A7"/>
    <w:rsid w:val="001346FC"/>
    <w:rsid w:val="001347E1"/>
    <w:rsid w:val="0013532C"/>
    <w:rsid w:val="00135E91"/>
    <w:rsid w:val="0013725E"/>
    <w:rsid w:val="00137409"/>
    <w:rsid w:val="00137548"/>
    <w:rsid w:val="00137A92"/>
    <w:rsid w:val="00137D51"/>
    <w:rsid w:val="001401A9"/>
    <w:rsid w:val="00140468"/>
    <w:rsid w:val="00140566"/>
    <w:rsid w:val="00140B80"/>
    <w:rsid w:val="0014104A"/>
    <w:rsid w:val="00141720"/>
    <w:rsid w:val="00141A23"/>
    <w:rsid w:val="001420CE"/>
    <w:rsid w:val="0014217E"/>
    <w:rsid w:val="00142C8A"/>
    <w:rsid w:val="0014338F"/>
    <w:rsid w:val="001466C5"/>
    <w:rsid w:val="00146C25"/>
    <w:rsid w:val="0014705B"/>
    <w:rsid w:val="00147152"/>
    <w:rsid w:val="001474C2"/>
    <w:rsid w:val="0014757B"/>
    <w:rsid w:val="00147670"/>
    <w:rsid w:val="00151884"/>
    <w:rsid w:val="001520CB"/>
    <w:rsid w:val="00152DF6"/>
    <w:rsid w:val="001530BE"/>
    <w:rsid w:val="001543C9"/>
    <w:rsid w:val="0015480B"/>
    <w:rsid w:val="00154E11"/>
    <w:rsid w:val="00155927"/>
    <w:rsid w:val="00155A28"/>
    <w:rsid w:val="00155E49"/>
    <w:rsid w:val="00156220"/>
    <w:rsid w:val="00156240"/>
    <w:rsid w:val="00156C66"/>
    <w:rsid w:val="00157021"/>
    <w:rsid w:val="0015736E"/>
    <w:rsid w:val="001579E5"/>
    <w:rsid w:val="00160388"/>
    <w:rsid w:val="00160777"/>
    <w:rsid w:val="00161A46"/>
    <w:rsid w:val="00161C76"/>
    <w:rsid w:val="001629AC"/>
    <w:rsid w:val="0016333F"/>
    <w:rsid w:val="00164EE7"/>
    <w:rsid w:val="00164F9C"/>
    <w:rsid w:val="00166DBA"/>
    <w:rsid w:val="0016772B"/>
    <w:rsid w:val="00167D3E"/>
    <w:rsid w:val="00170A9C"/>
    <w:rsid w:val="00170F7C"/>
    <w:rsid w:val="00171CBC"/>
    <w:rsid w:val="00171CC7"/>
    <w:rsid w:val="001721DD"/>
    <w:rsid w:val="0017280F"/>
    <w:rsid w:val="001728FA"/>
    <w:rsid w:val="00172ADE"/>
    <w:rsid w:val="00173FFB"/>
    <w:rsid w:val="00175511"/>
    <w:rsid w:val="00175630"/>
    <w:rsid w:val="00175E42"/>
    <w:rsid w:val="0017646B"/>
    <w:rsid w:val="00176671"/>
    <w:rsid w:val="0017703F"/>
    <w:rsid w:val="00180594"/>
    <w:rsid w:val="001808EA"/>
    <w:rsid w:val="00181373"/>
    <w:rsid w:val="0018287C"/>
    <w:rsid w:val="00183269"/>
    <w:rsid w:val="0018369B"/>
    <w:rsid w:val="0018373F"/>
    <w:rsid w:val="00183781"/>
    <w:rsid w:val="0018414C"/>
    <w:rsid w:val="00185FC6"/>
    <w:rsid w:val="001862ED"/>
    <w:rsid w:val="0018652F"/>
    <w:rsid w:val="00186C1E"/>
    <w:rsid w:val="0018775E"/>
    <w:rsid w:val="001878BF"/>
    <w:rsid w:val="001905D1"/>
    <w:rsid w:val="001908ED"/>
    <w:rsid w:val="001911D2"/>
    <w:rsid w:val="00192325"/>
    <w:rsid w:val="00193027"/>
    <w:rsid w:val="00193D52"/>
    <w:rsid w:val="00194724"/>
    <w:rsid w:val="00194A7F"/>
    <w:rsid w:val="00194CAF"/>
    <w:rsid w:val="001953DC"/>
    <w:rsid w:val="0019556C"/>
    <w:rsid w:val="00195B1C"/>
    <w:rsid w:val="001964E8"/>
    <w:rsid w:val="001970BC"/>
    <w:rsid w:val="001976AA"/>
    <w:rsid w:val="0019789C"/>
    <w:rsid w:val="00197A8F"/>
    <w:rsid w:val="001A1250"/>
    <w:rsid w:val="001A1CC5"/>
    <w:rsid w:val="001A1FC9"/>
    <w:rsid w:val="001A3B2C"/>
    <w:rsid w:val="001A3B65"/>
    <w:rsid w:val="001A3D3D"/>
    <w:rsid w:val="001A4415"/>
    <w:rsid w:val="001A4D1F"/>
    <w:rsid w:val="001A50EB"/>
    <w:rsid w:val="001A5652"/>
    <w:rsid w:val="001A5D9F"/>
    <w:rsid w:val="001A7253"/>
    <w:rsid w:val="001A7F72"/>
    <w:rsid w:val="001B04F9"/>
    <w:rsid w:val="001B0580"/>
    <w:rsid w:val="001B07B6"/>
    <w:rsid w:val="001B0953"/>
    <w:rsid w:val="001B154A"/>
    <w:rsid w:val="001B2155"/>
    <w:rsid w:val="001B21B7"/>
    <w:rsid w:val="001B304A"/>
    <w:rsid w:val="001B32C2"/>
    <w:rsid w:val="001B35A9"/>
    <w:rsid w:val="001B5388"/>
    <w:rsid w:val="001B57D9"/>
    <w:rsid w:val="001B5C1E"/>
    <w:rsid w:val="001B5FC4"/>
    <w:rsid w:val="001B6917"/>
    <w:rsid w:val="001B6AA0"/>
    <w:rsid w:val="001B6BFE"/>
    <w:rsid w:val="001B6F9B"/>
    <w:rsid w:val="001B71F1"/>
    <w:rsid w:val="001B7C23"/>
    <w:rsid w:val="001B7CDA"/>
    <w:rsid w:val="001B7F88"/>
    <w:rsid w:val="001C0512"/>
    <w:rsid w:val="001C0C37"/>
    <w:rsid w:val="001C10F1"/>
    <w:rsid w:val="001C12F1"/>
    <w:rsid w:val="001C20F5"/>
    <w:rsid w:val="001C26E8"/>
    <w:rsid w:val="001C2C51"/>
    <w:rsid w:val="001C2DFE"/>
    <w:rsid w:val="001C3880"/>
    <w:rsid w:val="001C388C"/>
    <w:rsid w:val="001C3BD4"/>
    <w:rsid w:val="001C4C5E"/>
    <w:rsid w:val="001C50A7"/>
    <w:rsid w:val="001C519E"/>
    <w:rsid w:val="001C5665"/>
    <w:rsid w:val="001C668F"/>
    <w:rsid w:val="001C7416"/>
    <w:rsid w:val="001C7A65"/>
    <w:rsid w:val="001C7AD9"/>
    <w:rsid w:val="001D003B"/>
    <w:rsid w:val="001D0060"/>
    <w:rsid w:val="001D1CE8"/>
    <w:rsid w:val="001D284E"/>
    <w:rsid w:val="001D2AF5"/>
    <w:rsid w:val="001D2E24"/>
    <w:rsid w:val="001D3037"/>
    <w:rsid w:val="001D337D"/>
    <w:rsid w:val="001D39AE"/>
    <w:rsid w:val="001D4D2E"/>
    <w:rsid w:val="001D513A"/>
    <w:rsid w:val="001D54B3"/>
    <w:rsid w:val="001D6707"/>
    <w:rsid w:val="001D67C2"/>
    <w:rsid w:val="001D7119"/>
    <w:rsid w:val="001D7460"/>
    <w:rsid w:val="001D7F2B"/>
    <w:rsid w:val="001E0251"/>
    <w:rsid w:val="001E03A2"/>
    <w:rsid w:val="001E1221"/>
    <w:rsid w:val="001E150F"/>
    <w:rsid w:val="001E1ABC"/>
    <w:rsid w:val="001E2D00"/>
    <w:rsid w:val="001E2EC4"/>
    <w:rsid w:val="001E3536"/>
    <w:rsid w:val="001E48C3"/>
    <w:rsid w:val="001E4A52"/>
    <w:rsid w:val="001E50B4"/>
    <w:rsid w:val="001E5357"/>
    <w:rsid w:val="001E5534"/>
    <w:rsid w:val="001E5886"/>
    <w:rsid w:val="001E64E5"/>
    <w:rsid w:val="001E6834"/>
    <w:rsid w:val="001E6FBE"/>
    <w:rsid w:val="001E7103"/>
    <w:rsid w:val="001F002F"/>
    <w:rsid w:val="001F0396"/>
    <w:rsid w:val="001F0930"/>
    <w:rsid w:val="001F09A6"/>
    <w:rsid w:val="001F0A86"/>
    <w:rsid w:val="001F0EBA"/>
    <w:rsid w:val="001F1230"/>
    <w:rsid w:val="001F1567"/>
    <w:rsid w:val="001F20DD"/>
    <w:rsid w:val="001F2CAE"/>
    <w:rsid w:val="001F3555"/>
    <w:rsid w:val="001F38EB"/>
    <w:rsid w:val="001F3D7A"/>
    <w:rsid w:val="001F3DF9"/>
    <w:rsid w:val="001F45E3"/>
    <w:rsid w:val="001F5090"/>
    <w:rsid w:val="001F50DF"/>
    <w:rsid w:val="001F56EC"/>
    <w:rsid w:val="001F5A27"/>
    <w:rsid w:val="001F5C93"/>
    <w:rsid w:val="001F6072"/>
    <w:rsid w:val="001F6D79"/>
    <w:rsid w:val="001F7992"/>
    <w:rsid w:val="001F7C2E"/>
    <w:rsid w:val="001F7C44"/>
    <w:rsid w:val="001F7E21"/>
    <w:rsid w:val="001F7F2C"/>
    <w:rsid w:val="002002CE"/>
    <w:rsid w:val="002004F8"/>
    <w:rsid w:val="002005B2"/>
    <w:rsid w:val="00201546"/>
    <w:rsid w:val="00201C68"/>
    <w:rsid w:val="00202011"/>
    <w:rsid w:val="00202A01"/>
    <w:rsid w:val="00202D5F"/>
    <w:rsid w:val="00202E94"/>
    <w:rsid w:val="002049FD"/>
    <w:rsid w:val="00204BC0"/>
    <w:rsid w:val="00205103"/>
    <w:rsid w:val="0020545C"/>
    <w:rsid w:val="0020563B"/>
    <w:rsid w:val="00205BD6"/>
    <w:rsid w:val="002063AE"/>
    <w:rsid w:val="002063E6"/>
    <w:rsid w:val="00206D45"/>
    <w:rsid w:val="00206D5C"/>
    <w:rsid w:val="0021012D"/>
    <w:rsid w:val="00212948"/>
    <w:rsid w:val="00212CC9"/>
    <w:rsid w:val="0021317B"/>
    <w:rsid w:val="0021384B"/>
    <w:rsid w:val="0021388A"/>
    <w:rsid w:val="00213AB4"/>
    <w:rsid w:val="00214E18"/>
    <w:rsid w:val="00215890"/>
    <w:rsid w:val="0021635E"/>
    <w:rsid w:val="00216B56"/>
    <w:rsid w:val="00217646"/>
    <w:rsid w:val="00217AED"/>
    <w:rsid w:val="0022064F"/>
    <w:rsid w:val="002206C0"/>
    <w:rsid w:val="0022082A"/>
    <w:rsid w:val="00221052"/>
    <w:rsid w:val="00222520"/>
    <w:rsid w:val="002227DE"/>
    <w:rsid w:val="00222C90"/>
    <w:rsid w:val="00222EA1"/>
    <w:rsid w:val="002236E0"/>
    <w:rsid w:val="002246B9"/>
    <w:rsid w:val="00224F3C"/>
    <w:rsid w:val="00225AE5"/>
    <w:rsid w:val="00225B85"/>
    <w:rsid w:val="002260B3"/>
    <w:rsid w:val="002260CE"/>
    <w:rsid w:val="0022643C"/>
    <w:rsid w:val="0022657E"/>
    <w:rsid w:val="002267AD"/>
    <w:rsid w:val="00226EBD"/>
    <w:rsid w:val="00227ADF"/>
    <w:rsid w:val="00227ED2"/>
    <w:rsid w:val="0023005A"/>
    <w:rsid w:val="002313F5"/>
    <w:rsid w:val="0023169E"/>
    <w:rsid w:val="00232287"/>
    <w:rsid w:val="0023293E"/>
    <w:rsid w:val="00232BC5"/>
    <w:rsid w:val="00232E58"/>
    <w:rsid w:val="00233DD1"/>
    <w:rsid w:val="002340CB"/>
    <w:rsid w:val="00235164"/>
    <w:rsid w:val="00236346"/>
    <w:rsid w:val="0023676F"/>
    <w:rsid w:val="00240154"/>
    <w:rsid w:val="00240815"/>
    <w:rsid w:val="0024094D"/>
    <w:rsid w:val="00240966"/>
    <w:rsid w:val="00240C2A"/>
    <w:rsid w:val="002414E5"/>
    <w:rsid w:val="0024174B"/>
    <w:rsid w:val="0024228F"/>
    <w:rsid w:val="0024297C"/>
    <w:rsid w:val="00242ED4"/>
    <w:rsid w:val="002436CF"/>
    <w:rsid w:val="00243F20"/>
    <w:rsid w:val="00243F2D"/>
    <w:rsid w:val="00244808"/>
    <w:rsid w:val="00245C4A"/>
    <w:rsid w:val="00245F09"/>
    <w:rsid w:val="0024655B"/>
    <w:rsid w:val="00246E07"/>
    <w:rsid w:val="00247398"/>
    <w:rsid w:val="0024788C"/>
    <w:rsid w:val="0025069D"/>
    <w:rsid w:val="002513FC"/>
    <w:rsid w:val="00251564"/>
    <w:rsid w:val="0025195A"/>
    <w:rsid w:val="00252031"/>
    <w:rsid w:val="00252A00"/>
    <w:rsid w:val="00253292"/>
    <w:rsid w:val="0025485D"/>
    <w:rsid w:val="00254951"/>
    <w:rsid w:val="00254A0F"/>
    <w:rsid w:val="002554E6"/>
    <w:rsid w:val="0025592B"/>
    <w:rsid w:val="00255B35"/>
    <w:rsid w:val="00255BE2"/>
    <w:rsid w:val="002562CA"/>
    <w:rsid w:val="0025652D"/>
    <w:rsid w:val="00256D37"/>
    <w:rsid w:val="00260320"/>
    <w:rsid w:val="0026156B"/>
    <w:rsid w:val="002619AD"/>
    <w:rsid w:val="00261B48"/>
    <w:rsid w:val="00261B7C"/>
    <w:rsid w:val="00261EBA"/>
    <w:rsid w:val="00262361"/>
    <w:rsid w:val="002628DF"/>
    <w:rsid w:val="00262920"/>
    <w:rsid w:val="00262C4E"/>
    <w:rsid w:val="0026317C"/>
    <w:rsid w:val="00263EB5"/>
    <w:rsid w:val="00264220"/>
    <w:rsid w:val="002642BC"/>
    <w:rsid w:val="002642FC"/>
    <w:rsid w:val="00264AEE"/>
    <w:rsid w:val="002650F0"/>
    <w:rsid w:val="002658C1"/>
    <w:rsid w:val="00265BF2"/>
    <w:rsid w:val="00265F34"/>
    <w:rsid w:val="002661CD"/>
    <w:rsid w:val="00266A5E"/>
    <w:rsid w:val="00267839"/>
    <w:rsid w:val="00267D61"/>
    <w:rsid w:val="002715E2"/>
    <w:rsid w:val="00271C31"/>
    <w:rsid w:val="0027246F"/>
    <w:rsid w:val="00272869"/>
    <w:rsid w:val="002729BC"/>
    <w:rsid w:val="0027427C"/>
    <w:rsid w:val="00274B56"/>
    <w:rsid w:val="00274ECA"/>
    <w:rsid w:val="002753D7"/>
    <w:rsid w:val="00275580"/>
    <w:rsid w:val="0027562C"/>
    <w:rsid w:val="00277495"/>
    <w:rsid w:val="00277A96"/>
    <w:rsid w:val="00277C07"/>
    <w:rsid w:val="002802B6"/>
    <w:rsid w:val="00280743"/>
    <w:rsid w:val="002809EC"/>
    <w:rsid w:val="0028169C"/>
    <w:rsid w:val="0028233A"/>
    <w:rsid w:val="00283637"/>
    <w:rsid w:val="00284AE7"/>
    <w:rsid w:val="00286101"/>
    <w:rsid w:val="00287085"/>
    <w:rsid w:val="00287245"/>
    <w:rsid w:val="002872BF"/>
    <w:rsid w:val="0028760D"/>
    <w:rsid w:val="002876EC"/>
    <w:rsid w:val="00290782"/>
    <w:rsid w:val="00290D46"/>
    <w:rsid w:val="00290F33"/>
    <w:rsid w:val="00291098"/>
    <w:rsid w:val="00291402"/>
    <w:rsid w:val="00291AED"/>
    <w:rsid w:val="00291CA6"/>
    <w:rsid w:val="00291EFD"/>
    <w:rsid w:val="002929D0"/>
    <w:rsid w:val="002934CB"/>
    <w:rsid w:val="002941D4"/>
    <w:rsid w:val="002948D7"/>
    <w:rsid w:val="002949F6"/>
    <w:rsid w:val="002950CB"/>
    <w:rsid w:val="00295AE6"/>
    <w:rsid w:val="00295C2E"/>
    <w:rsid w:val="002963DD"/>
    <w:rsid w:val="00296688"/>
    <w:rsid w:val="00296FF8"/>
    <w:rsid w:val="00297C3B"/>
    <w:rsid w:val="002A0808"/>
    <w:rsid w:val="002A0869"/>
    <w:rsid w:val="002A1302"/>
    <w:rsid w:val="002A19D7"/>
    <w:rsid w:val="002A1A4C"/>
    <w:rsid w:val="002A1EA7"/>
    <w:rsid w:val="002A260D"/>
    <w:rsid w:val="002A2664"/>
    <w:rsid w:val="002A271D"/>
    <w:rsid w:val="002A2869"/>
    <w:rsid w:val="002A3096"/>
    <w:rsid w:val="002A30DF"/>
    <w:rsid w:val="002A328A"/>
    <w:rsid w:val="002A34F9"/>
    <w:rsid w:val="002A35B5"/>
    <w:rsid w:val="002A3730"/>
    <w:rsid w:val="002A3AC5"/>
    <w:rsid w:val="002A3D46"/>
    <w:rsid w:val="002A469D"/>
    <w:rsid w:val="002A4DC0"/>
    <w:rsid w:val="002A52C7"/>
    <w:rsid w:val="002A551E"/>
    <w:rsid w:val="002A5847"/>
    <w:rsid w:val="002A5F7D"/>
    <w:rsid w:val="002A646C"/>
    <w:rsid w:val="002A665C"/>
    <w:rsid w:val="002A7EAF"/>
    <w:rsid w:val="002B04AB"/>
    <w:rsid w:val="002B0AB1"/>
    <w:rsid w:val="002B20A6"/>
    <w:rsid w:val="002B2C1A"/>
    <w:rsid w:val="002B2D76"/>
    <w:rsid w:val="002B2F82"/>
    <w:rsid w:val="002B32BD"/>
    <w:rsid w:val="002B38FD"/>
    <w:rsid w:val="002B4C1D"/>
    <w:rsid w:val="002B5E21"/>
    <w:rsid w:val="002B692B"/>
    <w:rsid w:val="002B71E7"/>
    <w:rsid w:val="002B7B15"/>
    <w:rsid w:val="002C0281"/>
    <w:rsid w:val="002C028A"/>
    <w:rsid w:val="002C0368"/>
    <w:rsid w:val="002C0689"/>
    <w:rsid w:val="002C0EB1"/>
    <w:rsid w:val="002C2B0E"/>
    <w:rsid w:val="002C4164"/>
    <w:rsid w:val="002C465A"/>
    <w:rsid w:val="002C4DFB"/>
    <w:rsid w:val="002C5B32"/>
    <w:rsid w:val="002C5DA7"/>
    <w:rsid w:val="002C62F7"/>
    <w:rsid w:val="002C659B"/>
    <w:rsid w:val="002C6777"/>
    <w:rsid w:val="002C6A90"/>
    <w:rsid w:val="002C6AAB"/>
    <w:rsid w:val="002C713C"/>
    <w:rsid w:val="002C7414"/>
    <w:rsid w:val="002D05F4"/>
    <w:rsid w:val="002D06E5"/>
    <w:rsid w:val="002D0A32"/>
    <w:rsid w:val="002D2807"/>
    <w:rsid w:val="002D30A4"/>
    <w:rsid w:val="002D33AD"/>
    <w:rsid w:val="002D353D"/>
    <w:rsid w:val="002D3B4A"/>
    <w:rsid w:val="002D3F76"/>
    <w:rsid w:val="002D539A"/>
    <w:rsid w:val="002D548C"/>
    <w:rsid w:val="002D5BB8"/>
    <w:rsid w:val="002D7317"/>
    <w:rsid w:val="002E054A"/>
    <w:rsid w:val="002E07BE"/>
    <w:rsid w:val="002E19A6"/>
    <w:rsid w:val="002E1C23"/>
    <w:rsid w:val="002E25D8"/>
    <w:rsid w:val="002E323F"/>
    <w:rsid w:val="002E4595"/>
    <w:rsid w:val="002E4983"/>
    <w:rsid w:val="002E4DC3"/>
    <w:rsid w:val="002E5595"/>
    <w:rsid w:val="002E617A"/>
    <w:rsid w:val="002E631B"/>
    <w:rsid w:val="002E7DCC"/>
    <w:rsid w:val="002F0864"/>
    <w:rsid w:val="002F0997"/>
    <w:rsid w:val="002F0E69"/>
    <w:rsid w:val="002F1183"/>
    <w:rsid w:val="002F14D4"/>
    <w:rsid w:val="002F1679"/>
    <w:rsid w:val="002F1DA9"/>
    <w:rsid w:val="002F20D1"/>
    <w:rsid w:val="002F2500"/>
    <w:rsid w:val="002F2D50"/>
    <w:rsid w:val="002F3FD4"/>
    <w:rsid w:val="002F40B6"/>
    <w:rsid w:val="002F46FA"/>
    <w:rsid w:val="002F4EC6"/>
    <w:rsid w:val="002F57CD"/>
    <w:rsid w:val="002F6643"/>
    <w:rsid w:val="002F6682"/>
    <w:rsid w:val="002F6ABA"/>
    <w:rsid w:val="002F703D"/>
    <w:rsid w:val="002F7C13"/>
    <w:rsid w:val="002F7EA2"/>
    <w:rsid w:val="00300637"/>
    <w:rsid w:val="00300C07"/>
    <w:rsid w:val="00300D0A"/>
    <w:rsid w:val="00301609"/>
    <w:rsid w:val="00301B07"/>
    <w:rsid w:val="00301B9B"/>
    <w:rsid w:val="00301FE1"/>
    <w:rsid w:val="00303824"/>
    <w:rsid w:val="00304168"/>
    <w:rsid w:val="00304A5F"/>
    <w:rsid w:val="00304CB3"/>
    <w:rsid w:val="0030558D"/>
    <w:rsid w:val="0030584A"/>
    <w:rsid w:val="00305ABD"/>
    <w:rsid w:val="00306808"/>
    <w:rsid w:val="00306B6A"/>
    <w:rsid w:val="00306CD5"/>
    <w:rsid w:val="003071B2"/>
    <w:rsid w:val="003071D7"/>
    <w:rsid w:val="003074C5"/>
    <w:rsid w:val="00307F0D"/>
    <w:rsid w:val="00307F73"/>
    <w:rsid w:val="00307FDF"/>
    <w:rsid w:val="0031120A"/>
    <w:rsid w:val="00311774"/>
    <w:rsid w:val="00311B6C"/>
    <w:rsid w:val="00311C3D"/>
    <w:rsid w:val="0031235A"/>
    <w:rsid w:val="00312415"/>
    <w:rsid w:val="0031273A"/>
    <w:rsid w:val="00312E86"/>
    <w:rsid w:val="003132ED"/>
    <w:rsid w:val="00313C66"/>
    <w:rsid w:val="00314604"/>
    <w:rsid w:val="003147ED"/>
    <w:rsid w:val="00315212"/>
    <w:rsid w:val="0031582C"/>
    <w:rsid w:val="00315ADD"/>
    <w:rsid w:val="00315C85"/>
    <w:rsid w:val="00315DFB"/>
    <w:rsid w:val="003166E9"/>
    <w:rsid w:val="00317BF3"/>
    <w:rsid w:val="00317C4E"/>
    <w:rsid w:val="00317FE4"/>
    <w:rsid w:val="00320759"/>
    <w:rsid w:val="00320C13"/>
    <w:rsid w:val="00320FDC"/>
    <w:rsid w:val="003213A3"/>
    <w:rsid w:val="00321C96"/>
    <w:rsid w:val="00321CC7"/>
    <w:rsid w:val="00321ED2"/>
    <w:rsid w:val="00321F7E"/>
    <w:rsid w:val="00322C25"/>
    <w:rsid w:val="0032332D"/>
    <w:rsid w:val="0032371F"/>
    <w:rsid w:val="0032400E"/>
    <w:rsid w:val="003240E3"/>
    <w:rsid w:val="00324194"/>
    <w:rsid w:val="003247E8"/>
    <w:rsid w:val="00324BCB"/>
    <w:rsid w:val="00324FEB"/>
    <w:rsid w:val="0032505C"/>
    <w:rsid w:val="003255BF"/>
    <w:rsid w:val="003275B1"/>
    <w:rsid w:val="00330073"/>
    <w:rsid w:val="00330972"/>
    <w:rsid w:val="00330E3F"/>
    <w:rsid w:val="00331478"/>
    <w:rsid w:val="003315D9"/>
    <w:rsid w:val="00331F5D"/>
    <w:rsid w:val="00332770"/>
    <w:rsid w:val="0033525B"/>
    <w:rsid w:val="00336454"/>
    <w:rsid w:val="00336495"/>
    <w:rsid w:val="00336A89"/>
    <w:rsid w:val="00336BE7"/>
    <w:rsid w:val="00336D45"/>
    <w:rsid w:val="0033745B"/>
    <w:rsid w:val="003374D7"/>
    <w:rsid w:val="003379F2"/>
    <w:rsid w:val="003407E3"/>
    <w:rsid w:val="0034092F"/>
    <w:rsid w:val="0034099F"/>
    <w:rsid w:val="003409FC"/>
    <w:rsid w:val="00340BA2"/>
    <w:rsid w:val="00340C44"/>
    <w:rsid w:val="00341643"/>
    <w:rsid w:val="003417DE"/>
    <w:rsid w:val="00341B26"/>
    <w:rsid w:val="00341E9A"/>
    <w:rsid w:val="00342743"/>
    <w:rsid w:val="00342DC6"/>
    <w:rsid w:val="003431FE"/>
    <w:rsid w:val="00343567"/>
    <w:rsid w:val="00343A4A"/>
    <w:rsid w:val="00344518"/>
    <w:rsid w:val="00344A37"/>
    <w:rsid w:val="00344B9C"/>
    <w:rsid w:val="00345065"/>
    <w:rsid w:val="003463A6"/>
    <w:rsid w:val="0034734F"/>
    <w:rsid w:val="0035085C"/>
    <w:rsid w:val="00351418"/>
    <w:rsid w:val="003515B4"/>
    <w:rsid w:val="0035239D"/>
    <w:rsid w:val="003529DB"/>
    <w:rsid w:val="003530B1"/>
    <w:rsid w:val="00353997"/>
    <w:rsid w:val="00353FF1"/>
    <w:rsid w:val="0035401A"/>
    <w:rsid w:val="0035415A"/>
    <w:rsid w:val="003541E8"/>
    <w:rsid w:val="00354DB2"/>
    <w:rsid w:val="0035537C"/>
    <w:rsid w:val="00355512"/>
    <w:rsid w:val="00355A6F"/>
    <w:rsid w:val="003569F0"/>
    <w:rsid w:val="00356BD4"/>
    <w:rsid w:val="003574B7"/>
    <w:rsid w:val="003577E1"/>
    <w:rsid w:val="0035788D"/>
    <w:rsid w:val="0035795A"/>
    <w:rsid w:val="00357CD6"/>
    <w:rsid w:val="0036029F"/>
    <w:rsid w:val="00360621"/>
    <w:rsid w:val="00360C12"/>
    <w:rsid w:val="00361715"/>
    <w:rsid w:val="00362067"/>
    <w:rsid w:val="0036291F"/>
    <w:rsid w:val="00362BDF"/>
    <w:rsid w:val="00362F84"/>
    <w:rsid w:val="0036308E"/>
    <w:rsid w:val="003630C1"/>
    <w:rsid w:val="00363A62"/>
    <w:rsid w:val="00363B5B"/>
    <w:rsid w:val="00363F4E"/>
    <w:rsid w:val="00364038"/>
    <w:rsid w:val="0036426E"/>
    <w:rsid w:val="00364289"/>
    <w:rsid w:val="00364CE1"/>
    <w:rsid w:val="00365445"/>
    <w:rsid w:val="00365579"/>
    <w:rsid w:val="00365795"/>
    <w:rsid w:val="003657EA"/>
    <w:rsid w:val="003659CE"/>
    <w:rsid w:val="003659E2"/>
    <w:rsid w:val="00365D41"/>
    <w:rsid w:val="0036721F"/>
    <w:rsid w:val="003672AB"/>
    <w:rsid w:val="0036765F"/>
    <w:rsid w:val="003676FB"/>
    <w:rsid w:val="003678A2"/>
    <w:rsid w:val="0036795D"/>
    <w:rsid w:val="00367DCC"/>
    <w:rsid w:val="00370477"/>
    <w:rsid w:val="003705AE"/>
    <w:rsid w:val="00370927"/>
    <w:rsid w:val="003709F8"/>
    <w:rsid w:val="00370C8B"/>
    <w:rsid w:val="00371086"/>
    <w:rsid w:val="0037134D"/>
    <w:rsid w:val="003716CB"/>
    <w:rsid w:val="00371FE1"/>
    <w:rsid w:val="00372E55"/>
    <w:rsid w:val="003730A9"/>
    <w:rsid w:val="00373724"/>
    <w:rsid w:val="00373ECD"/>
    <w:rsid w:val="00375424"/>
    <w:rsid w:val="00375E6D"/>
    <w:rsid w:val="003760F6"/>
    <w:rsid w:val="00376A75"/>
    <w:rsid w:val="00376AF3"/>
    <w:rsid w:val="00376F65"/>
    <w:rsid w:val="00377114"/>
    <w:rsid w:val="0037737E"/>
    <w:rsid w:val="0037744A"/>
    <w:rsid w:val="00377815"/>
    <w:rsid w:val="00377E9F"/>
    <w:rsid w:val="00377F6F"/>
    <w:rsid w:val="003801BE"/>
    <w:rsid w:val="00380BF4"/>
    <w:rsid w:val="00381901"/>
    <w:rsid w:val="00381EA8"/>
    <w:rsid w:val="00383386"/>
    <w:rsid w:val="00384232"/>
    <w:rsid w:val="003844B5"/>
    <w:rsid w:val="00384619"/>
    <w:rsid w:val="0038496C"/>
    <w:rsid w:val="00384FEF"/>
    <w:rsid w:val="003858A9"/>
    <w:rsid w:val="003869CE"/>
    <w:rsid w:val="00387384"/>
    <w:rsid w:val="003874A0"/>
    <w:rsid w:val="003876C6"/>
    <w:rsid w:val="0039026A"/>
    <w:rsid w:val="00391E0D"/>
    <w:rsid w:val="0039291D"/>
    <w:rsid w:val="003933AB"/>
    <w:rsid w:val="00393F4E"/>
    <w:rsid w:val="00393F82"/>
    <w:rsid w:val="00394264"/>
    <w:rsid w:val="00394E12"/>
    <w:rsid w:val="00394E85"/>
    <w:rsid w:val="003951EC"/>
    <w:rsid w:val="00395876"/>
    <w:rsid w:val="00395D21"/>
    <w:rsid w:val="00396F5E"/>
    <w:rsid w:val="003974C5"/>
    <w:rsid w:val="003A00EC"/>
    <w:rsid w:val="003A0ED6"/>
    <w:rsid w:val="003A1151"/>
    <w:rsid w:val="003A1421"/>
    <w:rsid w:val="003A1F39"/>
    <w:rsid w:val="003A236B"/>
    <w:rsid w:val="003A2390"/>
    <w:rsid w:val="003A2FD5"/>
    <w:rsid w:val="003A350D"/>
    <w:rsid w:val="003A415D"/>
    <w:rsid w:val="003A41BE"/>
    <w:rsid w:val="003A43DB"/>
    <w:rsid w:val="003A4B0A"/>
    <w:rsid w:val="003A4C58"/>
    <w:rsid w:val="003A5256"/>
    <w:rsid w:val="003A531B"/>
    <w:rsid w:val="003A5C96"/>
    <w:rsid w:val="003A5CF6"/>
    <w:rsid w:val="003A609F"/>
    <w:rsid w:val="003A61AE"/>
    <w:rsid w:val="003A7838"/>
    <w:rsid w:val="003A7A52"/>
    <w:rsid w:val="003A7CBA"/>
    <w:rsid w:val="003A7E08"/>
    <w:rsid w:val="003A7F37"/>
    <w:rsid w:val="003B00D3"/>
    <w:rsid w:val="003B0BF1"/>
    <w:rsid w:val="003B0EAE"/>
    <w:rsid w:val="003B14BD"/>
    <w:rsid w:val="003B25A2"/>
    <w:rsid w:val="003B35A6"/>
    <w:rsid w:val="003B3907"/>
    <w:rsid w:val="003B421C"/>
    <w:rsid w:val="003B4C23"/>
    <w:rsid w:val="003B5219"/>
    <w:rsid w:val="003B59F8"/>
    <w:rsid w:val="003B60CB"/>
    <w:rsid w:val="003B620F"/>
    <w:rsid w:val="003B6D4A"/>
    <w:rsid w:val="003B7071"/>
    <w:rsid w:val="003B7898"/>
    <w:rsid w:val="003B78C6"/>
    <w:rsid w:val="003C06B1"/>
    <w:rsid w:val="003C078B"/>
    <w:rsid w:val="003C1906"/>
    <w:rsid w:val="003C2306"/>
    <w:rsid w:val="003C230F"/>
    <w:rsid w:val="003C237E"/>
    <w:rsid w:val="003C246C"/>
    <w:rsid w:val="003C2F40"/>
    <w:rsid w:val="003C3BB9"/>
    <w:rsid w:val="003C408E"/>
    <w:rsid w:val="003C4C73"/>
    <w:rsid w:val="003C524C"/>
    <w:rsid w:val="003C5B69"/>
    <w:rsid w:val="003C629F"/>
    <w:rsid w:val="003C69B6"/>
    <w:rsid w:val="003C6A8E"/>
    <w:rsid w:val="003C737F"/>
    <w:rsid w:val="003C7BDA"/>
    <w:rsid w:val="003C7EEC"/>
    <w:rsid w:val="003D01C5"/>
    <w:rsid w:val="003D170B"/>
    <w:rsid w:val="003D248C"/>
    <w:rsid w:val="003D27A6"/>
    <w:rsid w:val="003D2FEA"/>
    <w:rsid w:val="003D33C9"/>
    <w:rsid w:val="003D377C"/>
    <w:rsid w:val="003D46C3"/>
    <w:rsid w:val="003D4C25"/>
    <w:rsid w:val="003D52AE"/>
    <w:rsid w:val="003D5838"/>
    <w:rsid w:val="003D5888"/>
    <w:rsid w:val="003D5C28"/>
    <w:rsid w:val="003D5C9F"/>
    <w:rsid w:val="003D62DF"/>
    <w:rsid w:val="003D684B"/>
    <w:rsid w:val="003D7744"/>
    <w:rsid w:val="003D7C88"/>
    <w:rsid w:val="003E0028"/>
    <w:rsid w:val="003E0174"/>
    <w:rsid w:val="003E0634"/>
    <w:rsid w:val="003E0641"/>
    <w:rsid w:val="003E0E9A"/>
    <w:rsid w:val="003E1AAE"/>
    <w:rsid w:val="003E1D15"/>
    <w:rsid w:val="003E2D42"/>
    <w:rsid w:val="003E48A2"/>
    <w:rsid w:val="003E5DDB"/>
    <w:rsid w:val="003E5F66"/>
    <w:rsid w:val="003E6097"/>
    <w:rsid w:val="003E65C2"/>
    <w:rsid w:val="003E68A1"/>
    <w:rsid w:val="003E6DED"/>
    <w:rsid w:val="003F006B"/>
    <w:rsid w:val="003F0752"/>
    <w:rsid w:val="003F1B7B"/>
    <w:rsid w:val="003F246A"/>
    <w:rsid w:val="003F2501"/>
    <w:rsid w:val="003F287C"/>
    <w:rsid w:val="003F2D44"/>
    <w:rsid w:val="003F3E9E"/>
    <w:rsid w:val="003F41A6"/>
    <w:rsid w:val="003F4218"/>
    <w:rsid w:val="003F4835"/>
    <w:rsid w:val="003F53AF"/>
    <w:rsid w:val="003F61B9"/>
    <w:rsid w:val="003F690D"/>
    <w:rsid w:val="003F6A20"/>
    <w:rsid w:val="003F6DD5"/>
    <w:rsid w:val="003F7035"/>
    <w:rsid w:val="003F7323"/>
    <w:rsid w:val="003F7E70"/>
    <w:rsid w:val="00400276"/>
    <w:rsid w:val="00400DC5"/>
    <w:rsid w:val="004017FE"/>
    <w:rsid w:val="00401B31"/>
    <w:rsid w:val="00402E21"/>
    <w:rsid w:val="00403288"/>
    <w:rsid w:val="00403667"/>
    <w:rsid w:val="004043C4"/>
    <w:rsid w:val="00404A1B"/>
    <w:rsid w:val="00404A9D"/>
    <w:rsid w:val="00405278"/>
    <w:rsid w:val="004052A6"/>
    <w:rsid w:val="004052B2"/>
    <w:rsid w:val="00405D40"/>
    <w:rsid w:val="00406567"/>
    <w:rsid w:val="004069BD"/>
    <w:rsid w:val="004071C7"/>
    <w:rsid w:val="00407698"/>
    <w:rsid w:val="00411150"/>
    <w:rsid w:val="00412193"/>
    <w:rsid w:val="00413122"/>
    <w:rsid w:val="004136E2"/>
    <w:rsid w:val="00413B24"/>
    <w:rsid w:val="00413CBA"/>
    <w:rsid w:val="00414816"/>
    <w:rsid w:val="0041490F"/>
    <w:rsid w:val="00414CAB"/>
    <w:rsid w:val="004152F7"/>
    <w:rsid w:val="00415B54"/>
    <w:rsid w:val="00415EF8"/>
    <w:rsid w:val="0041655F"/>
    <w:rsid w:val="004167A9"/>
    <w:rsid w:val="0041737B"/>
    <w:rsid w:val="00417F2B"/>
    <w:rsid w:val="0042030C"/>
    <w:rsid w:val="004208D6"/>
    <w:rsid w:val="004209ED"/>
    <w:rsid w:val="0042128D"/>
    <w:rsid w:val="004213D2"/>
    <w:rsid w:val="00421772"/>
    <w:rsid w:val="00421B06"/>
    <w:rsid w:val="00421EAF"/>
    <w:rsid w:val="004221B8"/>
    <w:rsid w:val="00422711"/>
    <w:rsid w:val="00422A7D"/>
    <w:rsid w:val="00422C98"/>
    <w:rsid w:val="00423300"/>
    <w:rsid w:val="00423DD3"/>
    <w:rsid w:val="0042415F"/>
    <w:rsid w:val="004244FD"/>
    <w:rsid w:val="004248EA"/>
    <w:rsid w:val="00424AEE"/>
    <w:rsid w:val="00424D72"/>
    <w:rsid w:val="00424DF0"/>
    <w:rsid w:val="00425289"/>
    <w:rsid w:val="004253F3"/>
    <w:rsid w:val="0042552B"/>
    <w:rsid w:val="00425CD5"/>
    <w:rsid w:val="00425EEC"/>
    <w:rsid w:val="00425F24"/>
    <w:rsid w:val="004262D6"/>
    <w:rsid w:val="00427CCC"/>
    <w:rsid w:val="00430BE1"/>
    <w:rsid w:val="00430E2A"/>
    <w:rsid w:val="004310B8"/>
    <w:rsid w:val="004318EF"/>
    <w:rsid w:val="004318FC"/>
    <w:rsid w:val="00431DED"/>
    <w:rsid w:val="004338C7"/>
    <w:rsid w:val="00433ACE"/>
    <w:rsid w:val="00433CEC"/>
    <w:rsid w:val="00434EC8"/>
    <w:rsid w:val="00435104"/>
    <w:rsid w:val="00435181"/>
    <w:rsid w:val="004358A1"/>
    <w:rsid w:val="00436DD6"/>
    <w:rsid w:val="00436E2D"/>
    <w:rsid w:val="00437A90"/>
    <w:rsid w:val="00440648"/>
    <w:rsid w:val="00440D8D"/>
    <w:rsid w:val="004410A0"/>
    <w:rsid w:val="00442582"/>
    <w:rsid w:val="004425C9"/>
    <w:rsid w:val="00442680"/>
    <w:rsid w:val="00442C67"/>
    <w:rsid w:val="00442ED6"/>
    <w:rsid w:val="00444806"/>
    <w:rsid w:val="004452E0"/>
    <w:rsid w:val="00445732"/>
    <w:rsid w:val="00445899"/>
    <w:rsid w:val="00445E4C"/>
    <w:rsid w:val="00446B91"/>
    <w:rsid w:val="00447BC9"/>
    <w:rsid w:val="00447D39"/>
    <w:rsid w:val="00447F37"/>
    <w:rsid w:val="00450392"/>
    <w:rsid w:val="004503A9"/>
    <w:rsid w:val="004509EA"/>
    <w:rsid w:val="0045102B"/>
    <w:rsid w:val="00451203"/>
    <w:rsid w:val="0045336F"/>
    <w:rsid w:val="00454587"/>
    <w:rsid w:val="00454A47"/>
    <w:rsid w:val="0045556C"/>
    <w:rsid w:val="0045657E"/>
    <w:rsid w:val="00456C72"/>
    <w:rsid w:val="00457AE1"/>
    <w:rsid w:val="00460D9D"/>
    <w:rsid w:val="004617C2"/>
    <w:rsid w:val="00461817"/>
    <w:rsid w:val="00461885"/>
    <w:rsid w:val="00461E8A"/>
    <w:rsid w:val="00461F4A"/>
    <w:rsid w:val="004625D2"/>
    <w:rsid w:val="00462842"/>
    <w:rsid w:val="00462A49"/>
    <w:rsid w:val="00462EC1"/>
    <w:rsid w:val="0046304A"/>
    <w:rsid w:val="004631DC"/>
    <w:rsid w:val="0046336A"/>
    <w:rsid w:val="004634A9"/>
    <w:rsid w:val="004639FD"/>
    <w:rsid w:val="00463C02"/>
    <w:rsid w:val="00464628"/>
    <w:rsid w:val="00465179"/>
    <w:rsid w:val="0046540D"/>
    <w:rsid w:val="00465F55"/>
    <w:rsid w:val="0046677F"/>
    <w:rsid w:val="0046756E"/>
    <w:rsid w:val="00467723"/>
    <w:rsid w:val="00467A17"/>
    <w:rsid w:val="00467BFE"/>
    <w:rsid w:val="00467F2A"/>
    <w:rsid w:val="00467F85"/>
    <w:rsid w:val="00470000"/>
    <w:rsid w:val="0047010C"/>
    <w:rsid w:val="00470D6B"/>
    <w:rsid w:val="004713A2"/>
    <w:rsid w:val="004719B5"/>
    <w:rsid w:val="00472778"/>
    <w:rsid w:val="004736AA"/>
    <w:rsid w:val="004737A7"/>
    <w:rsid w:val="00473C4B"/>
    <w:rsid w:val="004741E8"/>
    <w:rsid w:val="00476943"/>
    <w:rsid w:val="004769E9"/>
    <w:rsid w:val="00476DDF"/>
    <w:rsid w:val="00476F1F"/>
    <w:rsid w:val="00480130"/>
    <w:rsid w:val="004803FD"/>
    <w:rsid w:val="004807ED"/>
    <w:rsid w:val="004812A5"/>
    <w:rsid w:val="00481403"/>
    <w:rsid w:val="0048195E"/>
    <w:rsid w:val="00482708"/>
    <w:rsid w:val="0048280A"/>
    <w:rsid w:val="004828C0"/>
    <w:rsid w:val="00482DF2"/>
    <w:rsid w:val="004831B3"/>
    <w:rsid w:val="0048399F"/>
    <w:rsid w:val="00484C43"/>
    <w:rsid w:val="00484D66"/>
    <w:rsid w:val="00484DDC"/>
    <w:rsid w:val="00485B17"/>
    <w:rsid w:val="00485DFC"/>
    <w:rsid w:val="004865CC"/>
    <w:rsid w:val="00486970"/>
    <w:rsid w:val="00490E82"/>
    <w:rsid w:val="00491148"/>
    <w:rsid w:val="00491241"/>
    <w:rsid w:val="004915D8"/>
    <w:rsid w:val="004921E8"/>
    <w:rsid w:val="00492480"/>
    <w:rsid w:val="004926F6"/>
    <w:rsid w:val="00493449"/>
    <w:rsid w:val="00493584"/>
    <w:rsid w:val="004937A5"/>
    <w:rsid w:val="00493B28"/>
    <w:rsid w:val="00493D99"/>
    <w:rsid w:val="00493FF1"/>
    <w:rsid w:val="00494F4F"/>
    <w:rsid w:val="004953EB"/>
    <w:rsid w:val="00495A55"/>
    <w:rsid w:val="00496294"/>
    <w:rsid w:val="004963A6"/>
    <w:rsid w:val="004A0207"/>
    <w:rsid w:val="004A03D5"/>
    <w:rsid w:val="004A0553"/>
    <w:rsid w:val="004A1215"/>
    <w:rsid w:val="004A1221"/>
    <w:rsid w:val="004A12B2"/>
    <w:rsid w:val="004A2F02"/>
    <w:rsid w:val="004A332A"/>
    <w:rsid w:val="004A3B4B"/>
    <w:rsid w:val="004A3B61"/>
    <w:rsid w:val="004A3BC1"/>
    <w:rsid w:val="004A58F1"/>
    <w:rsid w:val="004A5B2A"/>
    <w:rsid w:val="004A5B5D"/>
    <w:rsid w:val="004A6E84"/>
    <w:rsid w:val="004A706B"/>
    <w:rsid w:val="004A7594"/>
    <w:rsid w:val="004A7F43"/>
    <w:rsid w:val="004B0B88"/>
    <w:rsid w:val="004B0CA9"/>
    <w:rsid w:val="004B0FFD"/>
    <w:rsid w:val="004B14E0"/>
    <w:rsid w:val="004B26A9"/>
    <w:rsid w:val="004B2956"/>
    <w:rsid w:val="004B298A"/>
    <w:rsid w:val="004B32DE"/>
    <w:rsid w:val="004B359B"/>
    <w:rsid w:val="004B406F"/>
    <w:rsid w:val="004B4657"/>
    <w:rsid w:val="004B6CD0"/>
    <w:rsid w:val="004C04BD"/>
    <w:rsid w:val="004C182C"/>
    <w:rsid w:val="004C1A8C"/>
    <w:rsid w:val="004C1C2E"/>
    <w:rsid w:val="004C1E52"/>
    <w:rsid w:val="004C28F2"/>
    <w:rsid w:val="004C2A6D"/>
    <w:rsid w:val="004C2D99"/>
    <w:rsid w:val="004C3161"/>
    <w:rsid w:val="004C3A8A"/>
    <w:rsid w:val="004C3F3B"/>
    <w:rsid w:val="004C4203"/>
    <w:rsid w:val="004C5C57"/>
    <w:rsid w:val="004C63F1"/>
    <w:rsid w:val="004C6549"/>
    <w:rsid w:val="004C7749"/>
    <w:rsid w:val="004C7AD8"/>
    <w:rsid w:val="004C7B92"/>
    <w:rsid w:val="004C7BF8"/>
    <w:rsid w:val="004D007C"/>
    <w:rsid w:val="004D0805"/>
    <w:rsid w:val="004D0915"/>
    <w:rsid w:val="004D124A"/>
    <w:rsid w:val="004D1C5E"/>
    <w:rsid w:val="004D310D"/>
    <w:rsid w:val="004D454A"/>
    <w:rsid w:val="004D4BDD"/>
    <w:rsid w:val="004D5328"/>
    <w:rsid w:val="004D55F5"/>
    <w:rsid w:val="004D5AB9"/>
    <w:rsid w:val="004D64B5"/>
    <w:rsid w:val="004D6E6A"/>
    <w:rsid w:val="004D7F5C"/>
    <w:rsid w:val="004E080E"/>
    <w:rsid w:val="004E08BA"/>
    <w:rsid w:val="004E09E3"/>
    <w:rsid w:val="004E0AF0"/>
    <w:rsid w:val="004E1BB8"/>
    <w:rsid w:val="004E37C2"/>
    <w:rsid w:val="004E38B1"/>
    <w:rsid w:val="004E45EA"/>
    <w:rsid w:val="004E47AB"/>
    <w:rsid w:val="004E503E"/>
    <w:rsid w:val="004E6EDD"/>
    <w:rsid w:val="004E7111"/>
    <w:rsid w:val="004E7205"/>
    <w:rsid w:val="004E7CBC"/>
    <w:rsid w:val="004E7D98"/>
    <w:rsid w:val="004F1C22"/>
    <w:rsid w:val="004F1FCD"/>
    <w:rsid w:val="004F2655"/>
    <w:rsid w:val="004F2A91"/>
    <w:rsid w:val="004F2BB2"/>
    <w:rsid w:val="004F2CE7"/>
    <w:rsid w:val="004F2E07"/>
    <w:rsid w:val="004F31CC"/>
    <w:rsid w:val="004F3925"/>
    <w:rsid w:val="004F3FA2"/>
    <w:rsid w:val="004F4D0B"/>
    <w:rsid w:val="004F5939"/>
    <w:rsid w:val="004F5C7A"/>
    <w:rsid w:val="004F6BCF"/>
    <w:rsid w:val="004F7C3B"/>
    <w:rsid w:val="005002D7"/>
    <w:rsid w:val="00500BF6"/>
    <w:rsid w:val="00500DD7"/>
    <w:rsid w:val="0050141D"/>
    <w:rsid w:val="00503200"/>
    <w:rsid w:val="005032C6"/>
    <w:rsid w:val="00503533"/>
    <w:rsid w:val="005054DC"/>
    <w:rsid w:val="0050587C"/>
    <w:rsid w:val="00505A07"/>
    <w:rsid w:val="00505EF7"/>
    <w:rsid w:val="005060FC"/>
    <w:rsid w:val="00506133"/>
    <w:rsid w:val="00506224"/>
    <w:rsid w:val="00507AB0"/>
    <w:rsid w:val="00507F1F"/>
    <w:rsid w:val="005102D8"/>
    <w:rsid w:val="0051032C"/>
    <w:rsid w:val="0051080E"/>
    <w:rsid w:val="00511855"/>
    <w:rsid w:val="00511E51"/>
    <w:rsid w:val="005121BC"/>
    <w:rsid w:val="005125AA"/>
    <w:rsid w:val="005128EA"/>
    <w:rsid w:val="00512AC8"/>
    <w:rsid w:val="00512C55"/>
    <w:rsid w:val="00513E85"/>
    <w:rsid w:val="005140B0"/>
    <w:rsid w:val="0051444F"/>
    <w:rsid w:val="00514C3B"/>
    <w:rsid w:val="005155BC"/>
    <w:rsid w:val="00515DE8"/>
    <w:rsid w:val="00515F92"/>
    <w:rsid w:val="00516DF3"/>
    <w:rsid w:val="00517695"/>
    <w:rsid w:val="005179C0"/>
    <w:rsid w:val="005204B5"/>
    <w:rsid w:val="00520E14"/>
    <w:rsid w:val="00521A34"/>
    <w:rsid w:val="00521ACA"/>
    <w:rsid w:val="00521D3A"/>
    <w:rsid w:val="00521FE1"/>
    <w:rsid w:val="0052237B"/>
    <w:rsid w:val="0052267B"/>
    <w:rsid w:val="00524C36"/>
    <w:rsid w:val="00524C6A"/>
    <w:rsid w:val="0052518F"/>
    <w:rsid w:val="005254B2"/>
    <w:rsid w:val="00525A15"/>
    <w:rsid w:val="005265BA"/>
    <w:rsid w:val="005266C8"/>
    <w:rsid w:val="0052679B"/>
    <w:rsid w:val="00526A3C"/>
    <w:rsid w:val="00526E52"/>
    <w:rsid w:val="00527271"/>
    <w:rsid w:val="0052747C"/>
    <w:rsid w:val="0052773A"/>
    <w:rsid w:val="005278E5"/>
    <w:rsid w:val="0053107C"/>
    <w:rsid w:val="00532637"/>
    <w:rsid w:val="00533717"/>
    <w:rsid w:val="00533FB4"/>
    <w:rsid w:val="00534949"/>
    <w:rsid w:val="005358AD"/>
    <w:rsid w:val="005359A5"/>
    <w:rsid w:val="00535F13"/>
    <w:rsid w:val="00535F56"/>
    <w:rsid w:val="005360C7"/>
    <w:rsid w:val="0053649E"/>
    <w:rsid w:val="005364F2"/>
    <w:rsid w:val="00540323"/>
    <w:rsid w:val="005406C5"/>
    <w:rsid w:val="005408A2"/>
    <w:rsid w:val="0054160C"/>
    <w:rsid w:val="00541EDA"/>
    <w:rsid w:val="00542011"/>
    <w:rsid w:val="00542054"/>
    <w:rsid w:val="005420CB"/>
    <w:rsid w:val="00542391"/>
    <w:rsid w:val="005423FD"/>
    <w:rsid w:val="005426C9"/>
    <w:rsid w:val="005429BD"/>
    <w:rsid w:val="00542A9E"/>
    <w:rsid w:val="00543E71"/>
    <w:rsid w:val="0054471D"/>
    <w:rsid w:val="00544E2A"/>
    <w:rsid w:val="005463A4"/>
    <w:rsid w:val="005468F8"/>
    <w:rsid w:val="0054775F"/>
    <w:rsid w:val="005502F4"/>
    <w:rsid w:val="005519D4"/>
    <w:rsid w:val="00551B72"/>
    <w:rsid w:val="00551FAD"/>
    <w:rsid w:val="0055347F"/>
    <w:rsid w:val="0055423B"/>
    <w:rsid w:val="00554A00"/>
    <w:rsid w:val="00554D07"/>
    <w:rsid w:val="0055511D"/>
    <w:rsid w:val="00555542"/>
    <w:rsid w:val="005556E4"/>
    <w:rsid w:val="0055589B"/>
    <w:rsid w:val="00556DAA"/>
    <w:rsid w:val="0055793C"/>
    <w:rsid w:val="00557A12"/>
    <w:rsid w:val="00557EFE"/>
    <w:rsid w:val="0056072D"/>
    <w:rsid w:val="005607F1"/>
    <w:rsid w:val="00560EED"/>
    <w:rsid w:val="00561212"/>
    <w:rsid w:val="005616AD"/>
    <w:rsid w:val="0056378C"/>
    <w:rsid w:val="00563A55"/>
    <w:rsid w:val="00564490"/>
    <w:rsid w:val="005645D0"/>
    <w:rsid w:val="00564965"/>
    <w:rsid w:val="005667C6"/>
    <w:rsid w:val="00567923"/>
    <w:rsid w:val="005714A9"/>
    <w:rsid w:val="00572681"/>
    <w:rsid w:val="00572A82"/>
    <w:rsid w:val="005730CB"/>
    <w:rsid w:val="005730CF"/>
    <w:rsid w:val="00573F06"/>
    <w:rsid w:val="0057438E"/>
    <w:rsid w:val="00574404"/>
    <w:rsid w:val="00574B66"/>
    <w:rsid w:val="00574D58"/>
    <w:rsid w:val="00575B23"/>
    <w:rsid w:val="0057687A"/>
    <w:rsid w:val="005774B1"/>
    <w:rsid w:val="00577BB7"/>
    <w:rsid w:val="00580043"/>
    <w:rsid w:val="00580599"/>
    <w:rsid w:val="00580962"/>
    <w:rsid w:val="005810FB"/>
    <w:rsid w:val="005825C6"/>
    <w:rsid w:val="00582E7C"/>
    <w:rsid w:val="005830B2"/>
    <w:rsid w:val="005833BE"/>
    <w:rsid w:val="00583567"/>
    <w:rsid w:val="00583A02"/>
    <w:rsid w:val="005846F0"/>
    <w:rsid w:val="00584B83"/>
    <w:rsid w:val="00584CF9"/>
    <w:rsid w:val="00585002"/>
    <w:rsid w:val="005856F3"/>
    <w:rsid w:val="0058728D"/>
    <w:rsid w:val="005874BA"/>
    <w:rsid w:val="00587A28"/>
    <w:rsid w:val="00590926"/>
    <w:rsid w:val="00590A27"/>
    <w:rsid w:val="005918F1"/>
    <w:rsid w:val="00591FF4"/>
    <w:rsid w:val="00592AE6"/>
    <w:rsid w:val="00592B98"/>
    <w:rsid w:val="00592EA4"/>
    <w:rsid w:val="00592FF5"/>
    <w:rsid w:val="005934EC"/>
    <w:rsid w:val="005938D5"/>
    <w:rsid w:val="00594329"/>
    <w:rsid w:val="00594A19"/>
    <w:rsid w:val="00594BDC"/>
    <w:rsid w:val="00595590"/>
    <w:rsid w:val="00595B24"/>
    <w:rsid w:val="00595DE3"/>
    <w:rsid w:val="005960B4"/>
    <w:rsid w:val="0059653B"/>
    <w:rsid w:val="0059679C"/>
    <w:rsid w:val="00596A1B"/>
    <w:rsid w:val="00596D3C"/>
    <w:rsid w:val="005A13D1"/>
    <w:rsid w:val="005A18DD"/>
    <w:rsid w:val="005A1C2E"/>
    <w:rsid w:val="005A2402"/>
    <w:rsid w:val="005A34E7"/>
    <w:rsid w:val="005A367E"/>
    <w:rsid w:val="005A3CA9"/>
    <w:rsid w:val="005A3D33"/>
    <w:rsid w:val="005A3E94"/>
    <w:rsid w:val="005A5021"/>
    <w:rsid w:val="005A551E"/>
    <w:rsid w:val="005A56E0"/>
    <w:rsid w:val="005A59E7"/>
    <w:rsid w:val="005A5A0E"/>
    <w:rsid w:val="005A6A26"/>
    <w:rsid w:val="005A7C44"/>
    <w:rsid w:val="005B045B"/>
    <w:rsid w:val="005B1443"/>
    <w:rsid w:val="005B1AAF"/>
    <w:rsid w:val="005B2BCF"/>
    <w:rsid w:val="005B2F6D"/>
    <w:rsid w:val="005B30E3"/>
    <w:rsid w:val="005B3AA8"/>
    <w:rsid w:val="005B3FF4"/>
    <w:rsid w:val="005B4102"/>
    <w:rsid w:val="005B4120"/>
    <w:rsid w:val="005B484D"/>
    <w:rsid w:val="005B4BA8"/>
    <w:rsid w:val="005B57BA"/>
    <w:rsid w:val="005B5853"/>
    <w:rsid w:val="005B7588"/>
    <w:rsid w:val="005B7AAB"/>
    <w:rsid w:val="005B7D7C"/>
    <w:rsid w:val="005C03A0"/>
    <w:rsid w:val="005C057D"/>
    <w:rsid w:val="005C0CEF"/>
    <w:rsid w:val="005C1EEB"/>
    <w:rsid w:val="005C26CB"/>
    <w:rsid w:val="005C2BD0"/>
    <w:rsid w:val="005C3682"/>
    <w:rsid w:val="005C3ED7"/>
    <w:rsid w:val="005C4118"/>
    <w:rsid w:val="005C413F"/>
    <w:rsid w:val="005C41B1"/>
    <w:rsid w:val="005C4C8F"/>
    <w:rsid w:val="005C53BE"/>
    <w:rsid w:val="005C6291"/>
    <w:rsid w:val="005C63CE"/>
    <w:rsid w:val="005C6831"/>
    <w:rsid w:val="005C68CC"/>
    <w:rsid w:val="005C734A"/>
    <w:rsid w:val="005C77B6"/>
    <w:rsid w:val="005C78C6"/>
    <w:rsid w:val="005C7958"/>
    <w:rsid w:val="005C7E16"/>
    <w:rsid w:val="005D0DEA"/>
    <w:rsid w:val="005D1C86"/>
    <w:rsid w:val="005D1CC2"/>
    <w:rsid w:val="005D20F5"/>
    <w:rsid w:val="005D22CD"/>
    <w:rsid w:val="005D372D"/>
    <w:rsid w:val="005D46E2"/>
    <w:rsid w:val="005D4CD3"/>
    <w:rsid w:val="005D5C10"/>
    <w:rsid w:val="005D5C3F"/>
    <w:rsid w:val="005D7BE9"/>
    <w:rsid w:val="005E1F5E"/>
    <w:rsid w:val="005E26C5"/>
    <w:rsid w:val="005E27E2"/>
    <w:rsid w:val="005E2A91"/>
    <w:rsid w:val="005E2B8B"/>
    <w:rsid w:val="005E33CE"/>
    <w:rsid w:val="005E33E3"/>
    <w:rsid w:val="005E4485"/>
    <w:rsid w:val="005E48BE"/>
    <w:rsid w:val="005E4A44"/>
    <w:rsid w:val="005E5B10"/>
    <w:rsid w:val="005E5D7D"/>
    <w:rsid w:val="005E5F36"/>
    <w:rsid w:val="005E7329"/>
    <w:rsid w:val="005F012C"/>
    <w:rsid w:val="005F05FA"/>
    <w:rsid w:val="005F0B3D"/>
    <w:rsid w:val="005F0DD6"/>
    <w:rsid w:val="005F0E4A"/>
    <w:rsid w:val="005F1420"/>
    <w:rsid w:val="005F1543"/>
    <w:rsid w:val="005F1E0F"/>
    <w:rsid w:val="005F223F"/>
    <w:rsid w:val="005F23D1"/>
    <w:rsid w:val="005F2F05"/>
    <w:rsid w:val="005F325A"/>
    <w:rsid w:val="005F379E"/>
    <w:rsid w:val="005F3CCF"/>
    <w:rsid w:val="005F3E06"/>
    <w:rsid w:val="005F606F"/>
    <w:rsid w:val="005F68A4"/>
    <w:rsid w:val="005F6B3A"/>
    <w:rsid w:val="005F6F42"/>
    <w:rsid w:val="005F76D5"/>
    <w:rsid w:val="00600BE7"/>
    <w:rsid w:val="00600DD5"/>
    <w:rsid w:val="00600F4B"/>
    <w:rsid w:val="006014E5"/>
    <w:rsid w:val="006023C7"/>
    <w:rsid w:val="006027FF"/>
    <w:rsid w:val="00602973"/>
    <w:rsid w:val="00603FA6"/>
    <w:rsid w:val="006040C8"/>
    <w:rsid w:val="00604148"/>
    <w:rsid w:val="00604228"/>
    <w:rsid w:val="0060484B"/>
    <w:rsid w:val="006056D6"/>
    <w:rsid w:val="00605A4E"/>
    <w:rsid w:val="006061AB"/>
    <w:rsid w:val="006061FC"/>
    <w:rsid w:val="00607870"/>
    <w:rsid w:val="00607CB8"/>
    <w:rsid w:val="00607DDE"/>
    <w:rsid w:val="0061088D"/>
    <w:rsid w:val="006126FC"/>
    <w:rsid w:val="00612B31"/>
    <w:rsid w:val="00613BB7"/>
    <w:rsid w:val="00613FA9"/>
    <w:rsid w:val="0061406A"/>
    <w:rsid w:val="006142FB"/>
    <w:rsid w:val="00614530"/>
    <w:rsid w:val="00614C6E"/>
    <w:rsid w:val="006153E2"/>
    <w:rsid w:val="00615E48"/>
    <w:rsid w:val="00616075"/>
    <w:rsid w:val="00616557"/>
    <w:rsid w:val="00616FB8"/>
    <w:rsid w:val="00617165"/>
    <w:rsid w:val="00617282"/>
    <w:rsid w:val="00617650"/>
    <w:rsid w:val="00617FF1"/>
    <w:rsid w:val="0062040F"/>
    <w:rsid w:val="00620521"/>
    <w:rsid w:val="00621981"/>
    <w:rsid w:val="00621E12"/>
    <w:rsid w:val="006220C0"/>
    <w:rsid w:val="006228A0"/>
    <w:rsid w:val="0062308D"/>
    <w:rsid w:val="006234B9"/>
    <w:rsid w:val="00623AE2"/>
    <w:rsid w:val="00625859"/>
    <w:rsid w:val="00626341"/>
    <w:rsid w:val="006275AB"/>
    <w:rsid w:val="006275AC"/>
    <w:rsid w:val="00630050"/>
    <w:rsid w:val="00632016"/>
    <w:rsid w:val="00633627"/>
    <w:rsid w:val="006340F3"/>
    <w:rsid w:val="00634641"/>
    <w:rsid w:val="00635109"/>
    <w:rsid w:val="00636210"/>
    <w:rsid w:val="00636272"/>
    <w:rsid w:val="00636308"/>
    <w:rsid w:val="00637043"/>
    <w:rsid w:val="006374D9"/>
    <w:rsid w:val="006375D5"/>
    <w:rsid w:val="00637BA0"/>
    <w:rsid w:val="0064079B"/>
    <w:rsid w:val="006410BD"/>
    <w:rsid w:val="00641EA5"/>
    <w:rsid w:val="00641F63"/>
    <w:rsid w:val="00642373"/>
    <w:rsid w:val="0064243E"/>
    <w:rsid w:val="00642BE8"/>
    <w:rsid w:val="00643D46"/>
    <w:rsid w:val="0064406C"/>
    <w:rsid w:val="00644553"/>
    <w:rsid w:val="00644767"/>
    <w:rsid w:val="0064549E"/>
    <w:rsid w:val="00646016"/>
    <w:rsid w:val="00646C50"/>
    <w:rsid w:val="00646C6E"/>
    <w:rsid w:val="00650092"/>
    <w:rsid w:val="006507A3"/>
    <w:rsid w:val="00650C1B"/>
    <w:rsid w:val="00651CAC"/>
    <w:rsid w:val="00652714"/>
    <w:rsid w:val="006531C3"/>
    <w:rsid w:val="00653E7E"/>
    <w:rsid w:val="00653EBF"/>
    <w:rsid w:val="00653FA6"/>
    <w:rsid w:val="00653FC6"/>
    <w:rsid w:val="006545C9"/>
    <w:rsid w:val="0065596D"/>
    <w:rsid w:val="00655D00"/>
    <w:rsid w:val="00655D06"/>
    <w:rsid w:val="00655DCD"/>
    <w:rsid w:val="0065619A"/>
    <w:rsid w:val="0065633B"/>
    <w:rsid w:val="006567E0"/>
    <w:rsid w:val="006568EB"/>
    <w:rsid w:val="00657386"/>
    <w:rsid w:val="006577C0"/>
    <w:rsid w:val="006609E5"/>
    <w:rsid w:val="00661121"/>
    <w:rsid w:val="0066173D"/>
    <w:rsid w:val="0066185B"/>
    <w:rsid w:val="00662226"/>
    <w:rsid w:val="00662521"/>
    <w:rsid w:val="00662C16"/>
    <w:rsid w:val="00662D51"/>
    <w:rsid w:val="00663CF7"/>
    <w:rsid w:val="00663F54"/>
    <w:rsid w:val="006649AC"/>
    <w:rsid w:val="00664CE3"/>
    <w:rsid w:val="00665F28"/>
    <w:rsid w:val="0066684A"/>
    <w:rsid w:val="00667130"/>
    <w:rsid w:val="006673B1"/>
    <w:rsid w:val="006678B5"/>
    <w:rsid w:val="00667FFC"/>
    <w:rsid w:val="006708B2"/>
    <w:rsid w:val="006709B4"/>
    <w:rsid w:val="00671588"/>
    <w:rsid w:val="00671761"/>
    <w:rsid w:val="00671C6A"/>
    <w:rsid w:val="00671DCC"/>
    <w:rsid w:val="0067230B"/>
    <w:rsid w:val="00672479"/>
    <w:rsid w:val="0067394C"/>
    <w:rsid w:val="00673E29"/>
    <w:rsid w:val="006745E0"/>
    <w:rsid w:val="006747D1"/>
    <w:rsid w:val="006756DC"/>
    <w:rsid w:val="006756EB"/>
    <w:rsid w:val="0067620E"/>
    <w:rsid w:val="0067627F"/>
    <w:rsid w:val="00676605"/>
    <w:rsid w:val="006768D3"/>
    <w:rsid w:val="00677CA4"/>
    <w:rsid w:val="006802A0"/>
    <w:rsid w:val="00680AC9"/>
    <w:rsid w:val="00681154"/>
    <w:rsid w:val="00681A7A"/>
    <w:rsid w:val="00682D6B"/>
    <w:rsid w:val="00683927"/>
    <w:rsid w:val="0068407B"/>
    <w:rsid w:val="0068475E"/>
    <w:rsid w:val="0068499B"/>
    <w:rsid w:val="00684A0C"/>
    <w:rsid w:val="00684F85"/>
    <w:rsid w:val="00686225"/>
    <w:rsid w:val="00687044"/>
    <w:rsid w:val="00687FE4"/>
    <w:rsid w:val="006909BE"/>
    <w:rsid w:val="006917CE"/>
    <w:rsid w:val="00691C59"/>
    <w:rsid w:val="00691F3D"/>
    <w:rsid w:val="006934C0"/>
    <w:rsid w:val="006937B9"/>
    <w:rsid w:val="006937D8"/>
    <w:rsid w:val="006937DD"/>
    <w:rsid w:val="00693A0D"/>
    <w:rsid w:val="00693B2A"/>
    <w:rsid w:val="00693C39"/>
    <w:rsid w:val="00694516"/>
    <w:rsid w:val="00694C33"/>
    <w:rsid w:val="00694FA0"/>
    <w:rsid w:val="006950A1"/>
    <w:rsid w:val="00695208"/>
    <w:rsid w:val="0069548E"/>
    <w:rsid w:val="00695599"/>
    <w:rsid w:val="00695620"/>
    <w:rsid w:val="00695CEB"/>
    <w:rsid w:val="006967AA"/>
    <w:rsid w:val="00697688"/>
    <w:rsid w:val="006A02A8"/>
    <w:rsid w:val="006A07E0"/>
    <w:rsid w:val="006A0F2F"/>
    <w:rsid w:val="006A1384"/>
    <w:rsid w:val="006A1519"/>
    <w:rsid w:val="006A1B49"/>
    <w:rsid w:val="006A1D4D"/>
    <w:rsid w:val="006A2BB8"/>
    <w:rsid w:val="006A3B90"/>
    <w:rsid w:val="006A3CE5"/>
    <w:rsid w:val="006A476A"/>
    <w:rsid w:val="006A4CF5"/>
    <w:rsid w:val="006A5225"/>
    <w:rsid w:val="006A62AB"/>
    <w:rsid w:val="006A6364"/>
    <w:rsid w:val="006A655D"/>
    <w:rsid w:val="006A6696"/>
    <w:rsid w:val="006A6F33"/>
    <w:rsid w:val="006A78A4"/>
    <w:rsid w:val="006A7D17"/>
    <w:rsid w:val="006B0B63"/>
    <w:rsid w:val="006B0EE7"/>
    <w:rsid w:val="006B1747"/>
    <w:rsid w:val="006B196B"/>
    <w:rsid w:val="006B1B9D"/>
    <w:rsid w:val="006B2215"/>
    <w:rsid w:val="006B2291"/>
    <w:rsid w:val="006B2A00"/>
    <w:rsid w:val="006B3350"/>
    <w:rsid w:val="006B388E"/>
    <w:rsid w:val="006B38B2"/>
    <w:rsid w:val="006B443D"/>
    <w:rsid w:val="006B4EA4"/>
    <w:rsid w:val="006B4F64"/>
    <w:rsid w:val="006B56C3"/>
    <w:rsid w:val="006B56EF"/>
    <w:rsid w:val="006B5932"/>
    <w:rsid w:val="006B6320"/>
    <w:rsid w:val="006B6664"/>
    <w:rsid w:val="006B6A5D"/>
    <w:rsid w:val="006B6C0A"/>
    <w:rsid w:val="006B6CF6"/>
    <w:rsid w:val="006B7599"/>
    <w:rsid w:val="006B7691"/>
    <w:rsid w:val="006B7E35"/>
    <w:rsid w:val="006C057B"/>
    <w:rsid w:val="006C081C"/>
    <w:rsid w:val="006C0DFC"/>
    <w:rsid w:val="006C1012"/>
    <w:rsid w:val="006C112E"/>
    <w:rsid w:val="006C194F"/>
    <w:rsid w:val="006C1ADE"/>
    <w:rsid w:val="006C1D5E"/>
    <w:rsid w:val="006C1DEC"/>
    <w:rsid w:val="006C2612"/>
    <w:rsid w:val="006C2726"/>
    <w:rsid w:val="006C2757"/>
    <w:rsid w:val="006C2862"/>
    <w:rsid w:val="006C2D67"/>
    <w:rsid w:val="006C3879"/>
    <w:rsid w:val="006C3ACE"/>
    <w:rsid w:val="006C3F45"/>
    <w:rsid w:val="006C5D92"/>
    <w:rsid w:val="006C61C6"/>
    <w:rsid w:val="006C62F5"/>
    <w:rsid w:val="006C6914"/>
    <w:rsid w:val="006C771B"/>
    <w:rsid w:val="006C785C"/>
    <w:rsid w:val="006D07A7"/>
    <w:rsid w:val="006D0919"/>
    <w:rsid w:val="006D10D4"/>
    <w:rsid w:val="006D2363"/>
    <w:rsid w:val="006D2F72"/>
    <w:rsid w:val="006D3420"/>
    <w:rsid w:val="006D3846"/>
    <w:rsid w:val="006D3975"/>
    <w:rsid w:val="006D39DD"/>
    <w:rsid w:val="006D3C3C"/>
    <w:rsid w:val="006D3F55"/>
    <w:rsid w:val="006D3F5E"/>
    <w:rsid w:val="006D4364"/>
    <w:rsid w:val="006D4743"/>
    <w:rsid w:val="006D51A6"/>
    <w:rsid w:val="006D529E"/>
    <w:rsid w:val="006D53B3"/>
    <w:rsid w:val="006D5DAB"/>
    <w:rsid w:val="006D671A"/>
    <w:rsid w:val="006D6825"/>
    <w:rsid w:val="006D752D"/>
    <w:rsid w:val="006D7C40"/>
    <w:rsid w:val="006E04DE"/>
    <w:rsid w:val="006E0E65"/>
    <w:rsid w:val="006E133C"/>
    <w:rsid w:val="006E3635"/>
    <w:rsid w:val="006E3CE1"/>
    <w:rsid w:val="006E4012"/>
    <w:rsid w:val="006E44A5"/>
    <w:rsid w:val="006E5448"/>
    <w:rsid w:val="006E580E"/>
    <w:rsid w:val="006E5943"/>
    <w:rsid w:val="006E5986"/>
    <w:rsid w:val="006E5FAE"/>
    <w:rsid w:val="006E6418"/>
    <w:rsid w:val="006E669F"/>
    <w:rsid w:val="006E6912"/>
    <w:rsid w:val="006E6E12"/>
    <w:rsid w:val="006E7368"/>
    <w:rsid w:val="006E7644"/>
    <w:rsid w:val="006E76E8"/>
    <w:rsid w:val="006E7717"/>
    <w:rsid w:val="006E7F03"/>
    <w:rsid w:val="006F0F26"/>
    <w:rsid w:val="006F1178"/>
    <w:rsid w:val="006F11AE"/>
    <w:rsid w:val="006F27F3"/>
    <w:rsid w:val="006F2D6A"/>
    <w:rsid w:val="006F2F65"/>
    <w:rsid w:val="006F429C"/>
    <w:rsid w:val="006F4E80"/>
    <w:rsid w:val="006F56C9"/>
    <w:rsid w:val="006F5B53"/>
    <w:rsid w:val="006F61FE"/>
    <w:rsid w:val="006F660D"/>
    <w:rsid w:val="006F685F"/>
    <w:rsid w:val="006F74A8"/>
    <w:rsid w:val="00700096"/>
    <w:rsid w:val="007007E7"/>
    <w:rsid w:val="00700A01"/>
    <w:rsid w:val="00700CA4"/>
    <w:rsid w:val="00701C97"/>
    <w:rsid w:val="00702739"/>
    <w:rsid w:val="00702F52"/>
    <w:rsid w:val="00703122"/>
    <w:rsid w:val="007032DB"/>
    <w:rsid w:val="0070344F"/>
    <w:rsid w:val="007034C1"/>
    <w:rsid w:val="00703694"/>
    <w:rsid w:val="00703DE1"/>
    <w:rsid w:val="00704514"/>
    <w:rsid w:val="007050A9"/>
    <w:rsid w:val="0070515F"/>
    <w:rsid w:val="00705252"/>
    <w:rsid w:val="00705EB4"/>
    <w:rsid w:val="007067C6"/>
    <w:rsid w:val="007075D2"/>
    <w:rsid w:val="0071091F"/>
    <w:rsid w:val="00710C26"/>
    <w:rsid w:val="00710D9C"/>
    <w:rsid w:val="00711BBD"/>
    <w:rsid w:val="00711F0E"/>
    <w:rsid w:val="0071249D"/>
    <w:rsid w:val="007126DD"/>
    <w:rsid w:val="00713373"/>
    <w:rsid w:val="007136E0"/>
    <w:rsid w:val="00713E3A"/>
    <w:rsid w:val="0071552D"/>
    <w:rsid w:val="00716CB5"/>
    <w:rsid w:val="00717081"/>
    <w:rsid w:val="007171F6"/>
    <w:rsid w:val="007172EF"/>
    <w:rsid w:val="00717598"/>
    <w:rsid w:val="007208C9"/>
    <w:rsid w:val="00721075"/>
    <w:rsid w:val="00721901"/>
    <w:rsid w:val="00722587"/>
    <w:rsid w:val="00722B35"/>
    <w:rsid w:val="00722F36"/>
    <w:rsid w:val="0072317B"/>
    <w:rsid w:val="007231F2"/>
    <w:rsid w:val="00723905"/>
    <w:rsid w:val="0072440B"/>
    <w:rsid w:val="00724B64"/>
    <w:rsid w:val="00724F9E"/>
    <w:rsid w:val="00724FF2"/>
    <w:rsid w:val="00725450"/>
    <w:rsid w:val="007256CF"/>
    <w:rsid w:val="0072570C"/>
    <w:rsid w:val="00725F9B"/>
    <w:rsid w:val="00726BF8"/>
    <w:rsid w:val="00726D08"/>
    <w:rsid w:val="00726E35"/>
    <w:rsid w:val="00727FC9"/>
    <w:rsid w:val="00730599"/>
    <w:rsid w:val="00730A6D"/>
    <w:rsid w:val="00730D71"/>
    <w:rsid w:val="00731155"/>
    <w:rsid w:val="007330E0"/>
    <w:rsid w:val="007332AE"/>
    <w:rsid w:val="0073374E"/>
    <w:rsid w:val="0073392C"/>
    <w:rsid w:val="00733D3C"/>
    <w:rsid w:val="00734C7D"/>
    <w:rsid w:val="007358B4"/>
    <w:rsid w:val="007364F0"/>
    <w:rsid w:val="00736A3F"/>
    <w:rsid w:val="00736AF6"/>
    <w:rsid w:val="00736D52"/>
    <w:rsid w:val="00736D94"/>
    <w:rsid w:val="00737699"/>
    <w:rsid w:val="00737BE8"/>
    <w:rsid w:val="00740346"/>
    <w:rsid w:val="0074052E"/>
    <w:rsid w:val="007411AF"/>
    <w:rsid w:val="007412D9"/>
    <w:rsid w:val="0074188C"/>
    <w:rsid w:val="007418B6"/>
    <w:rsid w:val="00741AC0"/>
    <w:rsid w:val="00742B56"/>
    <w:rsid w:val="00742E51"/>
    <w:rsid w:val="007430B6"/>
    <w:rsid w:val="00743850"/>
    <w:rsid w:val="007442D0"/>
    <w:rsid w:val="00744682"/>
    <w:rsid w:val="00745256"/>
    <w:rsid w:val="007456E8"/>
    <w:rsid w:val="00745722"/>
    <w:rsid w:val="007457B7"/>
    <w:rsid w:val="007458D7"/>
    <w:rsid w:val="007465F2"/>
    <w:rsid w:val="0074667C"/>
    <w:rsid w:val="00746C1F"/>
    <w:rsid w:val="007473E2"/>
    <w:rsid w:val="007474C1"/>
    <w:rsid w:val="00747C77"/>
    <w:rsid w:val="00747C9A"/>
    <w:rsid w:val="007502AF"/>
    <w:rsid w:val="00750836"/>
    <w:rsid w:val="00750F38"/>
    <w:rsid w:val="0075172B"/>
    <w:rsid w:val="007517A1"/>
    <w:rsid w:val="00751862"/>
    <w:rsid w:val="00752684"/>
    <w:rsid w:val="007526DE"/>
    <w:rsid w:val="00752C8A"/>
    <w:rsid w:val="00753AB0"/>
    <w:rsid w:val="00753BD1"/>
    <w:rsid w:val="0075510C"/>
    <w:rsid w:val="007557C8"/>
    <w:rsid w:val="00755EC9"/>
    <w:rsid w:val="00757148"/>
    <w:rsid w:val="00757A43"/>
    <w:rsid w:val="00757F21"/>
    <w:rsid w:val="007601C3"/>
    <w:rsid w:val="0076058B"/>
    <w:rsid w:val="00760D4D"/>
    <w:rsid w:val="007610F4"/>
    <w:rsid w:val="00761C4D"/>
    <w:rsid w:val="00761F0A"/>
    <w:rsid w:val="00762277"/>
    <w:rsid w:val="007624F2"/>
    <w:rsid w:val="00762F3B"/>
    <w:rsid w:val="00763E02"/>
    <w:rsid w:val="0076407D"/>
    <w:rsid w:val="007644D3"/>
    <w:rsid w:val="00764BE8"/>
    <w:rsid w:val="00764D9B"/>
    <w:rsid w:val="00765C84"/>
    <w:rsid w:val="0076664F"/>
    <w:rsid w:val="00766B42"/>
    <w:rsid w:val="00766C49"/>
    <w:rsid w:val="00766D19"/>
    <w:rsid w:val="00766E4A"/>
    <w:rsid w:val="007676CD"/>
    <w:rsid w:val="00767DA2"/>
    <w:rsid w:val="007702C0"/>
    <w:rsid w:val="00771C56"/>
    <w:rsid w:val="00772504"/>
    <w:rsid w:val="00772E24"/>
    <w:rsid w:val="00773038"/>
    <w:rsid w:val="00773902"/>
    <w:rsid w:val="00773971"/>
    <w:rsid w:val="00773A9C"/>
    <w:rsid w:val="00773B1A"/>
    <w:rsid w:val="00773BDD"/>
    <w:rsid w:val="00773C5F"/>
    <w:rsid w:val="00774855"/>
    <w:rsid w:val="00774F8D"/>
    <w:rsid w:val="00775160"/>
    <w:rsid w:val="007767DF"/>
    <w:rsid w:val="00777521"/>
    <w:rsid w:val="00777920"/>
    <w:rsid w:val="00780289"/>
    <w:rsid w:val="007805F7"/>
    <w:rsid w:val="0078075A"/>
    <w:rsid w:val="00780838"/>
    <w:rsid w:val="00781EDD"/>
    <w:rsid w:val="0078284C"/>
    <w:rsid w:val="00782855"/>
    <w:rsid w:val="00782867"/>
    <w:rsid w:val="007837B1"/>
    <w:rsid w:val="007846ED"/>
    <w:rsid w:val="007851AC"/>
    <w:rsid w:val="00785215"/>
    <w:rsid w:val="00785DDF"/>
    <w:rsid w:val="00785EC3"/>
    <w:rsid w:val="00786920"/>
    <w:rsid w:val="0078712A"/>
    <w:rsid w:val="0078738F"/>
    <w:rsid w:val="00787813"/>
    <w:rsid w:val="00787A07"/>
    <w:rsid w:val="00791114"/>
    <w:rsid w:val="00791344"/>
    <w:rsid w:val="00791B4D"/>
    <w:rsid w:val="007920F6"/>
    <w:rsid w:val="0079244E"/>
    <w:rsid w:val="00793917"/>
    <w:rsid w:val="007946EE"/>
    <w:rsid w:val="0079502F"/>
    <w:rsid w:val="00795602"/>
    <w:rsid w:val="00795666"/>
    <w:rsid w:val="00795B62"/>
    <w:rsid w:val="00796525"/>
    <w:rsid w:val="00796C05"/>
    <w:rsid w:val="00796FCF"/>
    <w:rsid w:val="00797C69"/>
    <w:rsid w:val="007A0AD3"/>
    <w:rsid w:val="007A0ED5"/>
    <w:rsid w:val="007A37AB"/>
    <w:rsid w:val="007A47C8"/>
    <w:rsid w:val="007A483D"/>
    <w:rsid w:val="007A51EB"/>
    <w:rsid w:val="007A7370"/>
    <w:rsid w:val="007A7536"/>
    <w:rsid w:val="007A7910"/>
    <w:rsid w:val="007B0E20"/>
    <w:rsid w:val="007B1549"/>
    <w:rsid w:val="007B1622"/>
    <w:rsid w:val="007B179C"/>
    <w:rsid w:val="007B184C"/>
    <w:rsid w:val="007B18B7"/>
    <w:rsid w:val="007B1E47"/>
    <w:rsid w:val="007B26B0"/>
    <w:rsid w:val="007B29C8"/>
    <w:rsid w:val="007B2A54"/>
    <w:rsid w:val="007B2BD0"/>
    <w:rsid w:val="007B395F"/>
    <w:rsid w:val="007B3A84"/>
    <w:rsid w:val="007B48AA"/>
    <w:rsid w:val="007B4CD6"/>
    <w:rsid w:val="007B52B2"/>
    <w:rsid w:val="007B55B0"/>
    <w:rsid w:val="007B5ACD"/>
    <w:rsid w:val="007B65DB"/>
    <w:rsid w:val="007B6BA2"/>
    <w:rsid w:val="007B73DB"/>
    <w:rsid w:val="007C0B66"/>
    <w:rsid w:val="007C0B8F"/>
    <w:rsid w:val="007C15EE"/>
    <w:rsid w:val="007C2133"/>
    <w:rsid w:val="007C32B7"/>
    <w:rsid w:val="007C33EC"/>
    <w:rsid w:val="007C35BE"/>
    <w:rsid w:val="007C3CE3"/>
    <w:rsid w:val="007C4B2A"/>
    <w:rsid w:val="007C4E86"/>
    <w:rsid w:val="007C500B"/>
    <w:rsid w:val="007C584B"/>
    <w:rsid w:val="007C5A96"/>
    <w:rsid w:val="007C72DA"/>
    <w:rsid w:val="007C764B"/>
    <w:rsid w:val="007C78BD"/>
    <w:rsid w:val="007C7D75"/>
    <w:rsid w:val="007D06B4"/>
    <w:rsid w:val="007D074E"/>
    <w:rsid w:val="007D121C"/>
    <w:rsid w:val="007D1B85"/>
    <w:rsid w:val="007D2108"/>
    <w:rsid w:val="007D2521"/>
    <w:rsid w:val="007D3914"/>
    <w:rsid w:val="007D44F1"/>
    <w:rsid w:val="007D44FA"/>
    <w:rsid w:val="007D4862"/>
    <w:rsid w:val="007D4B98"/>
    <w:rsid w:val="007D5076"/>
    <w:rsid w:val="007D585A"/>
    <w:rsid w:val="007D6238"/>
    <w:rsid w:val="007D7005"/>
    <w:rsid w:val="007D71D3"/>
    <w:rsid w:val="007D76EF"/>
    <w:rsid w:val="007D7962"/>
    <w:rsid w:val="007E00CA"/>
    <w:rsid w:val="007E0320"/>
    <w:rsid w:val="007E0667"/>
    <w:rsid w:val="007E1C16"/>
    <w:rsid w:val="007E27C2"/>
    <w:rsid w:val="007E2C32"/>
    <w:rsid w:val="007E2FC7"/>
    <w:rsid w:val="007E3F9D"/>
    <w:rsid w:val="007E46BE"/>
    <w:rsid w:val="007E4DA8"/>
    <w:rsid w:val="007E527D"/>
    <w:rsid w:val="007E614E"/>
    <w:rsid w:val="007E6B80"/>
    <w:rsid w:val="007E76B8"/>
    <w:rsid w:val="007E7BE0"/>
    <w:rsid w:val="007E7D20"/>
    <w:rsid w:val="007F017C"/>
    <w:rsid w:val="007F0281"/>
    <w:rsid w:val="007F02C3"/>
    <w:rsid w:val="007F0DA7"/>
    <w:rsid w:val="007F1F6D"/>
    <w:rsid w:val="007F22B5"/>
    <w:rsid w:val="007F262F"/>
    <w:rsid w:val="007F2DDA"/>
    <w:rsid w:val="007F314E"/>
    <w:rsid w:val="007F380B"/>
    <w:rsid w:val="007F40C2"/>
    <w:rsid w:val="007F4BE4"/>
    <w:rsid w:val="007F5313"/>
    <w:rsid w:val="007F60D7"/>
    <w:rsid w:val="007F67A6"/>
    <w:rsid w:val="007F7410"/>
    <w:rsid w:val="008003B9"/>
    <w:rsid w:val="0080149A"/>
    <w:rsid w:val="0080279D"/>
    <w:rsid w:val="00803869"/>
    <w:rsid w:val="008039A9"/>
    <w:rsid w:val="00804076"/>
    <w:rsid w:val="00804E14"/>
    <w:rsid w:val="0080645F"/>
    <w:rsid w:val="0080677A"/>
    <w:rsid w:val="00806802"/>
    <w:rsid w:val="0080688D"/>
    <w:rsid w:val="00806D35"/>
    <w:rsid w:val="00807ECE"/>
    <w:rsid w:val="008103B4"/>
    <w:rsid w:val="00810A41"/>
    <w:rsid w:val="008113F0"/>
    <w:rsid w:val="008118FA"/>
    <w:rsid w:val="00811DD1"/>
    <w:rsid w:val="00812182"/>
    <w:rsid w:val="00812DD9"/>
    <w:rsid w:val="00813602"/>
    <w:rsid w:val="00813DAE"/>
    <w:rsid w:val="00813DF6"/>
    <w:rsid w:val="00815748"/>
    <w:rsid w:val="00816262"/>
    <w:rsid w:val="00816851"/>
    <w:rsid w:val="0081710A"/>
    <w:rsid w:val="0081792B"/>
    <w:rsid w:val="00817D63"/>
    <w:rsid w:val="00820198"/>
    <w:rsid w:val="008205EF"/>
    <w:rsid w:val="00820CC2"/>
    <w:rsid w:val="008215BF"/>
    <w:rsid w:val="00822900"/>
    <w:rsid w:val="00822BB5"/>
    <w:rsid w:val="0082339E"/>
    <w:rsid w:val="00823600"/>
    <w:rsid w:val="008236D4"/>
    <w:rsid w:val="00823775"/>
    <w:rsid w:val="00823EFF"/>
    <w:rsid w:val="0082418C"/>
    <w:rsid w:val="00824762"/>
    <w:rsid w:val="008260C1"/>
    <w:rsid w:val="00826142"/>
    <w:rsid w:val="008306E7"/>
    <w:rsid w:val="008308CC"/>
    <w:rsid w:val="0083175E"/>
    <w:rsid w:val="008317C5"/>
    <w:rsid w:val="00831951"/>
    <w:rsid w:val="00831EF5"/>
    <w:rsid w:val="00832623"/>
    <w:rsid w:val="00832A83"/>
    <w:rsid w:val="00832FBD"/>
    <w:rsid w:val="0083356A"/>
    <w:rsid w:val="00834189"/>
    <w:rsid w:val="00834576"/>
    <w:rsid w:val="00834F4A"/>
    <w:rsid w:val="0083507F"/>
    <w:rsid w:val="0083593C"/>
    <w:rsid w:val="0083602B"/>
    <w:rsid w:val="008366A8"/>
    <w:rsid w:val="008366AD"/>
    <w:rsid w:val="008369F7"/>
    <w:rsid w:val="008371DD"/>
    <w:rsid w:val="00837243"/>
    <w:rsid w:val="0083775F"/>
    <w:rsid w:val="00837F97"/>
    <w:rsid w:val="00840B95"/>
    <w:rsid w:val="00841122"/>
    <w:rsid w:val="0084114D"/>
    <w:rsid w:val="0084157B"/>
    <w:rsid w:val="00841757"/>
    <w:rsid w:val="0084188B"/>
    <w:rsid w:val="008418ED"/>
    <w:rsid w:val="00841B61"/>
    <w:rsid w:val="008428B4"/>
    <w:rsid w:val="00842DE1"/>
    <w:rsid w:val="0084339B"/>
    <w:rsid w:val="00843430"/>
    <w:rsid w:val="00843C44"/>
    <w:rsid w:val="00843E95"/>
    <w:rsid w:val="00844406"/>
    <w:rsid w:val="00845D3E"/>
    <w:rsid w:val="00845DE1"/>
    <w:rsid w:val="0084633D"/>
    <w:rsid w:val="0084731B"/>
    <w:rsid w:val="008474A2"/>
    <w:rsid w:val="008477B8"/>
    <w:rsid w:val="008478BA"/>
    <w:rsid w:val="00847A58"/>
    <w:rsid w:val="00847B7E"/>
    <w:rsid w:val="00850B18"/>
    <w:rsid w:val="00851769"/>
    <w:rsid w:val="00852010"/>
    <w:rsid w:val="0085237B"/>
    <w:rsid w:val="00852918"/>
    <w:rsid w:val="008532A5"/>
    <w:rsid w:val="00855926"/>
    <w:rsid w:val="00856322"/>
    <w:rsid w:val="0085640E"/>
    <w:rsid w:val="00856D00"/>
    <w:rsid w:val="00857ECD"/>
    <w:rsid w:val="0086026C"/>
    <w:rsid w:val="00860B2E"/>
    <w:rsid w:val="00860F00"/>
    <w:rsid w:val="00860FD0"/>
    <w:rsid w:val="0086100A"/>
    <w:rsid w:val="00861F58"/>
    <w:rsid w:val="00862B94"/>
    <w:rsid w:val="00862DF1"/>
    <w:rsid w:val="00863219"/>
    <w:rsid w:val="008635D2"/>
    <w:rsid w:val="00863A57"/>
    <w:rsid w:val="00864B5E"/>
    <w:rsid w:val="00865B86"/>
    <w:rsid w:val="00865DC7"/>
    <w:rsid w:val="00865DED"/>
    <w:rsid w:val="0086698B"/>
    <w:rsid w:val="00866F57"/>
    <w:rsid w:val="0086716E"/>
    <w:rsid w:val="0087007B"/>
    <w:rsid w:val="008707C6"/>
    <w:rsid w:val="0087165C"/>
    <w:rsid w:val="00871671"/>
    <w:rsid w:val="00871A65"/>
    <w:rsid w:val="00872CF2"/>
    <w:rsid w:val="00872E38"/>
    <w:rsid w:val="008732DA"/>
    <w:rsid w:val="0087331C"/>
    <w:rsid w:val="008735F9"/>
    <w:rsid w:val="00873F5D"/>
    <w:rsid w:val="00874090"/>
    <w:rsid w:val="00876939"/>
    <w:rsid w:val="00876A64"/>
    <w:rsid w:val="00876C02"/>
    <w:rsid w:val="00877D53"/>
    <w:rsid w:val="0088005B"/>
    <w:rsid w:val="00880A5F"/>
    <w:rsid w:val="00880DDD"/>
    <w:rsid w:val="008813B1"/>
    <w:rsid w:val="0088173A"/>
    <w:rsid w:val="00881E3B"/>
    <w:rsid w:val="00881ED7"/>
    <w:rsid w:val="00882917"/>
    <w:rsid w:val="00883277"/>
    <w:rsid w:val="00883E9F"/>
    <w:rsid w:val="0088487B"/>
    <w:rsid w:val="00885311"/>
    <w:rsid w:val="008859F5"/>
    <w:rsid w:val="00885CD6"/>
    <w:rsid w:val="00886A99"/>
    <w:rsid w:val="00886B98"/>
    <w:rsid w:val="00887FF8"/>
    <w:rsid w:val="00890B9A"/>
    <w:rsid w:val="00890EFC"/>
    <w:rsid w:val="008919EF"/>
    <w:rsid w:val="00891E05"/>
    <w:rsid w:val="0089232F"/>
    <w:rsid w:val="008929C7"/>
    <w:rsid w:val="00893277"/>
    <w:rsid w:val="00894109"/>
    <w:rsid w:val="00895E5A"/>
    <w:rsid w:val="008960C8"/>
    <w:rsid w:val="00896271"/>
    <w:rsid w:val="008964ED"/>
    <w:rsid w:val="00896BB9"/>
    <w:rsid w:val="008A010B"/>
    <w:rsid w:val="008A015C"/>
    <w:rsid w:val="008A09FC"/>
    <w:rsid w:val="008A0C09"/>
    <w:rsid w:val="008A0CD5"/>
    <w:rsid w:val="008A1E53"/>
    <w:rsid w:val="008A1F74"/>
    <w:rsid w:val="008A26DD"/>
    <w:rsid w:val="008A28C6"/>
    <w:rsid w:val="008A2A5B"/>
    <w:rsid w:val="008A2FF1"/>
    <w:rsid w:val="008A30C3"/>
    <w:rsid w:val="008A3DA4"/>
    <w:rsid w:val="008A4E4D"/>
    <w:rsid w:val="008A5138"/>
    <w:rsid w:val="008A54D6"/>
    <w:rsid w:val="008A5910"/>
    <w:rsid w:val="008A5A43"/>
    <w:rsid w:val="008A632F"/>
    <w:rsid w:val="008A64D8"/>
    <w:rsid w:val="008A7378"/>
    <w:rsid w:val="008A7D7A"/>
    <w:rsid w:val="008A7FB9"/>
    <w:rsid w:val="008B00EF"/>
    <w:rsid w:val="008B0862"/>
    <w:rsid w:val="008B0C8E"/>
    <w:rsid w:val="008B1E4E"/>
    <w:rsid w:val="008B2650"/>
    <w:rsid w:val="008B2846"/>
    <w:rsid w:val="008B2CC4"/>
    <w:rsid w:val="008B364D"/>
    <w:rsid w:val="008B3928"/>
    <w:rsid w:val="008B4AD5"/>
    <w:rsid w:val="008B4EFF"/>
    <w:rsid w:val="008B584A"/>
    <w:rsid w:val="008B5AE2"/>
    <w:rsid w:val="008B5CB8"/>
    <w:rsid w:val="008B679D"/>
    <w:rsid w:val="008B6A6D"/>
    <w:rsid w:val="008B72CB"/>
    <w:rsid w:val="008B74B9"/>
    <w:rsid w:val="008B7D36"/>
    <w:rsid w:val="008C1A5E"/>
    <w:rsid w:val="008C1C0A"/>
    <w:rsid w:val="008C2084"/>
    <w:rsid w:val="008C22B8"/>
    <w:rsid w:val="008C28EC"/>
    <w:rsid w:val="008C293B"/>
    <w:rsid w:val="008C44FD"/>
    <w:rsid w:val="008C47D2"/>
    <w:rsid w:val="008C50AD"/>
    <w:rsid w:val="008C5425"/>
    <w:rsid w:val="008C554D"/>
    <w:rsid w:val="008C5859"/>
    <w:rsid w:val="008C604C"/>
    <w:rsid w:val="008C6B63"/>
    <w:rsid w:val="008C7737"/>
    <w:rsid w:val="008D1163"/>
    <w:rsid w:val="008D1CD8"/>
    <w:rsid w:val="008D24FD"/>
    <w:rsid w:val="008D5021"/>
    <w:rsid w:val="008D51C2"/>
    <w:rsid w:val="008D56F8"/>
    <w:rsid w:val="008D5A9C"/>
    <w:rsid w:val="008D5F15"/>
    <w:rsid w:val="008D62E7"/>
    <w:rsid w:val="008D696C"/>
    <w:rsid w:val="008D6B4F"/>
    <w:rsid w:val="008D70ED"/>
    <w:rsid w:val="008D712E"/>
    <w:rsid w:val="008E07BF"/>
    <w:rsid w:val="008E2227"/>
    <w:rsid w:val="008E285E"/>
    <w:rsid w:val="008E2877"/>
    <w:rsid w:val="008E33E1"/>
    <w:rsid w:val="008E3BBA"/>
    <w:rsid w:val="008E512F"/>
    <w:rsid w:val="008E57B3"/>
    <w:rsid w:val="008E5E4B"/>
    <w:rsid w:val="008E6204"/>
    <w:rsid w:val="008E6471"/>
    <w:rsid w:val="008E77F0"/>
    <w:rsid w:val="008F0D87"/>
    <w:rsid w:val="008F17DE"/>
    <w:rsid w:val="008F1C09"/>
    <w:rsid w:val="008F2156"/>
    <w:rsid w:val="008F22FE"/>
    <w:rsid w:val="008F2778"/>
    <w:rsid w:val="008F2A75"/>
    <w:rsid w:val="008F2D8F"/>
    <w:rsid w:val="008F2E9A"/>
    <w:rsid w:val="008F36EF"/>
    <w:rsid w:val="008F3A61"/>
    <w:rsid w:val="008F3BFB"/>
    <w:rsid w:val="008F4575"/>
    <w:rsid w:val="008F4604"/>
    <w:rsid w:val="008F4632"/>
    <w:rsid w:val="008F54BF"/>
    <w:rsid w:val="008F5875"/>
    <w:rsid w:val="008F5980"/>
    <w:rsid w:val="008F59CE"/>
    <w:rsid w:val="008F5B61"/>
    <w:rsid w:val="008F6233"/>
    <w:rsid w:val="00900BCA"/>
    <w:rsid w:val="0090105D"/>
    <w:rsid w:val="00901600"/>
    <w:rsid w:val="009024A0"/>
    <w:rsid w:val="00902A67"/>
    <w:rsid w:val="00902A6C"/>
    <w:rsid w:val="009031DE"/>
    <w:rsid w:val="009034D1"/>
    <w:rsid w:val="0090370C"/>
    <w:rsid w:val="00903ED1"/>
    <w:rsid w:val="009041BC"/>
    <w:rsid w:val="009053C1"/>
    <w:rsid w:val="0090551A"/>
    <w:rsid w:val="009057C5"/>
    <w:rsid w:val="00905F97"/>
    <w:rsid w:val="00906193"/>
    <w:rsid w:val="009066AB"/>
    <w:rsid w:val="00907778"/>
    <w:rsid w:val="00910432"/>
    <w:rsid w:val="009104DE"/>
    <w:rsid w:val="00910716"/>
    <w:rsid w:val="00911366"/>
    <w:rsid w:val="00911803"/>
    <w:rsid w:val="00911E96"/>
    <w:rsid w:val="009134DE"/>
    <w:rsid w:val="009139FE"/>
    <w:rsid w:val="00914DCD"/>
    <w:rsid w:val="009152B1"/>
    <w:rsid w:val="00915BA5"/>
    <w:rsid w:val="00915E7F"/>
    <w:rsid w:val="009169BD"/>
    <w:rsid w:val="00916AA1"/>
    <w:rsid w:val="00916C0C"/>
    <w:rsid w:val="009173BB"/>
    <w:rsid w:val="00917CF5"/>
    <w:rsid w:val="00920C59"/>
    <w:rsid w:val="00920F95"/>
    <w:rsid w:val="00920FE4"/>
    <w:rsid w:val="0092130F"/>
    <w:rsid w:val="00921A67"/>
    <w:rsid w:val="00921AF2"/>
    <w:rsid w:val="00922AFF"/>
    <w:rsid w:val="009232A5"/>
    <w:rsid w:val="00923D32"/>
    <w:rsid w:val="0092458F"/>
    <w:rsid w:val="009251BB"/>
    <w:rsid w:val="0092551B"/>
    <w:rsid w:val="009261FB"/>
    <w:rsid w:val="009276CC"/>
    <w:rsid w:val="00930FBF"/>
    <w:rsid w:val="00932BF6"/>
    <w:rsid w:val="009330C4"/>
    <w:rsid w:val="0093361E"/>
    <w:rsid w:val="00933A0E"/>
    <w:rsid w:val="009344DA"/>
    <w:rsid w:val="00934943"/>
    <w:rsid w:val="00934AD3"/>
    <w:rsid w:val="00934AD6"/>
    <w:rsid w:val="00934F50"/>
    <w:rsid w:val="0093514D"/>
    <w:rsid w:val="00935705"/>
    <w:rsid w:val="009357C4"/>
    <w:rsid w:val="00935DB4"/>
    <w:rsid w:val="00935EEE"/>
    <w:rsid w:val="00936192"/>
    <w:rsid w:val="00936BE4"/>
    <w:rsid w:val="00936FC8"/>
    <w:rsid w:val="0093733C"/>
    <w:rsid w:val="00940501"/>
    <w:rsid w:val="009408EC"/>
    <w:rsid w:val="00940CB4"/>
    <w:rsid w:val="00941354"/>
    <w:rsid w:val="00941D18"/>
    <w:rsid w:val="00942178"/>
    <w:rsid w:val="00942ACB"/>
    <w:rsid w:val="0094369F"/>
    <w:rsid w:val="00943FDD"/>
    <w:rsid w:val="009449CE"/>
    <w:rsid w:val="00944B12"/>
    <w:rsid w:val="009452B8"/>
    <w:rsid w:val="00946F07"/>
    <w:rsid w:val="00947688"/>
    <w:rsid w:val="00947A15"/>
    <w:rsid w:val="00947B1A"/>
    <w:rsid w:val="009500B7"/>
    <w:rsid w:val="00950400"/>
    <w:rsid w:val="00951381"/>
    <w:rsid w:val="00951C7D"/>
    <w:rsid w:val="00953885"/>
    <w:rsid w:val="00953A99"/>
    <w:rsid w:val="009545D8"/>
    <w:rsid w:val="00954E88"/>
    <w:rsid w:val="00955904"/>
    <w:rsid w:val="00956341"/>
    <w:rsid w:val="00956400"/>
    <w:rsid w:val="0095660E"/>
    <w:rsid w:val="00956825"/>
    <w:rsid w:val="00956AFA"/>
    <w:rsid w:val="00956CD2"/>
    <w:rsid w:val="00960414"/>
    <w:rsid w:val="0096060A"/>
    <w:rsid w:val="0096086E"/>
    <w:rsid w:val="00961BB0"/>
    <w:rsid w:val="0096258B"/>
    <w:rsid w:val="00962776"/>
    <w:rsid w:val="00963244"/>
    <w:rsid w:val="009639A3"/>
    <w:rsid w:val="0096478E"/>
    <w:rsid w:val="009656C7"/>
    <w:rsid w:val="00965DE3"/>
    <w:rsid w:val="00965F84"/>
    <w:rsid w:val="009666B1"/>
    <w:rsid w:val="00966C6B"/>
    <w:rsid w:val="00967030"/>
    <w:rsid w:val="00967DC8"/>
    <w:rsid w:val="00970523"/>
    <w:rsid w:val="0097065C"/>
    <w:rsid w:val="009718C0"/>
    <w:rsid w:val="00971F17"/>
    <w:rsid w:val="009736F7"/>
    <w:rsid w:val="00973F7C"/>
    <w:rsid w:val="00974F89"/>
    <w:rsid w:val="00975417"/>
    <w:rsid w:val="00975709"/>
    <w:rsid w:val="009757C3"/>
    <w:rsid w:val="00975957"/>
    <w:rsid w:val="00975A16"/>
    <w:rsid w:val="00977178"/>
    <w:rsid w:val="0097730C"/>
    <w:rsid w:val="00980BCF"/>
    <w:rsid w:val="00980E1A"/>
    <w:rsid w:val="0098135B"/>
    <w:rsid w:val="00981501"/>
    <w:rsid w:val="0098170C"/>
    <w:rsid w:val="00981B6F"/>
    <w:rsid w:val="00981CFB"/>
    <w:rsid w:val="00981F0B"/>
    <w:rsid w:val="0098233D"/>
    <w:rsid w:val="009828AE"/>
    <w:rsid w:val="00982B87"/>
    <w:rsid w:val="0098347F"/>
    <w:rsid w:val="0098546D"/>
    <w:rsid w:val="0098559A"/>
    <w:rsid w:val="0098580A"/>
    <w:rsid w:val="00985DDA"/>
    <w:rsid w:val="009872F4"/>
    <w:rsid w:val="009878F0"/>
    <w:rsid w:val="00987AC6"/>
    <w:rsid w:val="0099011D"/>
    <w:rsid w:val="00990338"/>
    <w:rsid w:val="00990CF7"/>
    <w:rsid w:val="00992822"/>
    <w:rsid w:val="009932BE"/>
    <w:rsid w:val="0099350C"/>
    <w:rsid w:val="00993820"/>
    <w:rsid w:val="0099497F"/>
    <w:rsid w:val="00994BB4"/>
    <w:rsid w:val="009953DA"/>
    <w:rsid w:val="00995CDF"/>
    <w:rsid w:val="009961C6"/>
    <w:rsid w:val="00996406"/>
    <w:rsid w:val="009975CA"/>
    <w:rsid w:val="009A1526"/>
    <w:rsid w:val="009A1F8A"/>
    <w:rsid w:val="009A1FF2"/>
    <w:rsid w:val="009A2462"/>
    <w:rsid w:val="009A34CD"/>
    <w:rsid w:val="009A3554"/>
    <w:rsid w:val="009A4A86"/>
    <w:rsid w:val="009A51DD"/>
    <w:rsid w:val="009A5226"/>
    <w:rsid w:val="009A54F4"/>
    <w:rsid w:val="009A675A"/>
    <w:rsid w:val="009A6CC5"/>
    <w:rsid w:val="009A70CF"/>
    <w:rsid w:val="009A70E9"/>
    <w:rsid w:val="009A76B4"/>
    <w:rsid w:val="009A7A63"/>
    <w:rsid w:val="009A7BC4"/>
    <w:rsid w:val="009B0299"/>
    <w:rsid w:val="009B02B7"/>
    <w:rsid w:val="009B0CD4"/>
    <w:rsid w:val="009B0E00"/>
    <w:rsid w:val="009B1721"/>
    <w:rsid w:val="009B17AC"/>
    <w:rsid w:val="009B1906"/>
    <w:rsid w:val="009B203A"/>
    <w:rsid w:val="009B22B6"/>
    <w:rsid w:val="009B2BCB"/>
    <w:rsid w:val="009B2F6D"/>
    <w:rsid w:val="009B30EB"/>
    <w:rsid w:val="009B3DE5"/>
    <w:rsid w:val="009B4A22"/>
    <w:rsid w:val="009B4B47"/>
    <w:rsid w:val="009B4FA2"/>
    <w:rsid w:val="009B57C7"/>
    <w:rsid w:val="009B5969"/>
    <w:rsid w:val="009B5C51"/>
    <w:rsid w:val="009B5E6B"/>
    <w:rsid w:val="009B651B"/>
    <w:rsid w:val="009B79BF"/>
    <w:rsid w:val="009B7F74"/>
    <w:rsid w:val="009B7FA2"/>
    <w:rsid w:val="009C00A3"/>
    <w:rsid w:val="009C0E40"/>
    <w:rsid w:val="009C12E3"/>
    <w:rsid w:val="009C1A65"/>
    <w:rsid w:val="009C2107"/>
    <w:rsid w:val="009C228A"/>
    <w:rsid w:val="009C2DBC"/>
    <w:rsid w:val="009C3280"/>
    <w:rsid w:val="009C340B"/>
    <w:rsid w:val="009C49D2"/>
    <w:rsid w:val="009C5661"/>
    <w:rsid w:val="009C5C9A"/>
    <w:rsid w:val="009C6004"/>
    <w:rsid w:val="009C6B9A"/>
    <w:rsid w:val="009C7ECC"/>
    <w:rsid w:val="009D03B9"/>
    <w:rsid w:val="009D137B"/>
    <w:rsid w:val="009D34E8"/>
    <w:rsid w:val="009D3A9A"/>
    <w:rsid w:val="009D44C9"/>
    <w:rsid w:val="009D467A"/>
    <w:rsid w:val="009D4827"/>
    <w:rsid w:val="009D58AF"/>
    <w:rsid w:val="009D58E9"/>
    <w:rsid w:val="009D5D06"/>
    <w:rsid w:val="009D63C9"/>
    <w:rsid w:val="009D6B1F"/>
    <w:rsid w:val="009E06D9"/>
    <w:rsid w:val="009E0927"/>
    <w:rsid w:val="009E0F59"/>
    <w:rsid w:val="009E106A"/>
    <w:rsid w:val="009E176D"/>
    <w:rsid w:val="009E1D5A"/>
    <w:rsid w:val="009E230A"/>
    <w:rsid w:val="009E269B"/>
    <w:rsid w:val="009E2A64"/>
    <w:rsid w:val="009E3009"/>
    <w:rsid w:val="009E4B3F"/>
    <w:rsid w:val="009E53F4"/>
    <w:rsid w:val="009E61EB"/>
    <w:rsid w:val="009E63A8"/>
    <w:rsid w:val="009E68CC"/>
    <w:rsid w:val="009E69D0"/>
    <w:rsid w:val="009E7464"/>
    <w:rsid w:val="009E7BF3"/>
    <w:rsid w:val="009F0100"/>
    <w:rsid w:val="009F07BE"/>
    <w:rsid w:val="009F15EB"/>
    <w:rsid w:val="009F1654"/>
    <w:rsid w:val="009F2674"/>
    <w:rsid w:val="009F2BE9"/>
    <w:rsid w:val="009F2C2F"/>
    <w:rsid w:val="009F32F0"/>
    <w:rsid w:val="009F3FB7"/>
    <w:rsid w:val="009F40DD"/>
    <w:rsid w:val="009F48CC"/>
    <w:rsid w:val="009F5236"/>
    <w:rsid w:val="009F5651"/>
    <w:rsid w:val="009F5808"/>
    <w:rsid w:val="009F6010"/>
    <w:rsid w:val="009F60CE"/>
    <w:rsid w:val="009F6F7E"/>
    <w:rsid w:val="009F76DD"/>
    <w:rsid w:val="009F7D11"/>
    <w:rsid w:val="00A00910"/>
    <w:rsid w:val="00A00A44"/>
    <w:rsid w:val="00A01289"/>
    <w:rsid w:val="00A0205D"/>
    <w:rsid w:val="00A023AA"/>
    <w:rsid w:val="00A025B3"/>
    <w:rsid w:val="00A031A5"/>
    <w:rsid w:val="00A03558"/>
    <w:rsid w:val="00A04475"/>
    <w:rsid w:val="00A04753"/>
    <w:rsid w:val="00A04D68"/>
    <w:rsid w:val="00A055F0"/>
    <w:rsid w:val="00A0697A"/>
    <w:rsid w:val="00A06A6D"/>
    <w:rsid w:val="00A07059"/>
    <w:rsid w:val="00A0764C"/>
    <w:rsid w:val="00A0766F"/>
    <w:rsid w:val="00A0767D"/>
    <w:rsid w:val="00A07811"/>
    <w:rsid w:val="00A10758"/>
    <w:rsid w:val="00A11ED3"/>
    <w:rsid w:val="00A1230B"/>
    <w:rsid w:val="00A12AE0"/>
    <w:rsid w:val="00A131A0"/>
    <w:rsid w:val="00A13A10"/>
    <w:rsid w:val="00A14228"/>
    <w:rsid w:val="00A145AA"/>
    <w:rsid w:val="00A1462B"/>
    <w:rsid w:val="00A15788"/>
    <w:rsid w:val="00A166F7"/>
    <w:rsid w:val="00A1673A"/>
    <w:rsid w:val="00A16B92"/>
    <w:rsid w:val="00A17AA1"/>
    <w:rsid w:val="00A17D1D"/>
    <w:rsid w:val="00A17D5D"/>
    <w:rsid w:val="00A17F6B"/>
    <w:rsid w:val="00A212B4"/>
    <w:rsid w:val="00A21AF1"/>
    <w:rsid w:val="00A21F1E"/>
    <w:rsid w:val="00A22499"/>
    <w:rsid w:val="00A227D6"/>
    <w:rsid w:val="00A22C5E"/>
    <w:rsid w:val="00A23C3F"/>
    <w:rsid w:val="00A24351"/>
    <w:rsid w:val="00A246E0"/>
    <w:rsid w:val="00A248DC"/>
    <w:rsid w:val="00A25423"/>
    <w:rsid w:val="00A2545F"/>
    <w:rsid w:val="00A25759"/>
    <w:rsid w:val="00A25E68"/>
    <w:rsid w:val="00A25F2F"/>
    <w:rsid w:val="00A2610C"/>
    <w:rsid w:val="00A273FA"/>
    <w:rsid w:val="00A30B52"/>
    <w:rsid w:val="00A31308"/>
    <w:rsid w:val="00A32213"/>
    <w:rsid w:val="00A3355B"/>
    <w:rsid w:val="00A33F84"/>
    <w:rsid w:val="00A3425B"/>
    <w:rsid w:val="00A344CC"/>
    <w:rsid w:val="00A34557"/>
    <w:rsid w:val="00A34995"/>
    <w:rsid w:val="00A35907"/>
    <w:rsid w:val="00A361B6"/>
    <w:rsid w:val="00A36939"/>
    <w:rsid w:val="00A37A02"/>
    <w:rsid w:val="00A37CFA"/>
    <w:rsid w:val="00A408D6"/>
    <w:rsid w:val="00A408DD"/>
    <w:rsid w:val="00A40B4C"/>
    <w:rsid w:val="00A417AA"/>
    <w:rsid w:val="00A423A1"/>
    <w:rsid w:val="00A4245C"/>
    <w:rsid w:val="00A426BD"/>
    <w:rsid w:val="00A4292E"/>
    <w:rsid w:val="00A42C28"/>
    <w:rsid w:val="00A42E31"/>
    <w:rsid w:val="00A438CF"/>
    <w:rsid w:val="00A43AFC"/>
    <w:rsid w:val="00A43B3B"/>
    <w:rsid w:val="00A43FF9"/>
    <w:rsid w:val="00A44CEC"/>
    <w:rsid w:val="00A44E83"/>
    <w:rsid w:val="00A44F5C"/>
    <w:rsid w:val="00A463E9"/>
    <w:rsid w:val="00A46AB1"/>
    <w:rsid w:val="00A46DE4"/>
    <w:rsid w:val="00A47B5F"/>
    <w:rsid w:val="00A50287"/>
    <w:rsid w:val="00A502EA"/>
    <w:rsid w:val="00A509AD"/>
    <w:rsid w:val="00A50B96"/>
    <w:rsid w:val="00A50E42"/>
    <w:rsid w:val="00A528D8"/>
    <w:rsid w:val="00A53A2F"/>
    <w:rsid w:val="00A53C41"/>
    <w:rsid w:val="00A53CBE"/>
    <w:rsid w:val="00A53E59"/>
    <w:rsid w:val="00A53F17"/>
    <w:rsid w:val="00A54579"/>
    <w:rsid w:val="00A546DC"/>
    <w:rsid w:val="00A550A5"/>
    <w:rsid w:val="00A55D35"/>
    <w:rsid w:val="00A55EB2"/>
    <w:rsid w:val="00A56DAF"/>
    <w:rsid w:val="00A57230"/>
    <w:rsid w:val="00A60946"/>
    <w:rsid w:val="00A60BCF"/>
    <w:rsid w:val="00A6123C"/>
    <w:rsid w:val="00A6179A"/>
    <w:rsid w:val="00A61946"/>
    <w:rsid w:val="00A61A61"/>
    <w:rsid w:val="00A61FE7"/>
    <w:rsid w:val="00A62399"/>
    <w:rsid w:val="00A63164"/>
    <w:rsid w:val="00A6382D"/>
    <w:rsid w:val="00A649E8"/>
    <w:rsid w:val="00A65080"/>
    <w:rsid w:val="00A661F5"/>
    <w:rsid w:val="00A665EB"/>
    <w:rsid w:val="00A66BEB"/>
    <w:rsid w:val="00A66C59"/>
    <w:rsid w:val="00A671FE"/>
    <w:rsid w:val="00A673ED"/>
    <w:rsid w:val="00A70B91"/>
    <w:rsid w:val="00A70FB2"/>
    <w:rsid w:val="00A717CB"/>
    <w:rsid w:val="00A71835"/>
    <w:rsid w:val="00A71A9A"/>
    <w:rsid w:val="00A71C30"/>
    <w:rsid w:val="00A71DE7"/>
    <w:rsid w:val="00A72453"/>
    <w:rsid w:val="00A72662"/>
    <w:rsid w:val="00A729D0"/>
    <w:rsid w:val="00A736EA"/>
    <w:rsid w:val="00A737AE"/>
    <w:rsid w:val="00A73846"/>
    <w:rsid w:val="00A74DE5"/>
    <w:rsid w:val="00A74F1C"/>
    <w:rsid w:val="00A753CE"/>
    <w:rsid w:val="00A76243"/>
    <w:rsid w:val="00A76D64"/>
    <w:rsid w:val="00A76E8E"/>
    <w:rsid w:val="00A772AB"/>
    <w:rsid w:val="00A77701"/>
    <w:rsid w:val="00A80178"/>
    <w:rsid w:val="00A80A94"/>
    <w:rsid w:val="00A80BAF"/>
    <w:rsid w:val="00A8132F"/>
    <w:rsid w:val="00A8169C"/>
    <w:rsid w:val="00A8189A"/>
    <w:rsid w:val="00A81E12"/>
    <w:rsid w:val="00A81F98"/>
    <w:rsid w:val="00A82294"/>
    <w:rsid w:val="00A82534"/>
    <w:rsid w:val="00A825C0"/>
    <w:rsid w:val="00A827C3"/>
    <w:rsid w:val="00A82A18"/>
    <w:rsid w:val="00A82C6B"/>
    <w:rsid w:val="00A834B6"/>
    <w:rsid w:val="00A84085"/>
    <w:rsid w:val="00A84741"/>
    <w:rsid w:val="00A847D0"/>
    <w:rsid w:val="00A84DCB"/>
    <w:rsid w:val="00A8531B"/>
    <w:rsid w:val="00A85518"/>
    <w:rsid w:val="00A868A6"/>
    <w:rsid w:val="00A86A15"/>
    <w:rsid w:val="00A86E24"/>
    <w:rsid w:val="00A87282"/>
    <w:rsid w:val="00A87931"/>
    <w:rsid w:val="00A87A9C"/>
    <w:rsid w:val="00A907F5"/>
    <w:rsid w:val="00A90BA0"/>
    <w:rsid w:val="00A91055"/>
    <w:rsid w:val="00A91193"/>
    <w:rsid w:val="00A912ED"/>
    <w:rsid w:val="00A914DA"/>
    <w:rsid w:val="00A91A28"/>
    <w:rsid w:val="00A91BDD"/>
    <w:rsid w:val="00A9200F"/>
    <w:rsid w:val="00A927B6"/>
    <w:rsid w:val="00A92AA0"/>
    <w:rsid w:val="00A9382F"/>
    <w:rsid w:val="00A93FA9"/>
    <w:rsid w:val="00A94103"/>
    <w:rsid w:val="00A941F5"/>
    <w:rsid w:val="00A9467A"/>
    <w:rsid w:val="00A952F7"/>
    <w:rsid w:val="00A95589"/>
    <w:rsid w:val="00A95DA4"/>
    <w:rsid w:val="00A9736A"/>
    <w:rsid w:val="00AA0209"/>
    <w:rsid w:val="00AA0364"/>
    <w:rsid w:val="00AA03C9"/>
    <w:rsid w:val="00AA11DC"/>
    <w:rsid w:val="00AA1288"/>
    <w:rsid w:val="00AA19BC"/>
    <w:rsid w:val="00AA219C"/>
    <w:rsid w:val="00AA2C1B"/>
    <w:rsid w:val="00AA318B"/>
    <w:rsid w:val="00AA3FD8"/>
    <w:rsid w:val="00AA41C6"/>
    <w:rsid w:val="00AA492D"/>
    <w:rsid w:val="00AA4A36"/>
    <w:rsid w:val="00AA56F8"/>
    <w:rsid w:val="00AA66A2"/>
    <w:rsid w:val="00AA6FAF"/>
    <w:rsid w:val="00AA7078"/>
    <w:rsid w:val="00AB0608"/>
    <w:rsid w:val="00AB1165"/>
    <w:rsid w:val="00AB12B1"/>
    <w:rsid w:val="00AB1F60"/>
    <w:rsid w:val="00AB1F65"/>
    <w:rsid w:val="00AB262E"/>
    <w:rsid w:val="00AB2B25"/>
    <w:rsid w:val="00AB2CA4"/>
    <w:rsid w:val="00AB2CEA"/>
    <w:rsid w:val="00AB343F"/>
    <w:rsid w:val="00AB3A7A"/>
    <w:rsid w:val="00AB4A7C"/>
    <w:rsid w:val="00AB4E33"/>
    <w:rsid w:val="00AB51CB"/>
    <w:rsid w:val="00AB525F"/>
    <w:rsid w:val="00AB5D9D"/>
    <w:rsid w:val="00AB5F42"/>
    <w:rsid w:val="00AB624C"/>
    <w:rsid w:val="00AB6659"/>
    <w:rsid w:val="00AB6865"/>
    <w:rsid w:val="00AB6A77"/>
    <w:rsid w:val="00AB7029"/>
    <w:rsid w:val="00AB7294"/>
    <w:rsid w:val="00AB75F8"/>
    <w:rsid w:val="00AC038B"/>
    <w:rsid w:val="00AC05FF"/>
    <w:rsid w:val="00AC0799"/>
    <w:rsid w:val="00AC0BA4"/>
    <w:rsid w:val="00AC16A9"/>
    <w:rsid w:val="00AC2C5F"/>
    <w:rsid w:val="00AC3103"/>
    <w:rsid w:val="00AC384D"/>
    <w:rsid w:val="00AC3FA9"/>
    <w:rsid w:val="00AC44F7"/>
    <w:rsid w:val="00AC48DD"/>
    <w:rsid w:val="00AC4A27"/>
    <w:rsid w:val="00AC5EF8"/>
    <w:rsid w:val="00AC6EC0"/>
    <w:rsid w:val="00AC6FE0"/>
    <w:rsid w:val="00AC758E"/>
    <w:rsid w:val="00AD01A2"/>
    <w:rsid w:val="00AD03F1"/>
    <w:rsid w:val="00AD09A5"/>
    <w:rsid w:val="00AD1386"/>
    <w:rsid w:val="00AD1DBF"/>
    <w:rsid w:val="00AD26B5"/>
    <w:rsid w:val="00AD3255"/>
    <w:rsid w:val="00AD39A5"/>
    <w:rsid w:val="00AD39C4"/>
    <w:rsid w:val="00AD3B93"/>
    <w:rsid w:val="00AD440E"/>
    <w:rsid w:val="00AD52B8"/>
    <w:rsid w:val="00AD5662"/>
    <w:rsid w:val="00AD638F"/>
    <w:rsid w:val="00AD6E69"/>
    <w:rsid w:val="00AD7516"/>
    <w:rsid w:val="00AE0A57"/>
    <w:rsid w:val="00AE1009"/>
    <w:rsid w:val="00AE1037"/>
    <w:rsid w:val="00AE12BB"/>
    <w:rsid w:val="00AE1A98"/>
    <w:rsid w:val="00AE316F"/>
    <w:rsid w:val="00AE375E"/>
    <w:rsid w:val="00AE3837"/>
    <w:rsid w:val="00AE3868"/>
    <w:rsid w:val="00AE46E9"/>
    <w:rsid w:val="00AE4A22"/>
    <w:rsid w:val="00AE52C8"/>
    <w:rsid w:val="00AE54A4"/>
    <w:rsid w:val="00AE5DE9"/>
    <w:rsid w:val="00AE5E7F"/>
    <w:rsid w:val="00AE6E9D"/>
    <w:rsid w:val="00AE7E0B"/>
    <w:rsid w:val="00AF02CA"/>
    <w:rsid w:val="00AF12E8"/>
    <w:rsid w:val="00AF13B8"/>
    <w:rsid w:val="00AF27D7"/>
    <w:rsid w:val="00AF3C54"/>
    <w:rsid w:val="00AF45BA"/>
    <w:rsid w:val="00AF583D"/>
    <w:rsid w:val="00AF5FCA"/>
    <w:rsid w:val="00AF65B6"/>
    <w:rsid w:val="00AF6D39"/>
    <w:rsid w:val="00AF7B06"/>
    <w:rsid w:val="00AF7B43"/>
    <w:rsid w:val="00B01240"/>
    <w:rsid w:val="00B01968"/>
    <w:rsid w:val="00B01DC6"/>
    <w:rsid w:val="00B01E9C"/>
    <w:rsid w:val="00B0261A"/>
    <w:rsid w:val="00B02771"/>
    <w:rsid w:val="00B033AC"/>
    <w:rsid w:val="00B0393B"/>
    <w:rsid w:val="00B03C68"/>
    <w:rsid w:val="00B042ED"/>
    <w:rsid w:val="00B04631"/>
    <w:rsid w:val="00B04AC8"/>
    <w:rsid w:val="00B04BC9"/>
    <w:rsid w:val="00B0728A"/>
    <w:rsid w:val="00B07B29"/>
    <w:rsid w:val="00B07BEE"/>
    <w:rsid w:val="00B07DE8"/>
    <w:rsid w:val="00B10CB3"/>
    <w:rsid w:val="00B11299"/>
    <w:rsid w:val="00B11FC4"/>
    <w:rsid w:val="00B12AB9"/>
    <w:rsid w:val="00B12AF4"/>
    <w:rsid w:val="00B12D0F"/>
    <w:rsid w:val="00B12E85"/>
    <w:rsid w:val="00B12ED5"/>
    <w:rsid w:val="00B13007"/>
    <w:rsid w:val="00B132C9"/>
    <w:rsid w:val="00B13325"/>
    <w:rsid w:val="00B13930"/>
    <w:rsid w:val="00B14907"/>
    <w:rsid w:val="00B15042"/>
    <w:rsid w:val="00B150F4"/>
    <w:rsid w:val="00B15383"/>
    <w:rsid w:val="00B154E0"/>
    <w:rsid w:val="00B15527"/>
    <w:rsid w:val="00B159B1"/>
    <w:rsid w:val="00B163BE"/>
    <w:rsid w:val="00B167AA"/>
    <w:rsid w:val="00B179CD"/>
    <w:rsid w:val="00B17CD6"/>
    <w:rsid w:val="00B17EF9"/>
    <w:rsid w:val="00B2071C"/>
    <w:rsid w:val="00B20E85"/>
    <w:rsid w:val="00B20F45"/>
    <w:rsid w:val="00B21124"/>
    <w:rsid w:val="00B211C2"/>
    <w:rsid w:val="00B2134C"/>
    <w:rsid w:val="00B22047"/>
    <w:rsid w:val="00B22680"/>
    <w:rsid w:val="00B229A9"/>
    <w:rsid w:val="00B22C5F"/>
    <w:rsid w:val="00B239BD"/>
    <w:rsid w:val="00B240D7"/>
    <w:rsid w:val="00B244A3"/>
    <w:rsid w:val="00B246A4"/>
    <w:rsid w:val="00B24801"/>
    <w:rsid w:val="00B2508C"/>
    <w:rsid w:val="00B2539C"/>
    <w:rsid w:val="00B26186"/>
    <w:rsid w:val="00B266BB"/>
    <w:rsid w:val="00B27344"/>
    <w:rsid w:val="00B27445"/>
    <w:rsid w:val="00B3088A"/>
    <w:rsid w:val="00B30BD3"/>
    <w:rsid w:val="00B322D6"/>
    <w:rsid w:val="00B32660"/>
    <w:rsid w:val="00B327ED"/>
    <w:rsid w:val="00B32806"/>
    <w:rsid w:val="00B32830"/>
    <w:rsid w:val="00B33474"/>
    <w:rsid w:val="00B33D3A"/>
    <w:rsid w:val="00B34026"/>
    <w:rsid w:val="00B34616"/>
    <w:rsid w:val="00B347CA"/>
    <w:rsid w:val="00B34950"/>
    <w:rsid w:val="00B34C9A"/>
    <w:rsid w:val="00B359C4"/>
    <w:rsid w:val="00B35E41"/>
    <w:rsid w:val="00B35EED"/>
    <w:rsid w:val="00B3657B"/>
    <w:rsid w:val="00B36755"/>
    <w:rsid w:val="00B37232"/>
    <w:rsid w:val="00B374C3"/>
    <w:rsid w:val="00B37965"/>
    <w:rsid w:val="00B4157F"/>
    <w:rsid w:val="00B416C2"/>
    <w:rsid w:val="00B41EF3"/>
    <w:rsid w:val="00B424FE"/>
    <w:rsid w:val="00B428A1"/>
    <w:rsid w:val="00B42CDE"/>
    <w:rsid w:val="00B43049"/>
    <w:rsid w:val="00B436B1"/>
    <w:rsid w:val="00B43787"/>
    <w:rsid w:val="00B43910"/>
    <w:rsid w:val="00B43A67"/>
    <w:rsid w:val="00B44671"/>
    <w:rsid w:val="00B44CBB"/>
    <w:rsid w:val="00B4556C"/>
    <w:rsid w:val="00B45935"/>
    <w:rsid w:val="00B45D31"/>
    <w:rsid w:val="00B45FEF"/>
    <w:rsid w:val="00B46586"/>
    <w:rsid w:val="00B46E49"/>
    <w:rsid w:val="00B4706D"/>
    <w:rsid w:val="00B4711B"/>
    <w:rsid w:val="00B47873"/>
    <w:rsid w:val="00B50590"/>
    <w:rsid w:val="00B508FF"/>
    <w:rsid w:val="00B50CB8"/>
    <w:rsid w:val="00B5139B"/>
    <w:rsid w:val="00B51535"/>
    <w:rsid w:val="00B51EAD"/>
    <w:rsid w:val="00B5201A"/>
    <w:rsid w:val="00B5203F"/>
    <w:rsid w:val="00B52125"/>
    <w:rsid w:val="00B54A11"/>
    <w:rsid w:val="00B55102"/>
    <w:rsid w:val="00B5602B"/>
    <w:rsid w:val="00B5708F"/>
    <w:rsid w:val="00B572E2"/>
    <w:rsid w:val="00B603AC"/>
    <w:rsid w:val="00B605B9"/>
    <w:rsid w:val="00B610D6"/>
    <w:rsid w:val="00B613FA"/>
    <w:rsid w:val="00B618E1"/>
    <w:rsid w:val="00B618F1"/>
    <w:rsid w:val="00B61D20"/>
    <w:rsid w:val="00B62353"/>
    <w:rsid w:val="00B6242C"/>
    <w:rsid w:val="00B62A84"/>
    <w:rsid w:val="00B631C2"/>
    <w:rsid w:val="00B638B8"/>
    <w:rsid w:val="00B63AA3"/>
    <w:rsid w:val="00B65014"/>
    <w:rsid w:val="00B650C1"/>
    <w:rsid w:val="00B6538C"/>
    <w:rsid w:val="00B65A9B"/>
    <w:rsid w:val="00B65AD6"/>
    <w:rsid w:val="00B66B01"/>
    <w:rsid w:val="00B679F2"/>
    <w:rsid w:val="00B700B3"/>
    <w:rsid w:val="00B7067F"/>
    <w:rsid w:val="00B707B0"/>
    <w:rsid w:val="00B7087F"/>
    <w:rsid w:val="00B7116A"/>
    <w:rsid w:val="00B71CBB"/>
    <w:rsid w:val="00B71E06"/>
    <w:rsid w:val="00B7200B"/>
    <w:rsid w:val="00B72A76"/>
    <w:rsid w:val="00B72A8B"/>
    <w:rsid w:val="00B730A3"/>
    <w:rsid w:val="00B73351"/>
    <w:rsid w:val="00B74E94"/>
    <w:rsid w:val="00B75071"/>
    <w:rsid w:val="00B75A65"/>
    <w:rsid w:val="00B75BAA"/>
    <w:rsid w:val="00B770B7"/>
    <w:rsid w:val="00B77C6C"/>
    <w:rsid w:val="00B77C7D"/>
    <w:rsid w:val="00B77EE5"/>
    <w:rsid w:val="00B806CD"/>
    <w:rsid w:val="00B80754"/>
    <w:rsid w:val="00B80E81"/>
    <w:rsid w:val="00B8198B"/>
    <w:rsid w:val="00B819DB"/>
    <w:rsid w:val="00B81B4B"/>
    <w:rsid w:val="00B8234E"/>
    <w:rsid w:val="00B84721"/>
    <w:rsid w:val="00B84FBA"/>
    <w:rsid w:val="00B85710"/>
    <w:rsid w:val="00B90B09"/>
    <w:rsid w:val="00B911B9"/>
    <w:rsid w:val="00B91545"/>
    <w:rsid w:val="00B91C4A"/>
    <w:rsid w:val="00B91EB8"/>
    <w:rsid w:val="00B91F7C"/>
    <w:rsid w:val="00B9219E"/>
    <w:rsid w:val="00B9307E"/>
    <w:rsid w:val="00B93779"/>
    <w:rsid w:val="00B94BDA"/>
    <w:rsid w:val="00B94E88"/>
    <w:rsid w:val="00B9562C"/>
    <w:rsid w:val="00B95C24"/>
    <w:rsid w:val="00B95D68"/>
    <w:rsid w:val="00B96BCA"/>
    <w:rsid w:val="00B96D27"/>
    <w:rsid w:val="00B9753D"/>
    <w:rsid w:val="00BA0C09"/>
    <w:rsid w:val="00BA0CBE"/>
    <w:rsid w:val="00BA27FF"/>
    <w:rsid w:val="00BA2F56"/>
    <w:rsid w:val="00BA314F"/>
    <w:rsid w:val="00BA364E"/>
    <w:rsid w:val="00BA38AA"/>
    <w:rsid w:val="00BA3B6B"/>
    <w:rsid w:val="00BA3BC3"/>
    <w:rsid w:val="00BA42F2"/>
    <w:rsid w:val="00BA43B1"/>
    <w:rsid w:val="00BA478E"/>
    <w:rsid w:val="00BA49C4"/>
    <w:rsid w:val="00BA4DAB"/>
    <w:rsid w:val="00BA4EAF"/>
    <w:rsid w:val="00BA51CE"/>
    <w:rsid w:val="00BA63B5"/>
    <w:rsid w:val="00BA6415"/>
    <w:rsid w:val="00BA652E"/>
    <w:rsid w:val="00BA764D"/>
    <w:rsid w:val="00BA7687"/>
    <w:rsid w:val="00BA79F4"/>
    <w:rsid w:val="00BB0018"/>
    <w:rsid w:val="00BB00B3"/>
    <w:rsid w:val="00BB15EF"/>
    <w:rsid w:val="00BB1BD0"/>
    <w:rsid w:val="00BB1BE2"/>
    <w:rsid w:val="00BB2043"/>
    <w:rsid w:val="00BB23A1"/>
    <w:rsid w:val="00BB3053"/>
    <w:rsid w:val="00BB3596"/>
    <w:rsid w:val="00BB3A9F"/>
    <w:rsid w:val="00BB3ADE"/>
    <w:rsid w:val="00BB417D"/>
    <w:rsid w:val="00BB497E"/>
    <w:rsid w:val="00BB5E13"/>
    <w:rsid w:val="00BB65B5"/>
    <w:rsid w:val="00BB6691"/>
    <w:rsid w:val="00BB6A1C"/>
    <w:rsid w:val="00BB6CD7"/>
    <w:rsid w:val="00BC0C51"/>
    <w:rsid w:val="00BC1F60"/>
    <w:rsid w:val="00BC2205"/>
    <w:rsid w:val="00BC22FF"/>
    <w:rsid w:val="00BC398B"/>
    <w:rsid w:val="00BC3C07"/>
    <w:rsid w:val="00BC3F9D"/>
    <w:rsid w:val="00BC6A1A"/>
    <w:rsid w:val="00BC6E19"/>
    <w:rsid w:val="00BC6E81"/>
    <w:rsid w:val="00BD0499"/>
    <w:rsid w:val="00BD082C"/>
    <w:rsid w:val="00BD0AC7"/>
    <w:rsid w:val="00BD1CDA"/>
    <w:rsid w:val="00BD1FDE"/>
    <w:rsid w:val="00BD2A0D"/>
    <w:rsid w:val="00BD3083"/>
    <w:rsid w:val="00BD383B"/>
    <w:rsid w:val="00BD40CA"/>
    <w:rsid w:val="00BD439A"/>
    <w:rsid w:val="00BD4571"/>
    <w:rsid w:val="00BD4DCC"/>
    <w:rsid w:val="00BD5368"/>
    <w:rsid w:val="00BD5598"/>
    <w:rsid w:val="00BD574B"/>
    <w:rsid w:val="00BD68A0"/>
    <w:rsid w:val="00BD6DB8"/>
    <w:rsid w:val="00BD78C1"/>
    <w:rsid w:val="00BD7949"/>
    <w:rsid w:val="00BD7C39"/>
    <w:rsid w:val="00BE019A"/>
    <w:rsid w:val="00BE1B53"/>
    <w:rsid w:val="00BE20D7"/>
    <w:rsid w:val="00BE36D3"/>
    <w:rsid w:val="00BE3B2A"/>
    <w:rsid w:val="00BE3B5F"/>
    <w:rsid w:val="00BE3BDF"/>
    <w:rsid w:val="00BE44DA"/>
    <w:rsid w:val="00BE46FC"/>
    <w:rsid w:val="00BE4A43"/>
    <w:rsid w:val="00BE58D3"/>
    <w:rsid w:val="00BE5EA5"/>
    <w:rsid w:val="00BE6624"/>
    <w:rsid w:val="00BE68F6"/>
    <w:rsid w:val="00BE69A1"/>
    <w:rsid w:val="00BE6D15"/>
    <w:rsid w:val="00BE7CC2"/>
    <w:rsid w:val="00BF00F7"/>
    <w:rsid w:val="00BF0131"/>
    <w:rsid w:val="00BF0C27"/>
    <w:rsid w:val="00BF11AC"/>
    <w:rsid w:val="00BF16AF"/>
    <w:rsid w:val="00BF1BBC"/>
    <w:rsid w:val="00BF291D"/>
    <w:rsid w:val="00BF32CC"/>
    <w:rsid w:val="00BF3344"/>
    <w:rsid w:val="00BF3659"/>
    <w:rsid w:val="00BF3976"/>
    <w:rsid w:val="00BF4342"/>
    <w:rsid w:val="00BF50CB"/>
    <w:rsid w:val="00BF54B7"/>
    <w:rsid w:val="00BF5FE5"/>
    <w:rsid w:val="00BF60E2"/>
    <w:rsid w:val="00BF62E9"/>
    <w:rsid w:val="00BF7CA2"/>
    <w:rsid w:val="00C0018F"/>
    <w:rsid w:val="00C0157F"/>
    <w:rsid w:val="00C02265"/>
    <w:rsid w:val="00C0246E"/>
    <w:rsid w:val="00C0263A"/>
    <w:rsid w:val="00C02659"/>
    <w:rsid w:val="00C0303D"/>
    <w:rsid w:val="00C03E4D"/>
    <w:rsid w:val="00C041CB"/>
    <w:rsid w:val="00C052D0"/>
    <w:rsid w:val="00C05386"/>
    <w:rsid w:val="00C05502"/>
    <w:rsid w:val="00C06C60"/>
    <w:rsid w:val="00C071DC"/>
    <w:rsid w:val="00C07558"/>
    <w:rsid w:val="00C07FCD"/>
    <w:rsid w:val="00C10981"/>
    <w:rsid w:val="00C10C86"/>
    <w:rsid w:val="00C1135C"/>
    <w:rsid w:val="00C124AA"/>
    <w:rsid w:val="00C127AD"/>
    <w:rsid w:val="00C1302A"/>
    <w:rsid w:val="00C13331"/>
    <w:rsid w:val="00C13B2C"/>
    <w:rsid w:val="00C155AC"/>
    <w:rsid w:val="00C15995"/>
    <w:rsid w:val="00C15DC0"/>
    <w:rsid w:val="00C16144"/>
    <w:rsid w:val="00C161FE"/>
    <w:rsid w:val="00C1657E"/>
    <w:rsid w:val="00C16B08"/>
    <w:rsid w:val="00C173AB"/>
    <w:rsid w:val="00C17407"/>
    <w:rsid w:val="00C177C1"/>
    <w:rsid w:val="00C207A5"/>
    <w:rsid w:val="00C21256"/>
    <w:rsid w:val="00C21CE4"/>
    <w:rsid w:val="00C21E3E"/>
    <w:rsid w:val="00C22639"/>
    <w:rsid w:val="00C228D3"/>
    <w:rsid w:val="00C23487"/>
    <w:rsid w:val="00C239F0"/>
    <w:rsid w:val="00C23BF7"/>
    <w:rsid w:val="00C23C74"/>
    <w:rsid w:val="00C2493A"/>
    <w:rsid w:val="00C24C0B"/>
    <w:rsid w:val="00C25418"/>
    <w:rsid w:val="00C25617"/>
    <w:rsid w:val="00C2569C"/>
    <w:rsid w:val="00C257AB"/>
    <w:rsid w:val="00C260A6"/>
    <w:rsid w:val="00C26943"/>
    <w:rsid w:val="00C27843"/>
    <w:rsid w:val="00C27DC3"/>
    <w:rsid w:val="00C30DD9"/>
    <w:rsid w:val="00C31763"/>
    <w:rsid w:val="00C3253E"/>
    <w:rsid w:val="00C32630"/>
    <w:rsid w:val="00C329FD"/>
    <w:rsid w:val="00C32CDD"/>
    <w:rsid w:val="00C32F6A"/>
    <w:rsid w:val="00C33D15"/>
    <w:rsid w:val="00C33D9D"/>
    <w:rsid w:val="00C343A4"/>
    <w:rsid w:val="00C344DD"/>
    <w:rsid w:val="00C345D8"/>
    <w:rsid w:val="00C34E06"/>
    <w:rsid w:val="00C350B1"/>
    <w:rsid w:val="00C3547C"/>
    <w:rsid w:val="00C35C19"/>
    <w:rsid w:val="00C36BFD"/>
    <w:rsid w:val="00C36CAF"/>
    <w:rsid w:val="00C36FAB"/>
    <w:rsid w:val="00C378A4"/>
    <w:rsid w:val="00C406E7"/>
    <w:rsid w:val="00C4086C"/>
    <w:rsid w:val="00C40A5D"/>
    <w:rsid w:val="00C40AE4"/>
    <w:rsid w:val="00C41291"/>
    <w:rsid w:val="00C416F2"/>
    <w:rsid w:val="00C41E33"/>
    <w:rsid w:val="00C422D6"/>
    <w:rsid w:val="00C427D8"/>
    <w:rsid w:val="00C42E2E"/>
    <w:rsid w:val="00C43343"/>
    <w:rsid w:val="00C43681"/>
    <w:rsid w:val="00C440FB"/>
    <w:rsid w:val="00C447CC"/>
    <w:rsid w:val="00C4489E"/>
    <w:rsid w:val="00C45583"/>
    <w:rsid w:val="00C459F4"/>
    <w:rsid w:val="00C45A58"/>
    <w:rsid w:val="00C468B8"/>
    <w:rsid w:val="00C46916"/>
    <w:rsid w:val="00C46C1C"/>
    <w:rsid w:val="00C46F24"/>
    <w:rsid w:val="00C475E8"/>
    <w:rsid w:val="00C50800"/>
    <w:rsid w:val="00C51CA0"/>
    <w:rsid w:val="00C51EE3"/>
    <w:rsid w:val="00C5216A"/>
    <w:rsid w:val="00C52D89"/>
    <w:rsid w:val="00C53396"/>
    <w:rsid w:val="00C535A5"/>
    <w:rsid w:val="00C541BA"/>
    <w:rsid w:val="00C54373"/>
    <w:rsid w:val="00C5450A"/>
    <w:rsid w:val="00C5462B"/>
    <w:rsid w:val="00C56042"/>
    <w:rsid w:val="00C56A82"/>
    <w:rsid w:val="00C56CAD"/>
    <w:rsid w:val="00C56E94"/>
    <w:rsid w:val="00C56F93"/>
    <w:rsid w:val="00C6059A"/>
    <w:rsid w:val="00C6069E"/>
    <w:rsid w:val="00C60DC8"/>
    <w:rsid w:val="00C61156"/>
    <w:rsid w:val="00C61862"/>
    <w:rsid w:val="00C61B1F"/>
    <w:rsid w:val="00C626F0"/>
    <w:rsid w:val="00C63214"/>
    <w:rsid w:val="00C63BCF"/>
    <w:rsid w:val="00C63E1B"/>
    <w:rsid w:val="00C6447F"/>
    <w:rsid w:val="00C6463F"/>
    <w:rsid w:val="00C64C09"/>
    <w:rsid w:val="00C65A15"/>
    <w:rsid w:val="00C65DE3"/>
    <w:rsid w:val="00C6621F"/>
    <w:rsid w:val="00C66E8C"/>
    <w:rsid w:val="00C67310"/>
    <w:rsid w:val="00C6735D"/>
    <w:rsid w:val="00C70200"/>
    <w:rsid w:val="00C70774"/>
    <w:rsid w:val="00C70DC7"/>
    <w:rsid w:val="00C70F22"/>
    <w:rsid w:val="00C717FD"/>
    <w:rsid w:val="00C71935"/>
    <w:rsid w:val="00C71E88"/>
    <w:rsid w:val="00C71F58"/>
    <w:rsid w:val="00C7234D"/>
    <w:rsid w:val="00C72A29"/>
    <w:rsid w:val="00C733F0"/>
    <w:rsid w:val="00C737BA"/>
    <w:rsid w:val="00C73CFF"/>
    <w:rsid w:val="00C74CE7"/>
    <w:rsid w:val="00C75114"/>
    <w:rsid w:val="00C75368"/>
    <w:rsid w:val="00C75981"/>
    <w:rsid w:val="00C75F00"/>
    <w:rsid w:val="00C76F83"/>
    <w:rsid w:val="00C81041"/>
    <w:rsid w:val="00C81980"/>
    <w:rsid w:val="00C828DF"/>
    <w:rsid w:val="00C83052"/>
    <w:rsid w:val="00C8412A"/>
    <w:rsid w:val="00C846BC"/>
    <w:rsid w:val="00C84A55"/>
    <w:rsid w:val="00C84A85"/>
    <w:rsid w:val="00C856AE"/>
    <w:rsid w:val="00C862C1"/>
    <w:rsid w:val="00C862CC"/>
    <w:rsid w:val="00C86947"/>
    <w:rsid w:val="00C86EDB"/>
    <w:rsid w:val="00C8719C"/>
    <w:rsid w:val="00C8752D"/>
    <w:rsid w:val="00C90561"/>
    <w:rsid w:val="00C9097F"/>
    <w:rsid w:val="00C91276"/>
    <w:rsid w:val="00C9158F"/>
    <w:rsid w:val="00C91F3D"/>
    <w:rsid w:val="00C92B02"/>
    <w:rsid w:val="00C938C4"/>
    <w:rsid w:val="00C93AD4"/>
    <w:rsid w:val="00C950E8"/>
    <w:rsid w:val="00C95565"/>
    <w:rsid w:val="00C95D8B"/>
    <w:rsid w:val="00C97A03"/>
    <w:rsid w:val="00CA0211"/>
    <w:rsid w:val="00CA0750"/>
    <w:rsid w:val="00CA18CB"/>
    <w:rsid w:val="00CA2365"/>
    <w:rsid w:val="00CA2AF8"/>
    <w:rsid w:val="00CA332C"/>
    <w:rsid w:val="00CA3B0B"/>
    <w:rsid w:val="00CA3BA8"/>
    <w:rsid w:val="00CA4B4E"/>
    <w:rsid w:val="00CA5BBC"/>
    <w:rsid w:val="00CA5E0B"/>
    <w:rsid w:val="00CA60E2"/>
    <w:rsid w:val="00CA6976"/>
    <w:rsid w:val="00CA78CC"/>
    <w:rsid w:val="00CA7930"/>
    <w:rsid w:val="00CB0608"/>
    <w:rsid w:val="00CB0749"/>
    <w:rsid w:val="00CB0F15"/>
    <w:rsid w:val="00CB1921"/>
    <w:rsid w:val="00CB19D8"/>
    <w:rsid w:val="00CB1F34"/>
    <w:rsid w:val="00CB2213"/>
    <w:rsid w:val="00CB299F"/>
    <w:rsid w:val="00CB2A9E"/>
    <w:rsid w:val="00CB2FA0"/>
    <w:rsid w:val="00CB32E7"/>
    <w:rsid w:val="00CB36BA"/>
    <w:rsid w:val="00CB4298"/>
    <w:rsid w:val="00CB4410"/>
    <w:rsid w:val="00CB46AA"/>
    <w:rsid w:val="00CB4C08"/>
    <w:rsid w:val="00CB65A6"/>
    <w:rsid w:val="00CB7EF9"/>
    <w:rsid w:val="00CC00C3"/>
    <w:rsid w:val="00CC01A3"/>
    <w:rsid w:val="00CC0255"/>
    <w:rsid w:val="00CC19EA"/>
    <w:rsid w:val="00CC1A96"/>
    <w:rsid w:val="00CC2AD0"/>
    <w:rsid w:val="00CC2EAE"/>
    <w:rsid w:val="00CC30EA"/>
    <w:rsid w:val="00CC465F"/>
    <w:rsid w:val="00CC4CFE"/>
    <w:rsid w:val="00CC5588"/>
    <w:rsid w:val="00CC5E5E"/>
    <w:rsid w:val="00CC6C0D"/>
    <w:rsid w:val="00CC6F25"/>
    <w:rsid w:val="00CC7E3C"/>
    <w:rsid w:val="00CD0846"/>
    <w:rsid w:val="00CD0986"/>
    <w:rsid w:val="00CD1117"/>
    <w:rsid w:val="00CD2B5D"/>
    <w:rsid w:val="00CD3075"/>
    <w:rsid w:val="00CD38CC"/>
    <w:rsid w:val="00CD39F7"/>
    <w:rsid w:val="00CD3A0B"/>
    <w:rsid w:val="00CD3D1B"/>
    <w:rsid w:val="00CD454D"/>
    <w:rsid w:val="00CD4CC9"/>
    <w:rsid w:val="00CD56AF"/>
    <w:rsid w:val="00CD6002"/>
    <w:rsid w:val="00CD6436"/>
    <w:rsid w:val="00CD6E23"/>
    <w:rsid w:val="00CD70A1"/>
    <w:rsid w:val="00CD7204"/>
    <w:rsid w:val="00CD7C29"/>
    <w:rsid w:val="00CE0466"/>
    <w:rsid w:val="00CE085C"/>
    <w:rsid w:val="00CE0BFC"/>
    <w:rsid w:val="00CE1047"/>
    <w:rsid w:val="00CE1193"/>
    <w:rsid w:val="00CE1372"/>
    <w:rsid w:val="00CE2AC2"/>
    <w:rsid w:val="00CE2CA1"/>
    <w:rsid w:val="00CE2D2F"/>
    <w:rsid w:val="00CE34D8"/>
    <w:rsid w:val="00CE38A1"/>
    <w:rsid w:val="00CE38AA"/>
    <w:rsid w:val="00CE4A09"/>
    <w:rsid w:val="00CE741E"/>
    <w:rsid w:val="00CF0179"/>
    <w:rsid w:val="00CF02A5"/>
    <w:rsid w:val="00CF02A8"/>
    <w:rsid w:val="00CF07B7"/>
    <w:rsid w:val="00CF08C8"/>
    <w:rsid w:val="00CF0BCB"/>
    <w:rsid w:val="00CF0E75"/>
    <w:rsid w:val="00CF1536"/>
    <w:rsid w:val="00CF1890"/>
    <w:rsid w:val="00CF1897"/>
    <w:rsid w:val="00CF19A5"/>
    <w:rsid w:val="00CF1CBC"/>
    <w:rsid w:val="00CF22A4"/>
    <w:rsid w:val="00CF2888"/>
    <w:rsid w:val="00CF289B"/>
    <w:rsid w:val="00CF2990"/>
    <w:rsid w:val="00CF2B25"/>
    <w:rsid w:val="00CF3010"/>
    <w:rsid w:val="00CF3A0E"/>
    <w:rsid w:val="00CF3F47"/>
    <w:rsid w:val="00CF3FE3"/>
    <w:rsid w:val="00CF4BFA"/>
    <w:rsid w:val="00CF51AA"/>
    <w:rsid w:val="00CF66E1"/>
    <w:rsid w:val="00D0067C"/>
    <w:rsid w:val="00D0194C"/>
    <w:rsid w:val="00D01968"/>
    <w:rsid w:val="00D02453"/>
    <w:rsid w:val="00D02647"/>
    <w:rsid w:val="00D03596"/>
    <w:rsid w:val="00D03FB6"/>
    <w:rsid w:val="00D041CD"/>
    <w:rsid w:val="00D04268"/>
    <w:rsid w:val="00D048A3"/>
    <w:rsid w:val="00D05467"/>
    <w:rsid w:val="00D05A32"/>
    <w:rsid w:val="00D06076"/>
    <w:rsid w:val="00D0662C"/>
    <w:rsid w:val="00D06E8F"/>
    <w:rsid w:val="00D07282"/>
    <w:rsid w:val="00D07CD4"/>
    <w:rsid w:val="00D106DA"/>
    <w:rsid w:val="00D10E9A"/>
    <w:rsid w:val="00D12049"/>
    <w:rsid w:val="00D124D9"/>
    <w:rsid w:val="00D13122"/>
    <w:rsid w:val="00D1345C"/>
    <w:rsid w:val="00D135C2"/>
    <w:rsid w:val="00D14973"/>
    <w:rsid w:val="00D14BF2"/>
    <w:rsid w:val="00D15ABA"/>
    <w:rsid w:val="00D16159"/>
    <w:rsid w:val="00D1655E"/>
    <w:rsid w:val="00D16632"/>
    <w:rsid w:val="00D16834"/>
    <w:rsid w:val="00D16872"/>
    <w:rsid w:val="00D17202"/>
    <w:rsid w:val="00D173F3"/>
    <w:rsid w:val="00D1741E"/>
    <w:rsid w:val="00D174E0"/>
    <w:rsid w:val="00D179AA"/>
    <w:rsid w:val="00D17DD3"/>
    <w:rsid w:val="00D17F4D"/>
    <w:rsid w:val="00D206C8"/>
    <w:rsid w:val="00D2073B"/>
    <w:rsid w:val="00D20F68"/>
    <w:rsid w:val="00D212BA"/>
    <w:rsid w:val="00D21CBC"/>
    <w:rsid w:val="00D2247D"/>
    <w:rsid w:val="00D23664"/>
    <w:rsid w:val="00D23976"/>
    <w:rsid w:val="00D239C3"/>
    <w:rsid w:val="00D23C80"/>
    <w:rsid w:val="00D2642F"/>
    <w:rsid w:val="00D26774"/>
    <w:rsid w:val="00D26E6B"/>
    <w:rsid w:val="00D27125"/>
    <w:rsid w:val="00D27DEA"/>
    <w:rsid w:val="00D27E0E"/>
    <w:rsid w:val="00D27E22"/>
    <w:rsid w:val="00D305A2"/>
    <w:rsid w:val="00D30951"/>
    <w:rsid w:val="00D31623"/>
    <w:rsid w:val="00D31BFD"/>
    <w:rsid w:val="00D31F3A"/>
    <w:rsid w:val="00D324E0"/>
    <w:rsid w:val="00D32604"/>
    <w:rsid w:val="00D32B7F"/>
    <w:rsid w:val="00D32FF8"/>
    <w:rsid w:val="00D335DB"/>
    <w:rsid w:val="00D34A2F"/>
    <w:rsid w:val="00D373D3"/>
    <w:rsid w:val="00D37BF3"/>
    <w:rsid w:val="00D41345"/>
    <w:rsid w:val="00D41A2B"/>
    <w:rsid w:val="00D42517"/>
    <w:rsid w:val="00D42A95"/>
    <w:rsid w:val="00D42F5D"/>
    <w:rsid w:val="00D4402C"/>
    <w:rsid w:val="00D449C6"/>
    <w:rsid w:val="00D45084"/>
    <w:rsid w:val="00D4521A"/>
    <w:rsid w:val="00D45263"/>
    <w:rsid w:val="00D45292"/>
    <w:rsid w:val="00D454FB"/>
    <w:rsid w:val="00D45DD3"/>
    <w:rsid w:val="00D461B5"/>
    <w:rsid w:val="00D469C0"/>
    <w:rsid w:val="00D470D9"/>
    <w:rsid w:val="00D472AD"/>
    <w:rsid w:val="00D479D3"/>
    <w:rsid w:val="00D50187"/>
    <w:rsid w:val="00D51A44"/>
    <w:rsid w:val="00D522C1"/>
    <w:rsid w:val="00D5247E"/>
    <w:rsid w:val="00D5260A"/>
    <w:rsid w:val="00D52641"/>
    <w:rsid w:val="00D536AC"/>
    <w:rsid w:val="00D5448B"/>
    <w:rsid w:val="00D54961"/>
    <w:rsid w:val="00D54AD3"/>
    <w:rsid w:val="00D5626E"/>
    <w:rsid w:val="00D56C63"/>
    <w:rsid w:val="00D56D73"/>
    <w:rsid w:val="00D570A9"/>
    <w:rsid w:val="00D6060B"/>
    <w:rsid w:val="00D60D58"/>
    <w:rsid w:val="00D621BE"/>
    <w:rsid w:val="00D6238F"/>
    <w:rsid w:val="00D625A9"/>
    <w:rsid w:val="00D62AE0"/>
    <w:rsid w:val="00D631FF"/>
    <w:rsid w:val="00D639F2"/>
    <w:rsid w:val="00D63BB0"/>
    <w:rsid w:val="00D65C04"/>
    <w:rsid w:val="00D65C70"/>
    <w:rsid w:val="00D65FF9"/>
    <w:rsid w:val="00D6610D"/>
    <w:rsid w:val="00D66D1F"/>
    <w:rsid w:val="00D676A3"/>
    <w:rsid w:val="00D70214"/>
    <w:rsid w:val="00D70BE8"/>
    <w:rsid w:val="00D7113B"/>
    <w:rsid w:val="00D713D4"/>
    <w:rsid w:val="00D71F4E"/>
    <w:rsid w:val="00D72ADB"/>
    <w:rsid w:val="00D72B33"/>
    <w:rsid w:val="00D73768"/>
    <w:rsid w:val="00D737D0"/>
    <w:rsid w:val="00D737DF"/>
    <w:rsid w:val="00D74C72"/>
    <w:rsid w:val="00D75122"/>
    <w:rsid w:val="00D751A0"/>
    <w:rsid w:val="00D76574"/>
    <w:rsid w:val="00D76DDD"/>
    <w:rsid w:val="00D772D2"/>
    <w:rsid w:val="00D80272"/>
    <w:rsid w:val="00D808B9"/>
    <w:rsid w:val="00D815BE"/>
    <w:rsid w:val="00D827F2"/>
    <w:rsid w:val="00D82994"/>
    <w:rsid w:val="00D82A1A"/>
    <w:rsid w:val="00D82CBF"/>
    <w:rsid w:val="00D832B0"/>
    <w:rsid w:val="00D8335D"/>
    <w:rsid w:val="00D83EA3"/>
    <w:rsid w:val="00D840A2"/>
    <w:rsid w:val="00D84128"/>
    <w:rsid w:val="00D8434D"/>
    <w:rsid w:val="00D84450"/>
    <w:rsid w:val="00D84C0E"/>
    <w:rsid w:val="00D869F0"/>
    <w:rsid w:val="00D86D23"/>
    <w:rsid w:val="00D86EBA"/>
    <w:rsid w:val="00D874EA"/>
    <w:rsid w:val="00D8786D"/>
    <w:rsid w:val="00D87A4A"/>
    <w:rsid w:val="00D90BDE"/>
    <w:rsid w:val="00D90F62"/>
    <w:rsid w:val="00D921C8"/>
    <w:rsid w:val="00D929D7"/>
    <w:rsid w:val="00D92AAD"/>
    <w:rsid w:val="00D9399B"/>
    <w:rsid w:val="00D943C6"/>
    <w:rsid w:val="00D953B2"/>
    <w:rsid w:val="00D953D6"/>
    <w:rsid w:val="00D95445"/>
    <w:rsid w:val="00D95812"/>
    <w:rsid w:val="00D959D4"/>
    <w:rsid w:val="00D96037"/>
    <w:rsid w:val="00D967E7"/>
    <w:rsid w:val="00D96F34"/>
    <w:rsid w:val="00D971EE"/>
    <w:rsid w:val="00D973E6"/>
    <w:rsid w:val="00D97875"/>
    <w:rsid w:val="00DA089C"/>
    <w:rsid w:val="00DA267B"/>
    <w:rsid w:val="00DA3F55"/>
    <w:rsid w:val="00DA49B2"/>
    <w:rsid w:val="00DA4A6E"/>
    <w:rsid w:val="00DA4C16"/>
    <w:rsid w:val="00DA4ECB"/>
    <w:rsid w:val="00DA511D"/>
    <w:rsid w:val="00DA64BD"/>
    <w:rsid w:val="00DA6CD3"/>
    <w:rsid w:val="00DB06E8"/>
    <w:rsid w:val="00DB0A72"/>
    <w:rsid w:val="00DB1176"/>
    <w:rsid w:val="00DB1235"/>
    <w:rsid w:val="00DB142E"/>
    <w:rsid w:val="00DB18DE"/>
    <w:rsid w:val="00DB1C6C"/>
    <w:rsid w:val="00DB1D48"/>
    <w:rsid w:val="00DB217F"/>
    <w:rsid w:val="00DB2BD4"/>
    <w:rsid w:val="00DB3762"/>
    <w:rsid w:val="00DB3777"/>
    <w:rsid w:val="00DB37BE"/>
    <w:rsid w:val="00DB3EC4"/>
    <w:rsid w:val="00DB4925"/>
    <w:rsid w:val="00DB498D"/>
    <w:rsid w:val="00DB584C"/>
    <w:rsid w:val="00DB5C9D"/>
    <w:rsid w:val="00DB5E5A"/>
    <w:rsid w:val="00DB6211"/>
    <w:rsid w:val="00DB63CA"/>
    <w:rsid w:val="00DB6EFC"/>
    <w:rsid w:val="00DB7538"/>
    <w:rsid w:val="00DB7AEA"/>
    <w:rsid w:val="00DB7B69"/>
    <w:rsid w:val="00DC08B2"/>
    <w:rsid w:val="00DC1A34"/>
    <w:rsid w:val="00DC1B35"/>
    <w:rsid w:val="00DC1C17"/>
    <w:rsid w:val="00DC1E9E"/>
    <w:rsid w:val="00DC317C"/>
    <w:rsid w:val="00DC3926"/>
    <w:rsid w:val="00DC3B6F"/>
    <w:rsid w:val="00DC3D68"/>
    <w:rsid w:val="00DC3DCA"/>
    <w:rsid w:val="00DC4484"/>
    <w:rsid w:val="00DC498D"/>
    <w:rsid w:val="00DC597E"/>
    <w:rsid w:val="00DC6D01"/>
    <w:rsid w:val="00DC763F"/>
    <w:rsid w:val="00DC7907"/>
    <w:rsid w:val="00DC7C90"/>
    <w:rsid w:val="00DD03A9"/>
    <w:rsid w:val="00DD1A9C"/>
    <w:rsid w:val="00DD27AB"/>
    <w:rsid w:val="00DD2F46"/>
    <w:rsid w:val="00DD3040"/>
    <w:rsid w:val="00DD335A"/>
    <w:rsid w:val="00DD4AA8"/>
    <w:rsid w:val="00DD4B97"/>
    <w:rsid w:val="00DD51B0"/>
    <w:rsid w:val="00DD62DF"/>
    <w:rsid w:val="00DD64A6"/>
    <w:rsid w:val="00DD6692"/>
    <w:rsid w:val="00DD6795"/>
    <w:rsid w:val="00DD6DB7"/>
    <w:rsid w:val="00DD7181"/>
    <w:rsid w:val="00DD7747"/>
    <w:rsid w:val="00DD7B42"/>
    <w:rsid w:val="00DE0112"/>
    <w:rsid w:val="00DE01BF"/>
    <w:rsid w:val="00DE031E"/>
    <w:rsid w:val="00DE0CA7"/>
    <w:rsid w:val="00DE1104"/>
    <w:rsid w:val="00DE13C4"/>
    <w:rsid w:val="00DE1E78"/>
    <w:rsid w:val="00DE1E83"/>
    <w:rsid w:val="00DE20A1"/>
    <w:rsid w:val="00DE2328"/>
    <w:rsid w:val="00DE2603"/>
    <w:rsid w:val="00DE2FEF"/>
    <w:rsid w:val="00DE333F"/>
    <w:rsid w:val="00DE3968"/>
    <w:rsid w:val="00DE3C9F"/>
    <w:rsid w:val="00DE3CB2"/>
    <w:rsid w:val="00DE4515"/>
    <w:rsid w:val="00DE476B"/>
    <w:rsid w:val="00DE4DB5"/>
    <w:rsid w:val="00DE4FD3"/>
    <w:rsid w:val="00DE658E"/>
    <w:rsid w:val="00DE668F"/>
    <w:rsid w:val="00DE6782"/>
    <w:rsid w:val="00DE6897"/>
    <w:rsid w:val="00DE733A"/>
    <w:rsid w:val="00DF0174"/>
    <w:rsid w:val="00DF0335"/>
    <w:rsid w:val="00DF06F7"/>
    <w:rsid w:val="00DF1030"/>
    <w:rsid w:val="00DF278F"/>
    <w:rsid w:val="00DF35E0"/>
    <w:rsid w:val="00DF3B9B"/>
    <w:rsid w:val="00DF4264"/>
    <w:rsid w:val="00DF42BF"/>
    <w:rsid w:val="00DF43E7"/>
    <w:rsid w:val="00DF538B"/>
    <w:rsid w:val="00DF5C97"/>
    <w:rsid w:val="00DF69F5"/>
    <w:rsid w:val="00DF6B49"/>
    <w:rsid w:val="00DF7505"/>
    <w:rsid w:val="00DF7DA7"/>
    <w:rsid w:val="00E00B5D"/>
    <w:rsid w:val="00E012D9"/>
    <w:rsid w:val="00E01704"/>
    <w:rsid w:val="00E01740"/>
    <w:rsid w:val="00E01759"/>
    <w:rsid w:val="00E023C2"/>
    <w:rsid w:val="00E02A44"/>
    <w:rsid w:val="00E02B5D"/>
    <w:rsid w:val="00E02F05"/>
    <w:rsid w:val="00E03A35"/>
    <w:rsid w:val="00E03FE2"/>
    <w:rsid w:val="00E051DC"/>
    <w:rsid w:val="00E05A87"/>
    <w:rsid w:val="00E0609F"/>
    <w:rsid w:val="00E061DF"/>
    <w:rsid w:val="00E06658"/>
    <w:rsid w:val="00E068FF"/>
    <w:rsid w:val="00E105E5"/>
    <w:rsid w:val="00E1060A"/>
    <w:rsid w:val="00E1121A"/>
    <w:rsid w:val="00E11855"/>
    <w:rsid w:val="00E12AEB"/>
    <w:rsid w:val="00E12ECB"/>
    <w:rsid w:val="00E13302"/>
    <w:rsid w:val="00E134D5"/>
    <w:rsid w:val="00E14B1F"/>
    <w:rsid w:val="00E150CF"/>
    <w:rsid w:val="00E1586F"/>
    <w:rsid w:val="00E1662E"/>
    <w:rsid w:val="00E16AF4"/>
    <w:rsid w:val="00E16B62"/>
    <w:rsid w:val="00E16B6A"/>
    <w:rsid w:val="00E176EB"/>
    <w:rsid w:val="00E17DCA"/>
    <w:rsid w:val="00E20FB3"/>
    <w:rsid w:val="00E21035"/>
    <w:rsid w:val="00E2185A"/>
    <w:rsid w:val="00E21EC9"/>
    <w:rsid w:val="00E2216B"/>
    <w:rsid w:val="00E22D00"/>
    <w:rsid w:val="00E22E85"/>
    <w:rsid w:val="00E23154"/>
    <w:rsid w:val="00E23AB5"/>
    <w:rsid w:val="00E23AD5"/>
    <w:rsid w:val="00E23AE9"/>
    <w:rsid w:val="00E23BC1"/>
    <w:rsid w:val="00E24C01"/>
    <w:rsid w:val="00E25452"/>
    <w:rsid w:val="00E2552C"/>
    <w:rsid w:val="00E25FBF"/>
    <w:rsid w:val="00E2776F"/>
    <w:rsid w:val="00E27DC7"/>
    <w:rsid w:val="00E3061C"/>
    <w:rsid w:val="00E30EEA"/>
    <w:rsid w:val="00E31824"/>
    <w:rsid w:val="00E32319"/>
    <w:rsid w:val="00E32ED9"/>
    <w:rsid w:val="00E35353"/>
    <w:rsid w:val="00E3599C"/>
    <w:rsid w:val="00E36138"/>
    <w:rsid w:val="00E3751F"/>
    <w:rsid w:val="00E37630"/>
    <w:rsid w:val="00E37C11"/>
    <w:rsid w:val="00E407D3"/>
    <w:rsid w:val="00E418D2"/>
    <w:rsid w:val="00E41C94"/>
    <w:rsid w:val="00E41FFF"/>
    <w:rsid w:val="00E4230F"/>
    <w:rsid w:val="00E424B3"/>
    <w:rsid w:val="00E42AE1"/>
    <w:rsid w:val="00E42F21"/>
    <w:rsid w:val="00E43119"/>
    <w:rsid w:val="00E43808"/>
    <w:rsid w:val="00E43EA0"/>
    <w:rsid w:val="00E4438C"/>
    <w:rsid w:val="00E4481A"/>
    <w:rsid w:val="00E45FDA"/>
    <w:rsid w:val="00E4609F"/>
    <w:rsid w:val="00E472D1"/>
    <w:rsid w:val="00E472F4"/>
    <w:rsid w:val="00E478F1"/>
    <w:rsid w:val="00E47988"/>
    <w:rsid w:val="00E47F4F"/>
    <w:rsid w:val="00E50026"/>
    <w:rsid w:val="00E50482"/>
    <w:rsid w:val="00E50E3E"/>
    <w:rsid w:val="00E51077"/>
    <w:rsid w:val="00E5168F"/>
    <w:rsid w:val="00E533B1"/>
    <w:rsid w:val="00E543B7"/>
    <w:rsid w:val="00E54923"/>
    <w:rsid w:val="00E54961"/>
    <w:rsid w:val="00E54BE6"/>
    <w:rsid w:val="00E54DA1"/>
    <w:rsid w:val="00E54FDC"/>
    <w:rsid w:val="00E5617E"/>
    <w:rsid w:val="00E56282"/>
    <w:rsid w:val="00E573DE"/>
    <w:rsid w:val="00E57702"/>
    <w:rsid w:val="00E60813"/>
    <w:rsid w:val="00E61080"/>
    <w:rsid w:val="00E611EA"/>
    <w:rsid w:val="00E61682"/>
    <w:rsid w:val="00E619C6"/>
    <w:rsid w:val="00E61E3E"/>
    <w:rsid w:val="00E62DCE"/>
    <w:rsid w:val="00E62F73"/>
    <w:rsid w:val="00E631A9"/>
    <w:rsid w:val="00E64F98"/>
    <w:rsid w:val="00E65048"/>
    <w:rsid w:val="00E6548B"/>
    <w:rsid w:val="00E66776"/>
    <w:rsid w:val="00E6790D"/>
    <w:rsid w:val="00E67CC4"/>
    <w:rsid w:val="00E709AD"/>
    <w:rsid w:val="00E710C7"/>
    <w:rsid w:val="00E712B8"/>
    <w:rsid w:val="00E7130A"/>
    <w:rsid w:val="00E715F6"/>
    <w:rsid w:val="00E724A0"/>
    <w:rsid w:val="00E72835"/>
    <w:rsid w:val="00E72D21"/>
    <w:rsid w:val="00E73B3A"/>
    <w:rsid w:val="00E73F95"/>
    <w:rsid w:val="00E743B7"/>
    <w:rsid w:val="00E7592A"/>
    <w:rsid w:val="00E75ABD"/>
    <w:rsid w:val="00E76408"/>
    <w:rsid w:val="00E7691C"/>
    <w:rsid w:val="00E77878"/>
    <w:rsid w:val="00E80A0C"/>
    <w:rsid w:val="00E80E70"/>
    <w:rsid w:val="00E81055"/>
    <w:rsid w:val="00E813E1"/>
    <w:rsid w:val="00E8177D"/>
    <w:rsid w:val="00E81BC9"/>
    <w:rsid w:val="00E81CE2"/>
    <w:rsid w:val="00E82208"/>
    <w:rsid w:val="00E83088"/>
    <w:rsid w:val="00E83BB9"/>
    <w:rsid w:val="00E83DC8"/>
    <w:rsid w:val="00E83DD5"/>
    <w:rsid w:val="00E8417E"/>
    <w:rsid w:val="00E849FA"/>
    <w:rsid w:val="00E85878"/>
    <w:rsid w:val="00E85A41"/>
    <w:rsid w:val="00E85F97"/>
    <w:rsid w:val="00E85FE7"/>
    <w:rsid w:val="00E868F1"/>
    <w:rsid w:val="00E86A27"/>
    <w:rsid w:val="00E86E9D"/>
    <w:rsid w:val="00E87B30"/>
    <w:rsid w:val="00E87C36"/>
    <w:rsid w:val="00E87F50"/>
    <w:rsid w:val="00E90200"/>
    <w:rsid w:val="00E90373"/>
    <w:rsid w:val="00E91534"/>
    <w:rsid w:val="00E91951"/>
    <w:rsid w:val="00E91F30"/>
    <w:rsid w:val="00E920FC"/>
    <w:rsid w:val="00E9216D"/>
    <w:rsid w:val="00E928EB"/>
    <w:rsid w:val="00E93525"/>
    <w:rsid w:val="00E9380A"/>
    <w:rsid w:val="00E940AE"/>
    <w:rsid w:val="00E95127"/>
    <w:rsid w:val="00E959FF"/>
    <w:rsid w:val="00E95F3F"/>
    <w:rsid w:val="00E96CBE"/>
    <w:rsid w:val="00E97CEC"/>
    <w:rsid w:val="00EA1239"/>
    <w:rsid w:val="00EA1A6F"/>
    <w:rsid w:val="00EA264A"/>
    <w:rsid w:val="00EA2DB3"/>
    <w:rsid w:val="00EA35E5"/>
    <w:rsid w:val="00EA44EC"/>
    <w:rsid w:val="00EA4C80"/>
    <w:rsid w:val="00EA5355"/>
    <w:rsid w:val="00EA5658"/>
    <w:rsid w:val="00EA7511"/>
    <w:rsid w:val="00EA7D21"/>
    <w:rsid w:val="00EB00E9"/>
    <w:rsid w:val="00EB0A73"/>
    <w:rsid w:val="00EB0C00"/>
    <w:rsid w:val="00EB0ED0"/>
    <w:rsid w:val="00EB0FAB"/>
    <w:rsid w:val="00EB108B"/>
    <w:rsid w:val="00EB1E2C"/>
    <w:rsid w:val="00EB2147"/>
    <w:rsid w:val="00EB24A5"/>
    <w:rsid w:val="00EB34AF"/>
    <w:rsid w:val="00EB3654"/>
    <w:rsid w:val="00EB4461"/>
    <w:rsid w:val="00EB479A"/>
    <w:rsid w:val="00EB4FEA"/>
    <w:rsid w:val="00EB56F9"/>
    <w:rsid w:val="00EB5F23"/>
    <w:rsid w:val="00EB6142"/>
    <w:rsid w:val="00EB70F0"/>
    <w:rsid w:val="00EB791A"/>
    <w:rsid w:val="00EC1E01"/>
    <w:rsid w:val="00EC26B4"/>
    <w:rsid w:val="00EC352B"/>
    <w:rsid w:val="00EC45E2"/>
    <w:rsid w:val="00EC46C6"/>
    <w:rsid w:val="00EC49A1"/>
    <w:rsid w:val="00EC4FB0"/>
    <w:rsid w:val="00EC67F1"/>
    <w:rsid w:val="00EC71A6"/>
    <w:rsid w:val="00ED0F4E"/>
    <w:rsid w:val="00ED2035"/>
    <w:rsid w:val="00ED25E7"/>
    <w:rsid w:val="00ED2830"/>
    <w:rsid w:val="00ED2F6C"/>
    <w:rsid w:val="00ED3AAC"/>
    <w:rsid w:val="00ED43AE"/>
    <w:rsid w:val="00ED46A6"/>
    <w:rsid w:val="00ED5961"/>
    <w:rsid w:val="00ED70D0"/>
    <w:rsid w:val="00ED718F"/>
    <w:rsid w:val="00ED7B40"/>
    <w:rsid w:val="00EE07D4"/>
    <w:rsid w:val="00EE0830"/>
    <w:rsid w:val="00EE0FCD"/>
    <w:rsid w:val="00EE1041"/>
    <w:rsid w:val="00EE1491"/>
    <w:rsid w:val="00EE1D3B"/>
    <w:rsid w:val="00EE1E78"/>
    <w:rsid w:val="00EE2DED"/>
    <w:rsid w:val="00EE307F"/>
    <w:rsid w:val="00EE30F7"/>
    <w:rsid w:val="00EE3243"/>
    <w:rsid w:val="00EE34BA"/>
    <w:rsid w:val="00EE3583"/>
    <w:rsid w:val="00EE390C"/>
    <w:rsid w:val="00EE442A"/>
    <w:rsid w:val="00EE555A"/>
    <w:rsid w:val="00EE56F2"/>
    <w:rsid w:val="00EE580C"/>
    <w:rsid w:val="00EE58FB"/>
    <w:rsid w:val="00EE5C09"/>
    <w:rsid w:val="00EE5D35"/>
    <w:rsid w:val="00EE73D3"/>
    <w:rsid w:val="00EE762A"/>
    <w:rsid w:val="00EE78CE"/>
    <w:rsid w:val="00EF002E"/>
    <w:rsid w:val="00EF04E6"/>
    <w:rsid w:val="00EF0CD4"/>
    <w:rsid w:val="00EF1B91"/>
    <w:rsid w:val="00EF29BF"/>
    <w:rsid w:val="00EF40C7"/>
    <w:rsid w:val="00EF4900"/>
    <w:rsid w:val="00EF4E18"/>
    <w:rsid w:val="00EF54CF"/>
    <w:rsid w:val="00EF5ED2"/>
    <w:rsid w:val="00EF6839"/>
    <w:rsid w:val="00EF6B6C"/>
    <w:rsid w:val="00EF7193"/>
    <w:rsid w:val="00EF77AA"/>
    <w:rsid w:val="00EF7C21"/>
    <w:rsid w:val="00F01AD8"/>
    <w:rsid w:val="00F01F45"/>
    <w:rsid w:val="00F01F51"/>
    <w:rsid w:val="00F020B8"/>
    <w:rsid w:val="00F036B0"/>
    <w:rsid w:val="00F0390A"/>
    <w:rsid w:val="00F03E82"/>
    <w:rsid w:val="00F04F5B"/>
    <w:rsid w:val="00F06444"/>
    <w:rsid w:val="00F06455"/>
    <w:rsid w:val="00F070E6"/>
    <w:rsid w:val="00F0773C"/>
    <w:rsid w:val="00F07A20"/>
    <w:rsid w:val="00F111CA"/>
    <w:rsid w:val="00F11C96"/>
    <w:rsid w:val="00F122FB"/>
    <w:rsid w:val="00F13DD6"/>
    <w:rsid w:val="00F1408B"/>
    <w:rsid w:val="00F1505C"/>
    <w:rsid w:val="00F15963"/>
    <w:rsid w:val="00F15CDF"/>
    <w:rsid w:val="00F16354"/>
    <w:rsid w:val="00F178B9"/>
    <w:rsid w:val="00F17C2F"/>
    <w:rsid w:val="00F17D87"/>
    <w:rsid w:val="00F200F0"/>
    <w:rsid w:val="00F2028D"/>
    <w:rsid w:val="00F207B2"/>
    <w:rsid w:val="00F214A1"/>
    <w:rsid w:val="00F216A2"/>
    <w:rsid w:val="00F23A84"/>
    <w:rsid w:val="00F23F99"/>
    <w:rsid w:val="00F24237"/>
    <w:rsid w:val="00F24685"/>
    <w:rsid w:val="00F247D5"/>
    <w:rsid w:val="00F253C9"/>
    <w:rsid w:val="00F25FED"/>
    <w:rsid w:val="00F26027"/>
    <w:rsid w:val="00F2624A"/>
    <w:rsid w:val="00F26A28"/>
    <w:rsid w:val="00F26ACD"/>
    <w:rsid w:val="00F26DF7"/>
    <w:rsid w:val="00F26E7C"/>
    <w:rsid w:val="00F278C8"/>
    <w:rsid w:val="00F27CC3"/>
    <w:rsid w:val="00F27DA4"/>
    <w:rsid w:val="00F300BA"/>
    <w:rsid w:val="00F302CB"/>
    <w:rsid w:val="00F30757"/>
    <w:rsid w:val="00F3085C"/>
    <w:rsid w:val="00F30BA9"/>
    <w:rsid w:val="00F31222"/>
    <w:rsid w:val="00F3164E"/>
    <w:rsid w:val="00F31852"/>
    <w:rsid w:val="00F322AE"/>
    <w:rsid w:val="00F32A49"/>
    <w:rsid w:val="00F339D4"/>
    <w:rsid w:val="00F33A24"/>
    <w:rsid w:val="00F33AF8"/>
    <w:rsid w:val="00F33E5A"/>
    <w:rsid w:val="00F34089"/>
    <w:rsid w:val="00F34114"/>
    <w:rsid w:val="00F34357"/>
    <w:rsid w:val="00F348B3"/>
    <w:rsid w:val="00F352C7"/>
    <w:rsid w:val="00F355A2"/>
    <w:rsid w:val="00F356DF"/>
    <w:rsid w:val="00F35A0C"/>
    <w:rsid w:val="00F35DA3"/>
    <w:rsid w:val="00F35F08"/>
    <w:rsid w:val="00F36133"/>
    <w:rsid w:val="00F3666D"/>
    <w:rsid w:val="00F37134"/>
    <w:rsid w:val="00F371D7"/>
    <w:rsid w:val="00F376C0"/>
    <w:rsid w:val="00F378B1"/>
    <w:rsid w:val="00F37A08"/>
    <w:rsid w:val="00F37BC8"/>
    <w:rsid w:val="00F402D0"/>
    <w:rsid w:val="00F4196A"/>
    <w:rsid w:val="00F4220B"/>
    <w:rsid w:val="00F4377E"/>
    <w:rsid w:val="00F43A75"/>
    <w:rsid w:val="00F43ECE"/>
    <w:rsid w:val="00F45B89"/>
    <w:rsid w:val="00F46877"/>
    <w:rsid w:val="00F46C51"/>
    <w:rsid w:val="00F4705C"/>
    <w:rsid w:val="00F47F6A"/>
    <w:rsid w:val="00F50155"/>
    <w:rsid w:val="00F50939"/>
    <w:rsid w:val="00F51392"/>
    <w:rsid w:val="00F51B90"/>
    <w:rsid w:val="00F52EDD"/>
    <w:rsid w:val="00F52F56"/>
    <w:rsid w:val="00F530E6"/>
    <w:rsid w:val="00F534D1"/>
    <w:rsid w:val="00F53A65"/>
    <w:rsid w:val="00F53AEB"/>
    <w:rsid w:val="00F54943"/>
    <w:rsid w:val="00F549DA"/>
    <w:rsid w:val="00F54DBB"/>
    <w:rsid w:val="00F55A5A"/>
    <w:rsid w:val="00F55C70"/>
    <w:rsid w:val="00F55DBE"/>
    <w:rsid w:val="00F56211"/>
    <w:rsid w:val="00F56C6F"/>
    <w:rsid w:val="00F6012D"/>
    <w:rsid w:val="00F60287"/>
    <w:rsid w:val="00F609B5"/>
    <w:rsid w:val="00F60DC2"/>
    <w:rsid w:val="00F60EFA"/>
    <w:rsid w:val="00F61444"/>
    <w:rsid w:val="00F615B7"/>
    <w:rsid w:val="00F616E9"/>
    <w:rsid w:val="00F61A70"/>
    <w:rsid w:val="00F61AA5"/>
    <w:rsid w:val="00F62B56"/>
    <w:rsid w:val="00F6338F"/>
    <w:rsid w:val="00F63854"/>
    <w:rsid w:val="00F63BF7"/>
    <w:rsid w:val="00F64340"/>
    <w:rsid w:val="00F64A66"/>
    <w:rsid w:val="00F65A5B"/>
    <w:rsid w:val="00F65CFD"/>
    <w:rsid w:val="00F670E8"/>
    <w:rsid w:val="00F67466"/>
    <w:rsid w:val="00F676FE"/>
    <w:rsid w:val="00F701CC"/>
    <w:rsid w:val="00F7053B"/>
    <w:rsid w:val="00F70973"/>
    <w:rsid w:val="00F70CB0"/>
    <w:rsid w:val="00F70E25"/>
    <w:rsid w:val="00F70EB1"/>
    <w:rsid w:val="00F71235"/>
    <w:rsid w:val="00F71E46"/>
    <w:rsid w:val="00F73193"/>
    <w:rsid w:val="00F74F21"/>
    <w:rsid w:val="00F750A3"/>
    <w:rsid w:val="00F75183"/>
    <w:rsid w:val="00F75861"/>
    <w:rsid w:val="00F758F8"/>
    <w:rsid w:val="00F75A06"/>
    <w:rsid w:val="00F761B3"/>
    <w:rsid w:val="00F7652C"/>
    <w:rsid w:val="00F769D8"/>
    <w:rsid w:val="00F80078"/>
    <w:rsid w:val="00F80088"/>
    <w:rsid w:val="00F803E8"/>
    <w:rsid w:val="00F8044F"/>
    <w:rsid w:val="00F81287"/>
    <w:rsid w:val="00F8145F"/>
    <w:rsid w:val="00F8170F"/>
    <w:rsid w:val="00F82285"/>
    <w:rsid w:val="00F825DC"/>
    <w:rsid w:val="00F82BC9"/>
    <w:rsid w:val="00F832E9"/>
    <w:rsid w:val="00F835A1"/>
    <w:rsid w:val="00F84295"/>
    <w:rsid w:val="00F84E21"/>
    <w:rsid w:val="00F85D33"/>
    <w:rsid w:val="00F86D99"/>
    <w:rsid w:val="00F908A0"/>
    <w:rsid w:val="00F90B28"/>
    <w:rsid w:val="00F90F2F"/>
    <w:rsid w:val="00F91061"/>
    <w:rsid w:val="00F91B01"/>
    <w:rsid w:val="00F91CC5"/>
    <w:rsid w:val="00F92F87"/>
    <w:rsid w:val="00F93498"/>
    <w:rsid w:val="00FA009E"/>
    <w:rsid w:val="00FA0B12"/>
    <w:rsid w:val="00FA26D5"/>
    <w:rsid w:val="00FA2D93"/>
    <w:rsid w:val="00FA2DF8"/>
    <w:rsid w:val="00FA3310"/>
    <w:rsid w:val="00FA34F3"/>
    <w:rsid w:val="00FA387B"/>
    <w:rsid w:val="00FA4D44"/>
    <w:rsid w:val="00FA4D84"/>
    <w:rsid w:val="00FA4E34"/>
    <w:rsid w:val="00FA4F67"/>
    <w:rsid w:val="00FA5656"/>
    <w:rsid w:val="00FA5EE2"/>
    <w:rsid w:val="00FA6716"/>
    <w:rsid w:val="00FA6B6D"/>
    <w:rsid w:val="00FA70F6"/>
    <w:rsid w:val="00FA77F4"/>
    <w:rsid w:val="00FA7D51"/>
    <w:rsid w:val="00FB0092"/>
    <w:rsid w:val="00FB07D2"/>
    <w:rsid w:val="00FB0869"/>
    <w:rsid w:val="00FB0B24"/>
    <w:rsid w:val="00FB1A60"/>
    <w:rsid w:val="00FB28BE"/>
    <w:rsid w:val="00FB2D29"/>
    <w:rsid w:val="00FB3121"/>
    <w:rsid w:val="00FB3271"/>
    <w:rsid w:val="00FB3FEA"/>
    <w:rsid w:val="00FB40B9"/>
    <w:rsid w:val="00FB5425"/>
    <w:rsid w:val="00FB657B"/>
    <w:rsid w:val="00FB7B09"/>
    <w:rsid w:val="00FC03E3"/>
    <w:rsid w:val="00FC0580"/>
    <w:rsid w:val="00FC0A1A"/>
    <w:rsid w:val="00FC125E"/>
    <w:rsid w:val="00FC2971"/>
    <w:rsid w:val="00FC3111"/>
    <w:rsid w:val="00FC3673"/>
    <w:rsid w:val="00FC377E"/>
    <w:rsid w:val="00FC44BB"/>
    <w:rsid w:val="00FC4743"/>
    <w:rsid w:val="00FC59B3"/>
    <w:rsid w:val="00FC5DF4"/>
    <w:rsid w:val="00FC61B8"/>
    <w:rsid w:val="00FC735C"/>
    <w:rsid w:val="00FC77EE"/>
    <w:rsid w:val="00FD0473"/>
    <w:rsid w:val="00FD0A78"/>
    <w:rsid w:val="00FD0BED"/>
    <w:rsid w:val="00FD198B"/>
    <w:rsid w:val="00FD1FD6"/>
    <w:rsid w:val="00FD20E3"/>
    <w:rsid w:val="00FD23BF"/>
    <w:rsid w:val="00FD25E2"/>
    <w:rsid w:val="00FD28C4"/>
    <w:rsid w:val="00FD38C6"/>
    <w:rsid w:val="00FD443A"/>
    <w:rsid w:val="00FD4971"/>
    <w:rsid w:val="00FD5617"/>
    <w:rsid w:val="00FD5659"/>
    <w:rsid w:val="00FD56A0"/>
    <w:rsid w:val="00FD5772"/>
    <w:rsid w:val="00FD57A7"/>
    <w:rsid w:val="00FD5E0D"/>
    <w:rsid w:val="00FD61EA"/>
    <w:rsid w:val="00FD682A"/>
    <w:rsid w:val="00FD6B3C"/>
    <w:rsid w:val="00FD76E8"/>
    <w:rsid w:val="00FD791A"/>
    <w:rsid w:val="00FD79B0"/>
    <w:rsid w:val="00FD7D07"/>
    <w:rsid w:val="00FE14F3"/>
    <w:rsid w:val="00FE178A"/>
    <w:rsid w:val="00FE1A22"/>
    <w:rsid w:val="00FE2E06"/>
    <w:rsid w:val="00FE3A85"/>
    <w:rsid w:val="00FE4DD1"/>
    <w:rsid w:val="00FE5307"/>
    <w:rsid w:val="00FE5745"/>
    <w:rsid w:val="00FE723D"/>
    <w:rsid w:val="00FE7CBD"/>
    <w:rsid w:val="00FE7F85"/>
    <w:rsid w:val="00FF0B9D"/>
    <w:rsid w:val="00FF1317"/>
    <w:rsid w:val="00FF145A"/>
    <w:rsid w:val="00FF190F"/>
    <w:rsid w:val="00FF1E06"/>
    <w:rsid w:val="00FF22AB"/>
    <w:rsid w:val="00FF2F0C"/>
    <w:rsid w:val="00FF2F50"/>
    <w:rsid w:val="00FF37AF"/>
    <w:rsid w:val="00FF414D"/>
    <w:rsid w:val="00FF4685"/>
    <w:rsid w:val="00F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7A431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AE"/>
  </w:style>
  <w:style w:type="paragraph" w:styleId="1">
    <w:name w:val="heading 1"/>
    <w:basedOn w:val="a"/>
    <w:next w:val="a"/>
    <w:link w:val="10"/>
    <w:qFormat/>
    <w:rsid w:val="0058728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58728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58728D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58728D"/>
    <w:pPr>
      <w:keepNext/>
      <w:tabs>
        <w:tab w:val="left" w:pos="8222"/>
      </w:tabs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Стиль- письмо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customStyle="1" w:styleId="-0">
    <w:name w:val="Стиль-подпись"/>
    <w:basedOn w:val="a"/>
    <w:rsid w:val="0058728D"/>
    <w:rPr>
      <w:sz w:val="24"/>
    </w:rPr>
  </w:style>
  <w:style w:type="paragraph" w:customStyle="1" w:styleId="a3">
    <w:name w:val="Стиль адрес"/>
    <w:basedOn w:val="a"/>
    <w:rsid w:val="0058728D"/>
    <w:pPr>
      <w:ind w:left="4820"/>
    </w:pPr>
    <w:rPr>
      <w:sz w:val="24"/>
    </w:rPr>
  </w:style>
  <w:style w:type="paragraph" w:customStyle="1" w:styleId="a4">
    <w:name w:val="подпись"/>
    <w:basedOn w:val="a"/>
    <w:rsid w:val="0058728D"/>
    <w:rPr>
      <w:sz w:val="22"/>
    </w:rPr>
  </w:style>
  <w:style w:type="paragraph" w:customStyle="1" w:styleId="pismo">
    <w:name w:val="pismo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customStyle="1" w:styleId="-1">
    <w:name w:val="Стиль - письмо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customStyle="1" w:styleId="Pismo0">
    <w:name w:val="Pismo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styleId="a5">
    <w:name w:val="header"/>
    <w:basedOn w:val="a"/>
    <w:link w:val="a6"/>
    <w:uiPriority w:val="99"/>
    <w:rsid w:val="0058728D"/>
    <w:pPr>
      <w:tabs>
        <w:tab w:val="center" w:pos="4153"/>
        <w:tab w:val="right" w:pos="8306"/>
      </w:tabs>
    </w:pPr>
  </w:style>
  <w:style w:type="character" w:styleId="a7">
    <w:name w:val="page number"/>
    <w:basedOn w:val="a0"/>
    <w:uiPriority w:val="99"/>
    <w:rsid w:val="0058728D"/>
  </w:style>
  <w:style w:type="paragraph" w:customStyle="1" w:styleId="Podpis">
    <w:name w:val="Podpis"/>
    <w:basedOn w:val="a"/>
    <w:rsid w:val="0058728D"/>
    <w:rPr>
      <w:sz w:val="24"/>
    </w:rPr>
  </w:style>
  <w:style w:type="paragraph" w:styleId="21">
    <w:name w:val="Body Text 2"/>
    <w:basedOn w:val="a"/>
    <w:rsid w:val="0058728D"/>
    <w:pPr>
      <w:spacing w:line="360" w:lineRule="auto"/>
      <w:ind w:firstLine="709"/>
      <w:jc w:val="both"/>
    </w:pPr>
    <w:rPr>
      <w:sz w:val="24"/>
      <w:u w:val="single"/>
    </w:rPr>
  </w:style>
  <w:style w:type="paragraph" w:customStyle="1" w:styleId="a8">
    <w:name w:val="Письмо"/>
    <w:basedOn w:val="a"/>
    <w:uiPriority w:val="99"/>
    <w:rsid w:val="0058728D"/>
    <w:pPr>
      <w:spacing w:line="360" w:lineRule="auto"/>
      <w:ind w:firstLine="720"/>
      <w:jc w:val="both"/>
    </w:pPr>
    <w:rPr>
      <w:sz w:val="24"/>
    </w:rPr>
  </w:style>
  <w:style w:type="paragraph" w:styleId="a9">
    <w:name w:val="footer"/>
    <w:basedOn w:val="a"/>
    <w:link w:val="aa"/>
    <w:uiPriority w:val="99"/>
    <w:rsid w:val="0058728D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link w:val="23"/>
    <w:uiPriority w:val="99"/>
    <w:rsid w:val="0058728D"/>
    <w:pPr>
      <w:ind w:firstLine="851"/>
      <w:jc w:val="both"/>
    </w:pPr>
    <w:rPr>
      <w:rFonts w:ascii="Arial" w:hAnsi="Arial"/>
      <w:i/>
      <w:sz w:val="22"/>
    </w:rPr>
  </w:style>
  <w:style w:type="paragraph" w:styleId="ab">
    <w:name w:val="Body Text"/>
    <w:basedOn w:val="a"/>
    <w:rsid w:val="0058728D"/>
    <w:rPr>
      <w:rFonts w:ascii="Verdana" w:hAnsi="Verdana"/>
      <w:i/>
    </w:rPr>
  </w:style>
  <w:style w:type="paragraph" w:customStyle="1" w:styleId="11">
    <w:name w:val="Основной текст1"/>
    <w:basedOn w:val="a"/>
    <w:rsid w:val="0058728D"/>
    <w:rPr>
      <w:rFonts w:ascii="Verdana" w:hAnsi="Verdana"/>
      <w:i/>
      <w:snapToGrid w:val="0"/>
    </w:rPr>
  </w:style>
  <w:style w:type="paragraph" w:styleId="ac">
    <w:name w:val="Body Text Indent"/>
    <w:basedOn w:val="a"/>
    <w:link w:val="ad"/>
    <w:uiPriority w:val="99"/>
    <w:rsid w:val="0058728D"/>
    <w:pPr>
      <w:jc w:val="both"/>
    </w:pPr>
    <w:rPr>
      <w:rFonts w:ascii="Arial" w:hAnsi="Arial"/>
      <w:i/>
      <w:sz w:val="22"/>
    </w:rPr>
  </w:style>
  <w:style w:type="paragraph" w:customStyle="1" w:styleId="ae">
    <w:name w:val="Подп"/>
    <w:basedOn w:val="a"/>
    <w:rsid w:val="0058728D"/>
    <w:rPr>
      <w:sz w:val="24"/>
    </w:rPr>
  </w:style>
  <w:style w:type="paragraph" w:styleId="af">
    <w:name w:val="Title"/>
    <w:basedOn w:val="a"/>
    <w:link w:val="af0"/>
    <w:qFormat/>
    <w:rsid w:val="0058728D"/>
    <w:pPr>
      <w:spacing w:line="360" w:lineRule="auto"/>
      <w:jc w:val="center"/>
    </w:pPr>
    <w:rPr>
      <w:b/>
      <w:sz w:val="28"/>
    </w:rPr>
  </w:style>
  <w:style w:type="paragraph" w:customStyle="1" w:styleId="12">
    <w:name w:val="Обычный1"/>
    <w:rsid w:val="0058728D"/>
    <w:pPr>
      <w:widowControl w:val="0"/>
      <w:spacing w:line="440" w:lineRule="auto"/>
      <w:ind w:left="120" w:firstLine="720"/>
      <w:jc w:val="both"/>
    </w:pPr>
    <w:rPr>
      <w:snapToGrid w:val="0"/>
      <w:sz w:val="22"/>
    </w:rPr>
  </w:style>
  <w:style w:type="paragraph" w:customStyle="1" w:styleId="FR1">
    <w:name w:val="FR1"/>
    <w:rsid w:val="0058728D"/>
    <w:pPr>
      <w:widowControl w:val="0"/>
      <w:ind w:left="7560"/>
    </w:pPr>
    <w:rPr>
      <w:rFonts w:ascii="Arial" w:hAnsi="Arial"/>
      <w:snapToGrid w:val="0"/>
      <w:sz w:val="12"/>
    </w:rPr>
  </w:style>
  <w:style w:type="paragraph" w:customStyle="1" w:styleId="FR2">
    <w:name w:val="FR2"/>
    <w:rsid w:val="0058728D"/>
    <w:pPr>
      <w:widowControl w:val="0"/>
      <w:spacing w:before="60"/>
      <w:ind w:left="4720"/>
    </w:pPr>
    <w:rPr>
      <w:rFonts w:ascii="Arial" w:hAnsi="Arial"/>
      <w:snapToGrid w:val="0"/>
      <w:sz w:val="12"/>
    </w:rPr>
  </w:style>
  <w:style w:type="paragraph" w:styleId="af1">
    <w:name w:val="Block Text"/>
    <w:basedOn w:val="a"/>
    <w:rsid w:val="0058728D"/>
    <w:pPr>
      <w:spacing w:line="360" w:lineRule="auto"/>
      <w:ind w:left="567" w:right="-427"/>
      <w:jc w:val="both"/>
    </w:pPr>
    <w:rPr>
      <w:sz w:val="24"/>
    </w:rPr>
  </w:style>
  <w:style w:type="paragraph" w:customStyle="1" w:styleId="ConsTitle">
    <w:name w:val="ConsTitle"/>
    <w:rsid w:val="005872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72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87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uiPriority w:val="59"/>
    <w:rsid w:val="00587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Äëÿ ïèñüìà"/>
    <w:basedOn w:val="a"/>
    <w:rsid w:val="0058728D"/>
    <w:pPr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</w:rPr>
  </w:style>
  <w:style w:type="paragraph" w:customStyle="1" w:styleId="af4">
    <w:name w:val="Для письма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customStyle="1" w:styleId="ConsCell">
    <w:name w:val="ConsCell"/>
    <w:rsid w:val="005872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72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rsid w:val="0058728D"/>
    <w:pPr>
      <w:spacing w:after="120"/>
      <w:ind w:left="283"/>
    </w:pPr>
    <w:rPr>
      <w:sz w:val="16"/>
      <w:szCs w:val="16"/>
    </w:rPr>
  </w:style>
  <w:style w:type="paragraph" w:styleId="af5">
    <w:name w:val="Subtitle"/>
    <w:basedOn w:val="a"/>
    <w:link w:val="af6"/>
    <w:qFormat/>
    <w:rsid w:val="0058728D"/>
    <w:pPr>
      <w:spacing w:line="360" w:lineRule="auto"/>
      <w:ind w:firstLine="720"/>
    </w:pPr>
    <w:rPr>
      <w:sz w:val="28"/>
      <w:lang w:val="en-US"/>
    </w:rPr>
  </w:style>
  <w:style w:type="paragraph" w:customStyle="1" w:styleId="CharChar1CharChar1CharChar">
    <w:name w:val="Char Char Знак Знак1 Char Char1 Знак Знак Char Char"/>
    <w:basedOn w:val="a"/>
    <w:rsid w:val="0058728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653E7E"/>
    <w:rPr>
      <w:rFonts w:ascii="Arial" w:hAnsi="Arial"/>
      <w:sz w:val="24"/>
    </w:rPr>
  </w:style>
  <w:style w:type="paragraph" w:customStyle="1" w:styleId="CharChar1CharChar1CharChar26">
    <w:name w:val="Char Char Знак Знак1 Char Char1 Знак Знак Char Char26"/>
    <w:basedOn w:val="a"/>
    <w:rsid w:val="00FD443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7">
    <w:name w:val="Normal (Web)"/>
    <w:basedOn w:val="a"/>
    <w:uiPriority w:val="99"/>
    <w:unhideWhenUsed/>
    <w:rsid w:val="009E4B3F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List Paragraph"/>
    <w:basedOn w:val="a"/>
    <w:uiPriority w:val="34"/>
    <w:qFormat/>
    <w:rsid w:val="00A020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Гипертекстовая ссылка"/>
    <w:basedOn w:val="a0"/>
    <w:rsid w:val="00F302CB"/>
    <w:rPr>
      <w:color w:val="008000"/>
    </w:rPr>
  </w:style>
  <w:style w:type="character" w:customStyle="1" w:styleId="afa">
    <w:name w:val="Основной текст_"/>
    <w:link w:val="110"/>
    <w:rsid w:val="00FD6B3C"/>
    <w:rPr>
      <w:sz w:val="28"/>
      <w:szCs w:val="28"/>
      <w:shd w:val="clear" w:color="auto" w:fill="FFFFFF"/>
    </w:rPr>
  </w:style>
  <w:style w:type="paragraph" w:customStyle="1" w:styleId="110">
    <w:name w:val="Основной текст11"/>
    <w:basedOn w:val="a"/>
    <w:link w:val="afa"/>
    <w:rsid w:val="00FD6B3C"/>
    <w:pPr>
      <w:shd w:val="clear" w:color="auto" w:fill="FFFFFF"/>
      <w:spacing w:line="324" w:lineRule="exact"/>
    </w:pPr>
    <w:rPr>
      <w:sz w:val="28"/>
      <w:szCs w:val="28"/>
    </w:rPr>
  </w:style>
  <w:style w:type="character" w:styleId="afb">
    <w:name w:val="Strong"/>
    <w:basedOn w:val="a0"/>
    <w:uiPriority w:val="22"/>
    <w:qFormat/>
    <w:rsid w:val="006A07E0"/>
    <w:rPr>
      <w:b/>
      <w:bCs/>
    </w:rPr>
  </w:style>
  <w:style w:type="character" w:styleId="afc">
    <w:name w:val="Hyperlink"/>
    <w:basedOn w:val="a0"/>
    <w:uiPriority w:val="99"/>
    <w:rsid w:val="00C81980"/>
    <w:rPr>
      <w:color w:val="0000FF"/>
      <w:u w:val="single"/>
    </w:rPr>
  </w:style>
  <w:style w:type="character" w:customStyle="1" w:styleId="dropcap">
    <w:name w:val="dropcap"/>
    <w:basedOn w:val="a0"/>
    <w:rsid w:val="00AD5662"/>
  </w:style>
  <w:style w:type="paragraph" w:styleId="afd">
    <w:name w:val="Balloon Text"/>
    <w:basedOn w:val="a"/>
    <w:link w:val="afe"/>
    <w:uiPriority w:val="99"/>
    <w:rsid w:val="00046EA6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rsid w:val="00046EA6"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78284C"/>
    <w:rPr>
      <w:rFonts w:ascii="Arial" w:hAnsi="Arial"/>
      <w:i/>
      <w:sz w:val="22"/>
    </w:rPr>
  </w:style>
  <w:style w:type="character" w:customStyle="1" w:styleId="ad">
    <w:name w:val="Основной текст с отступом Знак"/>
    <w:basedOn w:val="a0"/>
    <w:link w:val="ac"/>
    <w:uiPriority w:val="99"/>
    <w:rsid w:val="0078284C"/>
    <w:rPr>
      <w:rFonts w:ascii="Arial" w:hAnsi="Arial"/>
      <w:i/>
      <w:sz w:val="22"/>
    </w:rPr>
  </w:style>
  <w:style w:type="character" w:customStyle="1" w:styleId="32">
    <w:name w:val="Основной текст с отступом 3 Знак"/>
    <w:basedOn w:val="a0"/>
    <w:link w:val="31"/>
    <w:rsid w:val="0078284C"/>
    <w:rPr>
      <w:sz w:val="16"/>
      <w:szCs w:val="16"/>
    </w:rPr>
  </w:style>
  <w:style w:type="paragraph" w:styleId="aff">
    <w:name w:val="footnote text"/>
    <w:basedOn w:val="a"/>
    <w:link w:val="aff0"/>
    <w:uiPriority w:val="99"/>
    <w:unhideWhenUsed/>
    <w:rsid w:val="00646016"/>
  </w:style>
  <w:style w:type="character" w:customStyle="1" w:styleId="aff0">
    <w:name w:val="Текст сноски Знак"/>
    <w:basedOn w:val="a0"/>
    <w:link w:val="aff"/>
    <w:uiPriority w:val="99"/>
    <w:rsid w:val="00646016"/>
  </w:style>
  <w:style w:type="character" w:styleId="aff1">
    <w:name w:val="footnote reference"/>
    <w:basedOn w:val="a0"/>
    <w:uiPriority w:val="99"/>
    <w:unhideWhenUsed/>
    <w:rsid w:val="00646016"/>
    <w:rPr>
      <w:vertAlign w:val="superscript"/>
    </w:rPr>
  </w:style>
  <w:style w:type="paragraph" w:customStyle="1" w:styleId="24">
    <w:name w:val="Основной текст2"/>
    <w:basedOn w:val="a"/>
    <w:rsid w:val="00876A64"/>
    <w:pPr>
      <w:shd w:val="clear" w:color="auto" w:fill="FFFFFF"/>
      <w:spacing w:after="420" w:line="0" w:lineRule="atLeast"/>
    </w:pPr>
    <w:rPr>
      <w:sz w:val="29"/>
      <w:szCs w:val="29"/>
    </w:rPr>
  </w:style>
  <w:style w:type="character" w:customStyle="1" w:styleId="intro15">
    <w:name w:val="intro15"/>
    <w:basedOn w:val="a0"/>
    <w:rsid w:val="001B5C1E"/>
  </w:style>
  <w:style w:type="paragraph" w:styleId="aff2">
    <w:name w:val="caption"/>
    <w:basedOn w:val="a"/>
    <w:next w:val="a"/>
    <w:unhideWhenUsed/>
    <w:qFormat/>
    <w:rsid w:val="001B5C1E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rsid w:val="001B5C1E"/>
  </w:style>
  <w:style w:type="paragraph" w:styleId="aff3">
    <w:name w:val="endnote text"/>
    <w:basedOn w:val="a"/>
    <w:link w:val="aff4"/>
    <w:rsid w:val="00C81041"/>
  </w:style>
  <w:style w:type="character" w:customStyle="1" w:styleId="aff4">
    <w:name w:val="Текст концевой сноски Знак"/>
    <w:basedOn w:val="a0"/>
    <w:link w:val="aff3"/>
    <w:rsid w:val="00C81041"/>
  </w:style>
  <w:style w:type="character" w:styleId="aff5">
    <w:name w:val="endnote reference"/>
    <w:basedOn w:val="a0"/>
    <w:rsid w:val="00C81041"/>
    <w:rPr>
      <w:vertAlign w:val="superscript"/>
    </w:rPr>
  </w:style>
  <w:style w:type="paragraph" w:customStyle="1" w:styleId="CharChar1CharChar1CharChar25">
    <w:name w:val="Char Char Знак Знак1 Char Char1 Знак Знак Char Char25"/>
    <w:basedOn w:val="a"/>
    <w:uiPriority w:val="99"/>
    <w:rsid w:val="00973F7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f6">
    <w:name w:val="Table Elegant"/>
    <w:basedOn w:val="a1"/>
    <w:rsid w:val="00E41FF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7">
    <w:name w:val="Основной текст + Полужирный"/>
    <w:rsid w:val="00291098"/>
  </w:style>
  <w:style w:type="table" w:customStyle="1" w:styleId="13">
    <w:name w:val="Сетка таблицы1"/>
    <w:basedOn w:val="a1"/>
    <w:next w:val="af2"/>
    <w:uiPriority w:val="99"/>
    <w:rsid w:val="006D51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99"/>
    <w:rsid w:val="000B35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59"/>
    <w:rsid w:val="000B35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9"/>
    <w:rsid w:val="002C028A"/>
    <w:rPr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"/>
    <w:basedOn w:val="Bodytext"/>
    <w:rsid w:val="002C028A"/>
    <w:rPr>
      <w:spacing w:val="10"/>
      <w:sz w:val="25"/>
      <w:szCs w:val="25"/>
      <w:shd w:val="clear" w:color="auto" w:fill="FFFFFF"/>
    </w:rPr>
  </w:style>
  <w:style w:type="character" w:customStyle="1" w:styleId="5">
    <w:name w:val="Основной текст5"/>
    <w:basedOn w:val="Bodytext"/>
    <w:rsid w:val="002C028A"/>
    <w:rPr>
      <w:spacing w:val="10"/>
      <w:sz w:val="25"/>
      <w:szCs w:val="25"/>
      <w:shd w:val="clear" w:color="auto" w:fill="FFFFFF"/>
    </w:rPr>
  </w:style>
  <w:style w:type="character" w:customStyle="1" w:styleId="6">
    <w:name w:val="Основной текст6"/>
    <w:basedOn w:val="Bodytext"/>
    <w:rsid w:val="002C028A"/>
    <w:rPr>
      <w:spacing w:val="10"/>
      <w:sz w:val="25"/>
      <w:szCs w:val="25"/>
      <w:shd w:val="clear" w:color="auto" w:fill="FFFFFF"/>
    </w:rPr>
  </w:style>
  <w:style w:type="paragraph" w:customStyle="1" w:styleId="9">
    <w:name w:val="Основной текст9"/>
    <w:basedOn w:val="a"/>
    <w:link w:val="Bodytext"/>
    <w:rsid w:val="002C028A"/>
    <w:pPr>
      <w:shd w:val="clear" w:color="auto" w:fill="FFFFFF"/>
      <w:spacing w:line="322" w:lineRule="exact"/>
      <w:jc w:val="both"/>
    </w:pPr>
    <w:rPr>
      <w:spacing w:val="10"/>
      <w:sz w:val="25"/>
      <w:szCs w:val="25"/>
    </w:rPr>
  </w:style>
  <w:style w:type="character" w:customStyle="1" w:styleId="7">
    <w:name w:val="Основной текст7"/>
    <w:basedOn w:val="Bodytext"/>
    <w:rsid w:val="00436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6">
    <w:name w:val="Верхний колонтитул Знак"/>
    <w:basedOn w:val="a0"/>
    <w:link w:val="a5"/>
    <w:uiPriority w:val="99"/>
    <w:rsid w:val="00445E4C"/>
  </w:style>
  <w:style w:type="table" w:customStyle="1" w:styleId="42">
    <w:name w:val="Сетка таблицы4"/>
    <w:basedOn w:val="a1"/>
    <w:next w:val="af2"/>
    <w:uiPriority w:val="59"/>
    <w:rsid w:val="006153E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2"/>
    <w:uiPriority w:val="99"/>
    <w:rsid w:val="006B2A0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2"/>
    <w:uiPriority w:val="59"/>
    <w:rsid w:val="006B2A0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rsid w:val="0009111F"/>
  </w:style>
  <w:style w:type="table" w:customStyle="1" w:styleId="70">
    <w:name w:val="Сетка таблицы7"/>
    <w:basedOn w:val="a1"/>
    <w:next w:val="af2"/>
    <w:uiPriority w:val="99"/>
    <w:rsid w:val="002929D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ветлая заливка - Акцент 41"/>
    <w:basedOn w:val="a1"/>
    <w:next w:val="-4"/>
    <w:uiPriority w:val="60"/>
    <w:rsid w:val="00425EEC"/>
    <w:rPr>
      <w:rFonts w:ascii="Calibri" w:eastAsia="Calibri" w:hAnsi="Calibri"/>
      <w:color w:val="5F497A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4">
    <w:name w:val="Light Shading Accent 4"/>
    <w:basedOn w:val="a1"/>
    <w:uiPriority w:val="60"/>
    <w:rsid w:val="00425EE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210">
    <w:name w:val="Основной текст с отступом 21"/>
    <w:basedOn w:val="a"/>
    <w:rsid w:val="00367DCC"/>
    <w:pPr>
      <w:suppressAutoHyphens/>
      <w:ind w:firstLine="720"/>
      <w:jc w:val="both"/>
    </w:pPr>
    <w:rPr>
      <w:sz w:val="27"/>
      <w:lang w:eastAsia="zh-CN"/>
    </w:rPr>
  </w:style>
  <w:style w:type="table" w:customStyle="1" w:styleId="8">
    <w:name w:val="Сетка таблицы8"/>
    <w:basedOn w:val="a1"/>
    <w:next w:val="af2"/>
    <w:uiPriority w:val="59"/>
    <w:rsid w:val="00930FB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Светлая заливка - Акцент 411"/>
    <w:basedOn w:val="a1"/>
    <w:uiPriority w:val="60"/>
    <w:rsid w:val="001579E5"/>
    <w:rPr>
      <w:rFonts w:ascii="Calibri" w:eastAsia="Calibri" w:hAnsi="Calibri"/>
      <w:color w:val="5F497A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412">
    <w:name w:val="Светлая заливка - Акцент 412"/>
    <w:basedOn w:val="a1"/>
    <w:next w:val="-4"/>
    <w:uiPriority w:val="60"/>
    <w:rsid w:val="007457B7"/>
    <w:rPr>
      <w:rFonts w:ascii="Calibri" w:eastAsia="Calibri" w:hAnsi="Calibri"/>
      <w:color w:val="5F497A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413">
    <w:name w:val="Светлая заливка - Акцент 413"/>
    <w:basedOn w:val="a1"/>
    <w:next w:val="-4"/>
    <w:uiPriority w:val="60"/>
    <w:rsid w:val="008260C1"/>
    <w:rPr>
      <w:rFonts w:ascii="Calibri" w:eastAsia="Calibri" w:hAnsi="Calibri"/>
      <w:color w:val="5F497A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pboth">
    <w:name w:val="pboth"/>
    <w:basedOn w:val="a"/>
    <w:rsid w:val="0076407D"/>
    <w:pPr>
      <w:spacing w:before="100" w:beforeAutospacing="1" w:after="100" w:afterAutospacing="1"/>
    </w:pPr>
    <w:rPr>
      <w:sz w:val="24"/>
      <w:szCs w:val="24"/>
    </w:rPr>
  </w:style>
  <w:style w:type="table" w:customStyle="1" w:styleId="90">
    <w:name w:val="Сетка таблицы9"/>
    <w:basedOn w:val="a1"/>
    <w:next w:val="af2"/>
    <w:uiPriority w:val="99"/>
    <w:rsid w:val="00666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15">
    <w:name w:val="Char Char Знак Знак1 Char Char1 Знак Знак Char Char15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14">
    <w:name w:val="Char Char Знак Знак1 Char Char1 Знак Знак Char Char14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13">
    <w:name w:val="Char Char Знак Знак1 Char Char1 Знак Знак Char Char13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12">
    <w:name w:val="Char Char Знак Знак1 Char Char1 Знак Знак Char Char12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11">
    <w:name w:val="Char Char Знак Знак1 Char Char1 Знак Знак Char Char11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10">
    <w:name w:val="Char Char Знак Знак1 Char Char1 Знак Знак Char Char10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9">
    <w:name w:val="Char Char Знак Знак1 Char Char1 Знак Знак Char Char9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8">
    <w:name w:val="Char Char Знак Знак1 Char Char1 Знак Знак Char Char8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7">
    <w:name w:val="Char Char Знак Знак1 Char Char1 Знак Знак Char Char7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Default">
    <w:name w:val="Default"/>
    <w:uiPriority w:val="99"/>
    <w:rsid w:val="00DD62D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harChar1CharChar1CharChar6">
    <w:name w:val="Char Char Знак Знак1 Char Char1 Знак Знак Char Char6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5">
    <w:name w:val="Char Char Знак Знак1 Char Char1 Знак Знак Char Char5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4">
    <w:name w:val="Char Char Знак Знак1 Char Char1 Знак Знак Char Char4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3">
    <w:name w:val="Char Char Знак Знак1 Char Char1 Знак Знак Char Char3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2">
    <w:name w:val="Char Char Знак Знак1 Char Char1 Знак Знак Char Char2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1">
    <w:name w:val="Char Char Знак Знак1 Char Char1 Знак Знак Char Char1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24">
    <w:name w:val="Char Char Знак Знак1 Char Char1 Знак Знак Char Char24"/>
    <w:basedOn w:val="a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23">
    <w:name w:val="Char Char Знак Знак1 Char Char1 Знак Знак Char Char23"/>
    <w:basedOn w:val="a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22">
    <w:name w:val="Char Char Знак Знак1 Char Char1 Знак Знак Char Char22"/>
    <w:basedOn w:val="a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21">
    <w:name w:val="Char Char Знак Знак1 Char Char1 Знак Знак Char Char21"/>
    <w:basedOn w:val="a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20">
    <w:name w:val="Char Char Знак Знак1 Char Char1 Знак Знак Char Char20"/>
    <w:basedOn w:val="a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19">
    <w:name w:val="Char Char Знак Знак1 Char Char1 Знак Знак Char Char19"/>
    <w:basedOn w:val="a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18">
    <w:name w:val="Char Char Знак Знак1 Char Char1 Знак Знак Char Char18"/>
    <w:basedOn w:val="a"/>
    <w:rsid w:val="00DD62D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1CharChar1CharChar17">
    <w:name w:val="Char Char Знак Знак1 Char Char1 Знак Знак Char Char17"/>
    <w:basedOn w:val="a"/>
    <w:rsid w:val="00DD62D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1CharChar1CharChar16">
    <w:name w:val="Char Char Знак Знак1 Char Char1 Знак Знак Char Char16"/>
    <w:basedOn w:val="a"/>
    <w:rsid w:val="00DD62D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6">
    <w:name w:val="Подзаголовок Знак"/>
    <w:basedOn w:val="a0"/>
    <w:link w:val="af5"/>
    <w:rsid w:val="00DD62DF"/>
    <w:rPr>
      <w:sz w:val="28"/>
      <w:lang w:val="en-US"/>
    </w:rPr>
  </w:style>
  <w:style w:type="character" w:customStyle="1" w:styleId="10">
    <w:name w:val="Заголовок 1 Знак"/>
    <w:basedOn w:val="a0"/>
    <w:link w:val="1"/>
    <w:rsid w:val="00DD62DF"/>
    <w:rPr>
      <w:rFonts w:ascii="Arial" w:hAnsi="Arial"/>
      <w:b/>
      <w:kern w:val="28"/>
      <w:sz w:val="28"/>
    </w:rPr>
  </w:style>
  <w:style w:type="character" w:customStyle="1" w:styleId="af0">
    <w:name w:val="Название Знак"/>
    <w:basedOn w:val="a0"/>
    <w:link w:val="af"/>
    <w:rsid w:val="00DD62DF"/>
    <w:rPr>
      <w:b/>
      <w:sz w:val="28"/>
    </w:rPr>
  </w:style>
  <w:style w:type="character" w:customStyle="1" w:styleId="grame">
    <w:name w:val="grame"/>
    <w:basedOn w:val="a0"/>
    <w:rsid w:val="00DD62DF"/>
  </w:style>
  <w:style w:type="character" w:customStyle="1" w:styleId="20">
    <w:name w:val="Заголовок 2 Знак"/>
    <w:basedOn w:val="a0"/>
    <w:link w:val="2"/>
    <w:rsid w:val="00DD62DF"/>
    <w:rPr>
      <w:rFonts w:ascii="Arial" w:hAnsi="Arial"/>
      <w:b/>
      <w:i/>
      <w:sz w:val="24"/>
    </w:rPr>
  </w:style>
  <w:style w:type="character" w:customStyle="1" w:styleId="e24kjd">
    <w:name w:val="e24kjd"/>
    <w:basedOn w:val="a0"/>
    <w:rsid w:val="00DD62DF"/>
  </w:style>
  <w:style w:type="character" w:customStyle="1" w:styleId="kx21rb">
    <w:name w:val="kx21rb"/>
    <w:basedOn w:val="a0"/>
    <w:rsid w:val="00DD62DF"/>
  </w:style>
  <w:style w:type="table" w:customStyle="1" w:styleId="14">
    <w:name w:val="Светлая заливка1"/>
    <w:basedOn w:val="a1"/>
    <w:next w:val="aff8"/>
    <w:uiPriority w:val="60"/>
    <w:rsid w:val="00DD62DF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f8">
    <w:name w:val="Light Shading"/>
    <w:basedOn w:val="a1"/>
    <w:uiPriority w:val="60"/>
    <w:rsid w:val="00DD62DF"/>
    <w:rPr>
      <w:rFonts w:ascii="Calibri" w:eastAsia="Calibri" w:hAnsi="Calibr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40">
    <w:name w:val="Заголовок 4 Знак"/>
    <w:basedOn w:val="a0"/>
    <w:link w:val="4"/>
    <w:rsid w:val="00DD62DF"/>
    <w:rPr>
      <w:b/>
      <w:sz w:val="28"/>
    </w:rPr>
  </w:style>
  <w:style w:type="paragraph" w:customStyle="1" w:styleId="stk-reset">
    <w:name w:val="stk-reset"/>
    <w:basedOn w:val="a"/>
    <w:rsid w:val="00DD62DF"/>
    <w:pPr>
      <w:spacing w:before="100" w:beforeAutospacing="1" w:after="100" w:afterAutospacing="1"/>
    </w:pPr>
    <w:rPr>
      <w:sz w:val="24"/>
      <w:szCs w:val="24"/>
    </w:rPr>
  </w:style>
  <w:style w:type="table" w:customStyle="1" w:styleId="420">
    <w:name w:val="Сетка таблицы42"/>
    <w:basedOn w:val="a1"/>
    <w:next w:val="af2"/>
    <w:rsid w:val="00DD62D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Обычный3"/>
    <w:rsid w:val="00DD62DF"/>
  </w:style>
  <w:style w:type="character" w:customStyle="1" w:styleId="organictitlecontentspan">
    <w:name w:val="organictitlecontentspan"/>
    <w:basedOn w:val="a0"/>
    <w:rsid w:val="00DD62DF"/>
  </w:style>
  <w:style w:type="character" w:customStyle="1" w:styleId="spelle">
    <w:name w:val="spelle"/>
    <w:basedOn w:val="a0"/>
    <w:rsid w:val="00DD62DF"/>
  </w:style>
  <w:style w:type="character" w:styleId="aff9">
    <w:name w:val="Placeholder Text"/>
    <w:basedOn w:val="a0"/>
    <w:uiPriority w:val="99"/>
    <w:semiHidden/>
    <w:rsid w:val="00DD62DF"/>
    <w:rPr>
      <w:color w:val="808080"/>
    </w:rPr>
  </w:style>
  <w:style w:type="paragraph" w:styleId="affa">
    <w:name w:val="No Spacing"/>
    <w:aliases w:val="Без интервала1,обычный текст,обычный текст1,1Без интервала1,Без интервала11,обычный текст11,1Без интервала11,Без интервала111,1Без интервала;обычный текст,1Без интервала,No Spacing,No Spacing1,No Spacing11,1Без интервала111,Без интервала21"/>
    <w:link w:val="affb"/>
    <w:qFormat/>
    <w:rsid w:val="00DD62DF"/>
    <w:pPr>
      <w:suppressAutoHyphens/>
      <w:autoSpaceDN w:val="0"/>
      <w:textAlignment w:val="baseline"/>
    </w:pPr>
    <w:rPr>
      <w:rFonts w:ascii="Calibri" w:eastAsia="Calibri" w:hAnsi="Calibri" w:cs="Calibri"/>
    </w:rPr>
  </w:style>
  <w:style w:type="character" w:customStyle="1" w:styleId="affb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affa"/>
    <w:rsid w:val="00DD62DF"/>
    <w:rPr>
      <w:rFonts w:ascii="Calibri" w:eastAsia="Calibri" w:hAnsi="Calibri" w:cs="Calibri"/>
    </w:rPr>
  </w:style>
  <w:style w:type="character" w:customStyle="1" w:styleId="copytarget">
    <w:name w:val="copy_target"/>
    <w:basedOn w:val="a0"/>
    <w:rsid w:val="00B45D31"/>
  </w:style>
  <w:style w:type="table" w:customStyle="1" w:styleId="111">
    <w:name w:val="Сетка таблицы11"/>
    <w:basedOn w:val="a1"/>
    <w:next w:val="af2"/>
    <w:uiPriority w:val="59"/>
    <w:rsid w:val="00391E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v3um">
    <w:name w:val="uv3um"/>
    <w:basedOn w:val="a0"/>
    <w:rsid w:val="00F33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AE"/>
  </w:style>
  <w:style w:type="paragraph" w:styleId="1">
    <w:name w:val="heading 1"/>
    <w:basedOn w:val="a"/>
    <w:next w:val="a"/>
    <w:link w:val="10"/>
    <w:qFormat/>
    <w:rsid w:val="0058728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58728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58728D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58728D"/>
    <w:pPr>
      <w:keepNext/>
      <w:tabs>
        <w:tab w:val="left" w:pos="8222"/>
      </w:tabs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Стиль- письмо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customStyle="1" w:styleId="-0">
    <w:name w:val="Стиль-подпись"/>
    <w:basedOn w:val="a"/>
    <w:rsid w:val="0058728D"/>
    <w:rPr>
      <w:sz w:val="24"/>
    </w:rPr>
  </w:style>
  <w:style w:type="paragraph" w:customStyle="1" w:styleId="a3">
    <w:name w:val="Стиль адрес"/>
    <w:basedOn w:val="a"/>
    <w:rsid w:val="0058728D"/>
    <w:pPr>
      <w:ind w:left="4820"/>
    </w:pPr>
    <w:rPr>
      <w:sz w:val="24"/>
    </w:rPr>
  </w:style>
  <w:style w:type="paragraph" w:customStyle="1" w:styleId="a4">
    <w:name w:val="подпись"/>
    <w:basedOn w:val="a"/>
    <w:rsid w:val="0058728D"/>
    <w:rPr>
      <w:sz w:val="22"/>
    </w:rPr>
  </w:style>
  <w:style w:type="paragraph" w:customStyle="1" w:styleId="pismo">
    <w:name w:val="pismo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customStyle="1" w:styleId="-1">
    <w:name w:val="Стиль - письмо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customStyle="1" w:styleId="Pismo0">
    <w:name w:val="Pismo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styleId="a5">
    <w:name w:val="header"/>
    <w:basedOn w:val="a"/>
    <w:link w:val="a6"/>
    <w:uiPriority w:val="99"/>
    <w:rsid w:val="0058728D"/>
    <w:pPr>
      <w:tabs>
        <w:tab w:val="center" w:pos="4153"/>
        <w:tab w:val="right" w:pos="8306"/>
      </w:tabs>
    </w:pPr>
  </w:style>
  <w:style w:type="character" w:styleId="a7">
    <w:name w:val="page number"/>
    <w:basedOn w:val="a0"/>
    <w:uiPriority w:val="99"/>
    <w:rsid w:val="0058728D"/>
  </w:style>
  <w:style w:type="paragraph" w:customStyle="1" w:styleId="Podpis">
    <w:name w:val="Podpis"/>
    <w:basedOn w:val="a"/>
    <w:rsid w:val="0058728D"/>
    <w:rPr>
      <w:sz w:val="24"/>
    </w:rPr>
  </w:style>
  <w:style w:type="paragraph" w:styleId="21">
    <w:name w:val="Body Text 2"/>
    <w:basedOn w:val="a"/>
    <w:rsid w:val="0058728D"/>
    <w:pPr>
      <w:spacing w:line="360" w:lineRule="auto"/>
      <w:ind w:firstLine="709"/>
      <w:jc w:val="both"/>
    </w:pPr>
    <w:rPr>
      <w:sz w:val="24"/>
      <w:u w:val="single"/>
    </w:rPr>
  </w:style>
  <w:style w:type="paragraph" w:customStyle="1" w:styleId="a8">
    <w:name w:val="Письмо"/>
    <w:basedOn w:val="a"/>
    <w:uiPriority w:val="99"/>
    <w:rsid w:val="0058728D"/>
    <w:pPr>
      <w:spacing w:line="360" w:lineRule="auto"/>
      <w:ind w:firstLine="720"/>
      <w:jc w:val="both"/>
    </w:pPr>
    <w:rPr>
      <w:sz w:val="24"/>
    </w:rPr>
  </w:style>
  <w:style w:type="paragraph" w:styleId="a9">
    <w:name w:val="footer"/>
    <w:basedOn w:val="a"/>
    <w:link w:val="aa"/>
    <w:uiPriority w:val="99"/>
    <w:rsid w:val="0058728D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link w:val="23"/>
    <w:uiPriority w:val="99"/>
    <w:rsid w:val="0058728D"/>
    <w:pPr>
      <w:ind w:firstLine="851"/>
      <w:jc w:val="both"/>
    </w:pPr>
    <w:rPr>
      <w:rFonts w:ascii="Arial" w:hAnsi="Arial"/>
      <w:i/>
      <w:sz w:val="22"/>
    </w:rPr>
  </w:style>
  <w:style w:type="paragraph" w:styleId="ab">
    <w:name w:val="Body Text"/>
    <w:basedOn w:val="a"/>
    <w:rsid w:val="0058728D"/>
    <w:rPr>
      <w:rFonts w:ascii="Verdana" w:hAnsi="Verdana"/>
      <w:i/>
    </w:rPr>
  </w:style>
  <w:style w:type="paragraph" w:customStyle="1" w:styleId="11">
    <w:name w:val="Основной текст1"/>
    <w:basedOn w:val="a"/>
    <w:rsid w:val="0058728D"/>
    <w:rPr>
      <w:rFonts w:ascii="Verdana" w:hAnsi="Verdana"/>
      <w:i/>
      <w:snapToGrid w:val="0"/>
    </w:rPr>
  </w:style>
  <w:style w:type="paragraph" w:styleId="ac">
    <w:name w:val="Body Text Indent"/>
    <w:basedOn w:val="a"/>
    <w:link w:val="ad"/>
    <w:uiPriority w:val="99"/>
    <w:rsid w:val="0058728D"/>
    <w:pPr>
      <w:jc w:val="both"/>
    </w:pPr>
    <w:rPr>
      <w:rFonts w:ascii="Arial" w:hAnsi="Arial"/>
      <w:i/>
      <w:sz w:val="22"/>
    </w:rPr>
  </w:style>
  <w:style w:type="paragraph" w:customStyle="1" w:styleId="ae">
    <w:name w:val="Подп"/>
    <w:basedOn w:val="a"/>
    <w:rsid w:val="0058728D"/>
    <w:rPr>
      <w:sz w:val="24"/>
    </w:rPr>
  </w:style>
  <w:style w:type="paragraph" w:styleId="af">
    <w:name w:val="Title"/>
    <w:basedOn w:val="a"/>
    <w:link w:val="af0"/>
    <w:qFormat/>
    <w:rsid w:val="0058728D"/>
    <w:pPr>
      <w:spacing w:line="360" w:lineRule="auto"/>
      <w:jc w:val="center"/>
    </w:pPr>
    <w:rPr>
      <w:b/>
      <w:sz w:val="28"/>
    </w:rPr>
  </w:style>
  <w:style w:type="paragraph" w:customStyle="1" w:styleId="12">
    <w:name w:val="Обычный1"/>
    <w:rsid w:val="0058728D"/>
    <w:pPr>
      <w:widowControl w:val="0"/>
      <w:spacing w:line="440" w:lineRule="auto"/>
      <w:ind w:left="120" w:firstLine="720"/>
      <w:jc w:val="both"/>
    </w:pPr>
    <w:rPr>
      <w:snapToGrid w:val="0"/>
      <w:sz w:val="22"/>
    </w:rPr>
  </w:style>
  <w:style w:type="paragraph" w:customStyle="1" w:styleId="FR1">
    <w:name w:val="FR1"/>
    <w:rsid w:val="0058728D"/>
    <w:pPr>
      <w:widowControl w:val="0"/>
      <w:ind w:left="7560"/>
    </w:pPr>
    <w:rPr>
      <w:rFonts w:ascii="Arial" w:hAnsi="Arial"/>
      <w:snapToGrid w:val="0"/>
      <w:sz w:val="12"/>
    </w:rPr>
  </w:style>
  <w:style w:type="paragraph" w:customStyle="1" w:styleId="FR2">
    <w:name w:val="FR2"/>
    <w:rsid w:val="0058728D"/>
    <w:pPr>
      <w:widowControl w:val="0"/>
      <w:spacing w:before="60"/>
      <w:ind w:left="4720"/>
    </w:pPr>
    <w:rPr>
      <w:rFonts w:ascii="Arial" w:hAnsi="Arial"/>
      <w:snapToGrid w:val="0"/>
      <w:sz w:val="12"/>
    </w:rPr>
  </w:style>
  <w:style w:type="paragraph" w:styleId="af1">
    <w:name w:val="Block Text"/>
    <w:basedOn w:val="a"/>
    <w:rsid w:val="0058728D"/>
    <w:pPr>
      <w:spacing w:line="360" w:lineRule="auto"/>
      <w:ind w:left="567" w:right="-427"/>
      <w:jc w:val="both"/>
    </w:pPr>
    <w:rPr>
      <w:sz w:val="24"/>
    </w:rPr>
  </w:style>
  <w:style w:type="paragraph" w:customStyle="1" w:styleId="ConsTitle">
    <w:name w:val="ConsTitle"/>
    <w:rsid w:val="005872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72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87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uiPriority w:val="59"/>
    <w:rsid w:val="00587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Äëÿ ïèñüìà"/>
    <w:basedOn w:val="a"/>
    <w:rsid w:val="0058728D"/>
    <w:pPr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</w:rPr>
  </w:style>
  <w:style w:type="paragraph" w:customStyle="1" w:styleId="af4">
    <w:name w:val="Для письма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customStyle="1" w:styleId="ConsCell">
    <w:name w:val="ConsCell"/>
    <w:rsid w:val="005872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72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rsid w:val="0058728D"/>
    <w:pPr>
      <w:spacing w:after="120"/>
      <w:ind w:left="283"/>
    </w:pPr>
    <w:rPr>
      <w:sz w:val="16"/>
      <w:szCs w:val="16"/>
    </w:rPr>
  </w:style>
  <w:style w:type="paragraph" w:styleId="af5">
    <w:name w:val="Subtitle"/>
    <w:basedOn w:val="a"/>
    <w:link w:val="af6"/>
    <w:qFormat/>
    <w:rsid w:val="0058728D"/>
    <w:pPr>
      <w:spacing w:line="360" w:lineRule="auto"/>
      <w:ind w:firstLine="720"/>
    </w:pPr>
    <w:rPr>
      <w:sz w:val="28"/>
      <w:lang w:val="en-US"/>
    </w:rPr>
  </w:style>
  <w:style w:type="paragraph" w:customStyle="1" w:styleId="CharChar1CharChar1CharChar">
    <w:name w:val="Char Char Знак Знак1 Char Char1 Знак Знак Char Char"/>
    <w:basedOn w:val="a"/>
    <w:rsid w:val="0058728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653E7E"/>
    <w:rPr>
      <w:rFonts w:ascii="Arial" w:hAnsi="Arial"/>
      <w:sz w:val="24"/>
    </w:rPr>
  </w:style>
  <w:style w:type="paragraph" w:customStyle="1" w:styleId="CharChar1CharChar1CharChar26">
    <w:name w:val="Char Char Знак Знак1 Char Char1 Знак Знак Char Char26"/>
    <w:basedOn w:val="a"/>
    <w:rsid w:val="00FD443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7">
    <w:name w:val="Normal (Web)"/>
    <w:basedOn w:val="a"/>
    <w:uiPriority w:val="99"/>
    <w:unhideWhenUsed/>
    <w:rsid w:val="009E4B3F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List Paragraph"/>
    <w:basedOn w:val="a"/>
    <w:uiPriority w:val="34"/>
    <w:qFormat/>
    <w:rsid w:val="00A020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Гипертекстовая ссылка"/>
    <w:basedOn w:val="a0"/>
    <w:rsid w:val="00F302CB"/>
    <w:rPr>
      <w:color w:val="008000"/>
    </w:rPr>
  </w:style>
  <w:style w:type="character" w:customStyle="1" w:styleId="afa">
    <w:name w:val="Основной текст_"/>
    <w:link w:val="110"/>
    <w:rsid w:val="00FD6B3C"/>
    <w:rPr>
      <w:sz w:val="28"/>
      <w:szCs w:val="28"/>
      <w:shd w:val="clear" w:color="auto" w:fill="FFFFFF"/>
    </w:rPr>
  </w:style>
  <w:style w:type="paragraph" w:customStyle="1" w:styleId="110">
    <w:name w:val="Основной текст11"/>
    <w:basedOn w:val="a"/>
    <w:link w:val="afa"/>
    <w:rsid w:val="00FD6B3C"/>
    <w:pPr>
      <w:shd w:val="clear" w:color="auto" w:fill="FFFFFF"/>
      <w:spacing w:line="324" w:lineRule="exact"/>
    </w:pPr>
    <w:rPr>
      <w:sz w:val="28"/>
      <w:szCs w:val="28"/>
    </w:rPr>
  </w:style>
  <w:style w:type="character" w:styleId="afb">
    <w:name w:val="Strong"/>
    <w:basedOn w:val="a0"/>
    <w:uiPriority w:val="22"/>
    <w:qFormat/>
    <w:rsid w:val="006A07E0"/>
    <w:rPr>
      <w:b/>
      <w:bCs/>
    </w:rPr>
  </w:style>
  <w:style w:type="character" w:styleId="afc">
    <w:name w:val="Hyperlink"/>
    <w:basedOn w:val="a0"/>
    <w:uiPriority w:val="99"/>
    <w:rsid w:val="00C81980"/>
    <w:rPr>
      <w:color w:val="0000FF"/>
      <w:u w:val="single"/>
    </w:rPr>
  </w:style>
  <w:style w:type="character" w:customStyle="1" w:styleId="dropcap">
    <w:name w:val="dropcap"/>
    <w:basedOn w:val="a0"/>
    <w:rsid w:val="00AD5662"/>
  </w:style>
  <w:style w:type="paragraph" w:styleId="afd">
    <w:name w:val="Balloon Text"/>
    <w:basedOn w:val="a"/>
    <w:link w:val="afe"/>
    <w:uiPriority w:val="99"/>
    <w:rsid w:val="00046EA6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rsid w:val="00046EA6"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78284C"/>
    <w:rPr>
      <w:rFonts w:ascii="Arial" w:hAnsi="Arial"/>
      <w:i/>
      <w:sz w:val="22"/>
    </w:rPr>
  </w:style>
  <w:style w:type="character" w:customStyle="1" w:styleId="ad">
    <w:name w:val="Основной текст с отступом Знак"/>
    <w:basedOn w:val="a0"/>
    <w:link w:val="ac"/>
    <w:uiPriority w:val="99"/>
    <w:rsid w:val="0078284C"/>
    <w:rPr>
      <w:rFonts w:ascii="Arial" w:hAnsi="Arial"/>
      <w:i/>
      <w:sz w:val="22"/>
    </w:rPr>
  </w:style>
  <w:style w:type="character" w:customStyle="1" w:styleId="32">
    <w:name w:val="Основной текст с отступом 3 Знак"/>
    <w:basedOn w:val="a0"/>
    <w:link w:val="31"/>
    <w:rsid w:val="0078284C"/>
    <w:rPr>
      <w:sz w:val="16"/>
      <w:szCs w:val="16"/>
    </w:rPr>
  </w:style>
  <w:style w:type="paragraph" w:styleId="aff">
    <w:name w:val="footnote text"/>
    <w:basedOn w:val="a"/>
    <w:link w:val="aff0"/>
    <w:uiPriority w:val="99"/>
    <w:unhideWhenUsed/>
    <w:rsid w:val="00646016"/>
  </w:style>
  <w:style w:type="character" w:customStyle="1" w:styleId="aff0">
    <w:name w:val="Текст сноски Знак"/>
    <w:basedOn w:val="a0"/>
    <w:link w:val="aff"/>
    <w:uiPriority w:val="99"/>
    <w:rsid w:val="00646016"/>
  </w:style>
  <w:style w:type="character" w:styleId="aff1">
    <w:name w:val="footnote reference"/>
    <w:basedOn w:val="a0"/>
    <w:uiPriority w:val="99"/>
    <w:unhideWhenUsed/>
    <w:rsid w:val="00646016"/>
    <w:rPr>
      <w:vertAlign w:val="superscript"/>
    </w:rPr>
  </w:style>
  <w:style w:type="paragraph" w:customStyle="1" w:styleId="24">
    <w:name w:val="Основной текст2"/>
    <w:basedOn w:val="a"/>
    <w:rsid w:val="00876A64"/>
    <w:pPr>
      <w:shd w:val="clear" w:color="auto" w:fill="FFFFFF"/>
      <w:spacing w:after="420" w:line="0" w:lineRule="atLeast"/>
    </w:pPr>
    <w:rPr>
      <w:sz w:val="29"/>
      <w:szCs w:val="29"/>
    </w:rPr>
  </w:style>
  <w:style w:type="character" w:customStyle="1" w:styleId="intro15">
    <w:name w:val="intro15"/>
    <w:basedOn w:val="a0"/>
    <w:rsid w:val="001B5C1E"/>
  </w:style>
  <w:style w:type="paragraph" w:styleId="aff2">
    <w:name w:val="caption"/>
    <w:basedOn w:val="a"/>
    <w:next w:val="a"/>
    <w:unhideWhenUsed/>
    <w:qFormat/>
    <w:rsid w:val="001B5C1E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rsid w:val="001B5C1E"/>
  </w:style>
  <w:style w:type="paragraph" w:styleId="aff3">
    <w:name w:val="endnote text"/>
    <w:basedOn w:val="a"/>
    <w:link w:val="aff4"/>
    <w:rsid w:val="00C81041"/>
  </w:style>
  <w:style w:type="character" w:customStyle="1" w:styleId="aff4">
    <w:name w:val="Текст концевой сноски Знак"/>
    <w:basedOn w:val="a0"/>
    <w:link w:val="aff3"/>
    <w:rsid w:val="00C81041"/>
  </w:style>
  <w:style w:type="character" w:styleId="aff5">
    <w:name w:val="endnote reference"/>
    <w:basedOn w:val="a0"/>
    <w:rsid w:val="00C81041"/>
    <w:rPr>
      <w:vertAlign w:val="superscript"/>
    </w:rPr>
  </w:style>
  <w:style w:type="paragraph" w:customStyle="1" w:styleId="CharChar1CharChar1CharChar25">
    <w:name w:val="Char Char Знак Знак1 Char Char1 Знак Знак Char Char25"/>
    <w:basedOn w:val="a"/>
    <w:uiPriority w:val="99"/>
    <w:rsid w:val="00973F7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f6">
    <w:name w:val="Table Elegant"/>
    <w:basedOn w:val="a1"/>
    <w:rsid w:val="00E41FF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7">
    <w:name w:val="Основной текст + Полужирный"/>
    <w:rsid w:val="00291098"/>
  </w:style>
  <w:style w:type="table" w:customStyle="1" w:styleId="13">
    <w:name w:val="Сетка таблицы1"/>
    <w:basedOn w:val="a1"/>
    <w:next w:val="af2"/>
    <w:uiPriority w:val="99"/>
    <w:rsid w:val="006D51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99"/>
    <w:rsid w:val="000B35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59"/>
    <w:rsid w:val="000B35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9"/>
    <w:rsid w:val="002C028A"/>
    <w:rPr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"/>
    <w:basedOn w:val="Bodytext"/>
    <w:rsid w:val="002C028A"/>
    <w:rPr>
      <w:spacing w:val="10"/>
      <w:sz w:val="25"/>
      <w:szCs w:val="25"/>
      <w:shd w:val="clear" w:color="auto" w:fill="FFFFFF"/>
    </w:rPr>
  </w:style>
  <w:style w:type="character" w:customStyle="1" w:styleId="5">
    <w:name w:val="Основной текст5"/>
    <w:basedOn w:val="Bodytext"/>
    <w:rsid w:val="002C028A"/>
    <w:rPr>
      <w:spacing w:val="10"/>
      <w:sz w:val="25"/>
      <w:szCs w:val="25"/>
      <w:shd w:val="clear" w:color="auto" w:fill="FFFFFF"/>
    </w:rPr>
  </w:style>
  <w:style w:type="character" w:customStyle="1" w:styleId="6">
    <w:name w:val="Основной текст6"/>
    <w:basedOn w:val="Bodytext"/>
    <w:rsid w:val="002C028A"/>
    <w:rPr>
      <w:spacing w:val="10"/>
      <w:sz w:val="25"/>
      <w:szCs w:val="25"/>
      <w:shd w:val="clear" w:color="auto" w:fill="FFFFFF"/>
    </w:rPr>
  </w:style>
  <w:style w:type="paragraph" w:customStyle="1" w:styleId="9">
    <w:name w:val="Основной текст9"/>
    <w:basedOn w:val="a"/>
    <w:link w:val="Bodytext"/>
    <w:rsid w:val="002C028A"/>
    <w:pPr>
      <w:shd w:val="clear" w:color="auto" w:fill="FFFFFF"/>
      <w:spacing w:line="322" w:lineRule="exact"/>
      <w:jc w:val="both"/>
    </w:pPr>
    <w:rPr>
      <w:spacing w:val="10"/>
      <w:sz w:val="25"/>
      <w:szCs w:val="25"/>
    </w:rPr>
  </w:style>
  <w:style w:type="character" w:customStyle="1" w:styleId="7">
    <w:name w:val="Основной текст7"/>
    <w:basedOn w:val="Bodytext"/>
    <w:rsid w:val="00436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6">
    <w:name w:val="Верхний колонтитул Знак"/>
    <w:basedOn w:val="a0"/>
    <w:link w:val="a5"/>
    <w:uiPriority w:val="99"/>
    <w:rsid w:val="00445E4C"/>
  </w:style>
  <w:style w:type="table" w:customStyle="1" w:styleId="42">
    <w:name w:val="Сетка таблицы4"/>
    <w:basedOn w:val="a1"/>
    <w:next w:val="af2"/>
    <w:uiPriority w:val="59"/>
    <w:rsid w:val="006153E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2"/>
    <w:uiPriority w:val="99"/>
    <w:rsid w:val="006B2A0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2"/>
    <w:uiPriority w:val="59"/>
    <w:rsid w:val="006B2A0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rsid w:val="0009111F"/>
  </w:style>
  <w:style w:type="table" w:customStyle="1" w:styleId="70">
    <w:name w:val="Сетка таблицы7"/>
    <w:basedOn w:val="a1"/>
    <w:next w:val="af2"/>
    <w:uiPriority w:val="99"/>
    <w:rsid w:val="002929D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ветлая заливка - Акцент 41"/>
    <w:basedOn w:val="a1"/>
    <w:next w:val="-4"/>
    <w:uiPriority w:val="60"/>
    <w:rsid w:val="00425EEC"/>
    <w:rPr>
      <w:rFonts w:ascii="Calibri" w:eastAsia="Calibri" w:hAnsi="Calibri"/>
      <w:color w:val="5F497A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4">
    <w:name w:val="Light Shading Accent 4"/>
    <w:basedOn w:val="a1"/>
    <w:uiPriority w:val="60"/>
    <w:rsid w:val="00425EE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210">
    <w:name w:val="Основной текст с отступом 21"/>
    <w:basedOn w:val="a"/>
    <w:rsid w:val="00367DCC"/>
    <w:pPr>
      <w:suppressAutoHyphens/>
      <w:ind w:firstLine="720"/>
      <w:jc w:val="both"/>
    </w:pPr>
    <w:rPr>
      <w:sz w:val="27"/>
      <w:lang w:eastAsia="zh-CN"/>
    </w:rPr>
  </w:style>
  <w:style w:type="table" w:customStyle="1" w:styleId="8">
    <w:name w:val="Сетка таблицы8"/>
    <w:basedOn w:val="a1"/>
    <w:next w:val="af2"/>
    <w:uiPriority w:val="59"/>
    <w:rsid w:val="00930FB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Светлая заливка - Акцент 411"/>
    <w:basedOn w:val="a1"/>
    <w:uiPriority w:val="60"/>
    <w:rsid w:val="001579E5"/>
    <w:rPr>
      <w:rFonts w:ascii="Calibri" w:eastAsia="Calibri" w:hAnsi="Calibri"/>
      <w:color w:val="5F497A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412">
    <w:name w:val="Светлая заливка - Акцент 412"/>
    <w:basedOn w:val="a1"/>
    <w:next w:val="-4"/>
    <w:uiPriority w:val="60"/>
    <w:rsid w:val="007457B7"/>
    <w:rPr>
      <w:rFonts w:ascii="Calibri" w:eastAsia="Calibri" w:hAnsi="Calibri"/>
      <w:color w:val="5F497A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413">
    <w:name w:val="Светлая заливка - Акцент 413"/>
    <w:basedOn w:val="a1"/>
    <w:next w:val="-4"/>
    <w:uiPriority w:val="60"/>
    <w:rsid w:val="008260C1"/>
    <w:rPr>
      <w:rFonts w:ascii="Calibri" w:eastAsia="Calibri" w:hAnsi="Calibri"/>
      <w:color w:val="5F497A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pboth">
    <w:name w:val="pboth"/>
    <w:basedOn w:val="a"/>
    <w:rsid w:val="0076407D"/>
    <w:pPr>
      <w:spacing w:before="100" w:beforeAutospacing="1" w:after="100" w:afterAutospacing="1"/>
    </w:pPr>
    <w:rPr>
      <w:sz w:val="24"/>
      <w:szCs w:val="24"/>
    </w:rPr>
  </w:style>
  <w:style w:type="table" w:customStyle="1" w:styleId="90">
    <w:name w:val="Сетка таблицы9"/>
    <w:basedOn w:val="a1"/>
    <w:next w:val="af2"/>
    <w:uiPriority w:val="99"/>
    <w:rsid w:val="00666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15">
    <w:name w:val="Char Char Знак Знак1 Char Char1 Знак Знак Char Char15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14">
    <w:name w:val="Char Char Знак Знак1 Char Char1 Знак Знак Char Char14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13">
    <w:name w:val="Char Char Знак Знак1 Char Char1 Знак Знак Char Char13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12">
    <w:name w:val="Char Char Знак Знак1 Char Char1 Знак Знак Char Char12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11">
    <w:name w:val="Char Char Знак Знак1 Char Char1 Знак Знак Char Char11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10">
    <w:name w:val="Char Char Знак Знак1 Char Char1 Знак Знак Char Char10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9">
    <w:name w:val="Char Char Знак Знак1 Char Char1 Знак Знак Char Char9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8">
    <w:name w:val="Char Char Знак Знак1 Char Char1 Знак Знак Char Char8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7">
    <w:name w:val="Char Char Знак Знак1 Char Char1 Знак Знак Char Char7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Default">
    <w:name w:val="Default"/>
    <w:uiPriority w:val="99"/>
    <w:rsid w:val="00DD62D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harChar1CharChar1CharChar6">
    <w:name w:val="Char Char Знак Знак1 Char Char1 Знак Знак Char Char6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5">
    <w:name w:val="Char Char Знак Знак1 Char Char1 Знак Знак Char Char5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4">
    <w:name w:val="Char Char Знак Знак1 Char Char1 Знак Знак Char Char4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3">
    <w:name w:val="Char Char Знак Знак1 Char Char1 Знак Знак Char Char3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2">
    <w:name w:val="Char Char Знак Знак1 Char Char1 Знак Знак Char Char2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1">
    <w:name w:val="Char Char Знак Знак1 Char Char1 Знак Знак Char Char1"/>
    <w:basedOn w:val="a"/>
    <w:uiPriority w:val="99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24">
    <w:name w:val="Char Char Знак Знак1 Char Char1 Знак Знак Char Char24"/>
    <w:basedOn w:val="a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23">
    <w:name w:val="Char Char Знак Знак1 Char Char1 Знак Знак Char Char23"/>
    <w:basedOn w:val="a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22">
    <w:name w:val="Char Char Знак Знак1 Char Char1 Знак Знак Char Char22"/>
    <w:basedOn w:val="a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21">
    <w:name w:val="Char Char Знак Знак1 Char Char1 Знак Знак Char Char21"/>
    <w:basedOn w:val="a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20">
    <w:name w:val="Char Char Знак Знак1 Char Char1 Знак Знак Char Char20"/>
    <w:basedOn w:val="a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19">
    <w:name w:val="Char Char Знак Знак1 Char Char1 Знак Знак Char Char19"/>
    <w:basedOn w:val="a"/>
    <w:rsid w:val="00DD62DF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CharChar1CharChar1CharChar18">
    <w:name w:val="Char Char Знак Знак1 Char Char1 Знак Знак Char Char18"/>
    <w:basedOn w:val="a"/>
    <w:rsid w:val="00DD62D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1CharChar1CharChar17">
    <w:name w:val="Char Char Знак Знак1 Char Char1 Знак Знак Char Char17"/>
    <w:basedOn w:val="a"/>
    <w:rsid w:val="00DD62D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1CharChar1CharChar16">
    <w:name w:val="Char Char Знак Знак1 Char Char1 Знак Знак Char Char16"/>
    <w:basedOn w:val="a"/>
    <w:rsid w:val="00DD62D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6">
    <w:name w:val="Подзаголовок Знак"/>
    <w:basedOn w:val="a0"/>
    <w:link w:val="af5"/>
    <w:rsid w:val="00DD62DF"/>
    <w:rPr>
      <w:sz w:val="28"/>
      <w:lang w:val="en-US"/>
    </w:rPr>
  </w:style>
  <w:style w:type="character" w:customStyle="1" w:styleId="10">
    <w:name w:val="Заголовок 1 Знак"/>
    <w:basedOn w:val="a0"/>
    <w:link w:val="1"/>
    <w:rsid w:val="00DD62DF"/>
    <w:rPr>
      <w:rFonts w:ascii="Arial" w:hAnsi="Arial"/>
      <w:b/>
      <w:kern w:val="28"/>
      <w:sz w:val="28"/>
    </w:rPr>
  </w:style>
  <w:style w:type="character" w:customStyle="1" w:styleId="af0">
    <w:name w:val="Название Знак"/>
    <w:basedOn w:val="a0"/>
    <w:link w:val="af"/>
    <w:rsid w:val="00DD62DF"/>
    <w:rPr>
      <w:b/>
      <w:sz w:val="28"/>
    </w:rPr>
  </w:style>
  <w:style w:type="character" w:customStyle="1" w:styleId="grame">
    <w:name w:val="grame"/>
    <w:basedOn w:val="a0"/>
    <w:rsid w:val="00DD62DF"/>
  </w:style>
  <w:style w:type="character" w:customStyle="1" w:styleId="20">
    <w:name w:val="Заголовок 2 Знак"/>
    <w:basedOn w:val="a0"/>
    <w:link w:val="2"/>
    <w:rsid w:val="00DD62DF"/>
    <w:rPr>
      <w:rFonts w:ascii="Arial" w:hAnsi="Arial"/>
      <w:b/>
      <w:i/>
      <w:sz w:val="24"/>
    </w:rPr>
  </w:style>
  <w:style w:type="character" w:customStyle="1" w:styleId="e24kjd">
    <w:name w:val="e24kjd"/>
    <w:basedOn w:val="a0"/>
    <w:rsid w:val="00DD62DF"/>
  </w:style>
  <w:style w:type="character" w:customStyle="1" w:styleId="kx21rb">
    <w:name w:val="kx21rb"/>
    <w:basedOn w:val="a0"/>
    <w:rsid w:val="00DD62DF"/>
  </w:style>
  <w:style w:type="table" w:customStyle="1" w:styleId="14">
    <w:name w:val="Светлая заливка1"/>
    <w:basedOn w:val="a1"/>
    <w:next w:val="aff8"/>
    <w:uiPriority w:val="60"/>
    <w:rsid w:val="00DD62DF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f8">
    <w:name w:val="Light Shading"/>
    <w:basedOn w:val="a1"/>
    <w:uiPriority w:val="60"/>
    <w:rsid w:val="00DD62DF"/>
    <w:rPr>
      <w:rFonts w:ascii="Calibri" w:eastAsia="Calibri" w:hAnsi="Calibr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40">
    <w:name w:val="Заголовок 4 Знак"/>
    <w:basedOn w:val="a0"/>
    <w:link w:val="4"/>
    <w:rsid w:val="00DD62DF"/>
    <w:rPr>
      <w:b/>
      <w:sz w:val="28"/>
    </w:rPr>
  </w:style>
  <w:style w:type="paragraph" w:customStyle="1" w:styleId="stk-reset">
    <w:name w:val="stk-reset"/>
    <w:basedOn w:val="a"/>
    <w:rsid w:val="00DD62DF"/>
    <w:pPr>
      <w:spacing w:before="100" w:beforeAutospacing="1" w:after="100" w:afterAutospacing="1"/>
    </w:pPr>
    <w:rPr>
      <w:sz w:val="24"/>
      <w:szCs w:val="24"/>
    </w:rPr>
  </w:style>
  <w:style w:type="table" w:customStyle="1" w:styleId="420">
    <w:name w:val="Сетка таблицы42"/>
    <w:basedOn w:val="a1"/>
    <w:next w:val="af2"/>
    <w:rsid w:val="00DD62D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Обычный3"/>
    <w:rsid w:val="00DD62DF"/>
  </w:style>
  <w:style w:type="character" w:customStyle="1" w:styleId="organictitlecontentspan">
    <w:name w:val="organictitlecontentspan"/>
    <w:basedOn w:val="a0"/>
    <w:rsid w:val="00DD62DF"/>
  </w:style>
  <w:style w:type="character" w:customStyle="1" w:styleId="spelle">
    <w:name w:val="spelle"/>
    <w:basedOn w:val="a0"/>
    <w:rsid w:val="00DD62DF"/>
  </w:style>
  <w:style w:type="character" w:styleId="aff9">
    <w:name w:val="Placeholder Text"/>
    <w:basedOn w:val="a0"/>
    <w:uiPriority w:val="99"/>
    <w:semiHidden/>
    <w:rsid w:val="00DD62DF"/>
    <w:rPr>
      <w:color w:val="808080"/>
    </w:rPr>
  </w:style>
  <w:style w:type="paragraph" w:styleId="affa">
    <w:name w:val="No Spacing"/>
    <w:aliases w:val="Без интервала1,обычный текст,обычный текст1,1Без интервала1,Без интервала11,обычный текст11,1Без интервала11,Без интервала111,1Без интервала;обычный текст,1Без интервала,No Spacing,No Spacing1,No Spacing11,1Без интервала111,Без интервала21"/>
    <w:link w:val="affb"/>
    <w:qFormat/>
    <w:rsid w:val="00DD62DF"/>
    <w:pPr>
      <w:suppressAutoHyphens/>
      <w:autoSpaceDN w:val="0"/>
      <w:textAlignment w:val="baseline"/>
    </w:pPr>
    <w:rPr>
      <w:rFonts w:ascii="Calibri" w:eastAsia="Calibri" w:hAnsi="Calibri" w:cs="Calibri"/>
    </w:rPr>
  </w:style>
  <w:style w:type="character" w:customStyle="1" w:styleId="affb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affa"/>
    <w:rsid w:val="00DD62DF"/>
    <w:rPr>
      <w:rFonts w:ascii="Calibri" w:eastAsia="Calibri" w:hAnsi="Calibri" w:cs="Calibri"/>
    </w:rPr>
  </w:style>
  <w:style w:type="character" w:customStyle="1" w:styleId="copytarget">
    <w:name w:val="copy_target"/>
    <w:basedOn w:val="a0"/>
    <w:rsid w:val="00B45D31"/>
  </w:style>
  <w:style w:type="table" w:customStyle="1" w:styleId="111">
    <w:name w:val="Сетка таблицы11"/>
    <w:basedOn w:val="a1"/>
    <w:next w:val="af2"/>
    <w:uiPriority w:val="59"/>
    <w:rsid w:val="00391E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v3um">
    <w:name w:val="uv3um"/>
    <w:basedOn w:val="a0"/>
    <w:rsid w:val="00F3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nalog.garant.ru/fns/nk/3d00b8a634551b330a0a63dd985d0630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10"/>
      <c:rAngAx val="1"/>
    </c:view3D>
    <c:floor>
      <c:thickness val="0"/>
      <c:spPr>
        <a:pattFill prst="smCheck">
          <a:fgClr>
            <a:srgbClr val="1F497D">
              <a:lumMod val="40000"/>
              <a:lumOff val="60000"/>
            </a:srgbClr>
          </a:fgClr>
          <a:bgClr>
            <a:sysClr val="window" lastClr="FFFFFF"/>
          </a:bgClr>
        </a:pattFill>
        <a:ln>
          <a:solidFill>
            <a:sysClr val="window" lastClr="FFFFFF">
              <a:lumMod val="50000"/>
            </a:sysClr>
          </a:solidFill>
        </a:ln>
      </c:spPr>
    </c:floor>
    <c:sideWall>
      <c:thickness val="0"/>
      <c:spPr>
        <a:noFill/>
        <a:ln w="25432">
          <a:noFill/>
        </a:ln>
      </c:spPr>
    </c:sideWall>
    <c:backWall>
      <c:thickness val="0"/>
      <c:spPr>
        <a:noFill/>
        <a:ln w="25432">
          <a:noFill/>
        </a:ln>
      </c:spPr>
    </c:backWall>
    <c:plotArea>
      <c:layout>
        <c:manualLayout>
          <c:layoutTarget val="inner"/>
          <c:xMode val="edge"/>
          <c:yMode val="edge"/>
          <c:x val="3.6362457110266533E-2"/>
          <c:y val="2.1838797140744392E-2"/>
          <c:w val="0.96363754288973347"/>
          <c:h val="0.72839743589743589"/>
        </c:manualLayout>
      </c:layout>
      <c:bar3DChart>
        <c:barDir val="col"/>
        <c:grouping val="stacked"/>
        <c:varyColors val="0"/>
        <c:ser>
          <c:idx val="1"/>
          <c:order val="0"/>
          <c:spPr>
            <a:solidFill>
              <a:srgbClr val="1F497D">
                <a:lumMod val="40000"/>
                <a:lumOff val="60000"/>
                <a:alpha val="72000"/>
              </a:srgbClr>
            </a:solidFill>
            <a:ln w="3175">
              <a:solidFill>
                <a:srgbClr val="4F81BD">
                  <a:lumMod val="75000"/>
                </a:srgbClr>
              </a:solidFill>
              <a:prstDash val="sysDash"/>
            </a:ln>
            <a:scene3d>
              <a:camera prst="orthographicFront"/>
              <a:lightRig rig="threePt" dir="t"/>
            </a:scene3d>
            <a:sp3d prstMaterial="matte">
              <a:bevelT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2.150869561087735E-3"/>
                  <c:y val="-0.297508855973422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B24-4E00-A167-507D00E1F51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426228989168875E-4"/>
                  <c:y val="-0.326606005543013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B24-4E00-A167-507D00E1F51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1549854519090556E-3"/>
                  <c:y val="-0.409272158287906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B24-4E00-A167-507D00E1F51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3915069486639697E-3"/>
                  <c:y val="-0.36835090528938119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ysClr val="windowText" lastClr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 sz="1200" b="1" i="0">
                        <a:solidFill>
                          <a:sysClr val="windowText" lastClr="000000"/>
                        </a:solidFill>
                      </a:rPr>
                      <a:t>113,6</a:t>
                    </a:r>
                    <a:endParaRPr lang="en-US" sz="1400" i="1">
                      <a:solidFill>
                        <a:schemeClr val="accent1">
                          <a:lumMod val="50000"/>
                        </a:schemeClr>
                      </a:solidFill>
                    </a:endParaRPr>
                  </a:p>
                </c:rich>
              </c:tx>
              <c:spPr>
                <a:noFill/>
                <a:ln w="6350">
                  <a:noFill/>
                </a:ln>
                <a:effectLst>
                  <a:innerShdw blurRad="63500" dist="50800" dir="2700000">
                    <a:prstClr val="black">
                      <a:alpha val="50000"/>
                    </a:prstClr>
                  </a:innerShdw>
                </a:effectLst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B24-4E00-A167-507D00E1F51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6.2390572710377427E-3"/>
                  <c:y val="-0.38970573389864727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i="0">
                        <a:solidFill>
                          <a:sysClr val="windowText" lastClr="000000"/>
                        </a:solidFill>
                      </a:rPr>
                      <a:t>115,4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B24-4E00-A167-507D00E1F51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5566065986716743E-3"/>
                  <c:y val="-0.401996769634564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B24-4E00-A167-507D00E1F51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0054630203841862E-2"/>
                  <c:y val="-0.379245962898705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B24-4E00-A167-507D00E1F51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8094089264173704E-2"/>
                  <c:y val="-0.34070443991703836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i="0">
                        <a:solidFill>
                          <a:sysClr val="windowText" lastClr="000000"/>
                        </a:solidFill>
                      </a:rPr>
                      <a:t>97,3</a:t>
                    </a:r>
                    <a:endParaRPr lang="en-US" sz="1400" i="1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B24-4E00-A167-507D00E1F51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32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ysClr val="windowText" lastClr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Sheet1!$A$1:$A$7</c:f>
              <c:strCache>
                <c:ptCount val="7"/>
                <c:pt idx="0">
                  <c:v>январь </c:v>
                </c:pt>
                <c:pt idx="1">
                  <c:v>январь-февраль </c:v>
                </c:pt>
                <c:pt idx="2">
                  <c:v>январь-март</c:v>
                </c:pt>
                <c:pt idx="3">
                  <c:v>январь-апрель</c:v>
                </c:pt>
                <c:pt idx="4">
                  <c:v>январь-май</c:v>
                </c:pt>
                <c:pt idx="5">
                  <c:v>январь-июнь</c:v>
                </c:pt>
                <c:pt idx="6">
                  <c:v>январь-июль</c:v>
                </c:pt>
              </c:strCache>
            </c:strRef>
          </c:cat>
          <c:val>
            <c:numRef>
              <c:f>Sheet1!$B$1:$B$7</c:f>
              <c:numCache>
                <c:formatCode>0.0</c:formatCode>
                <c:ptCount val="7"/>
                <c:pt idx="0" formatCode="General">
                  <c:v>96.3</c:v>
                </c:pt>
                <c:pt idx="1">
                  <c:v>108.2</c:v>
                </c:pt>
                <c:pt idx="2" formatCode="General">
                  <c:v>117.9</c:v>
                </c:pt>
                <c:pt idx="3" formatCode="General">
                  <c:v>113.6</c:v>
                </c:pt>
                <c:pt idx="4" formatCode="General">
                  <c:v>115.4</c:v>
                </c:pt>
                <c:pt idx="5" formatCode="General">
                  <c:v>116.7</c:v>
                </c:pt>
                <c:pt idx="6" formatCode="General">
                  <c:v>115.1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B24-4E00-A167-507D00E1F51F}"/>
            </c:ext>
            <c:ext xmlns:c15="http://schemas.microsoft.com/office/drawing/2012/chart" uri="{02D57815-91ED-43cb-92C2-25804820EDAC}">
              <c15:filteredSeriesTitle>
                <c15:tx>
                  <c:strRef>
                    <c:extLst xmlns:c16r2="http://schemas.microsoft.com/office/drawing/2015/06/chart" xmlns:c16="http://schemas.microsoft.com/office/drawing/2014/chart">
                      <c:ext uri="{02D57815-91ED-43cb-92C2-25804820EDAC}">
                        <c15:formulaRef>
                          <c15:sqref>Sheet1!#ССЫЛКА!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</c:extLst>
        </c:ser>
        <c:ser>
          <c:idx val="0"/>
          <c:order val="1"/>
          <c:spPr>
            <a:ln w="25432">
              <a:solidFill>
                <a:srgbClr val="00008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5.986954432206197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157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B24-4E00-A167-507D00E1F51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32">
                <a:noFill/>
              </a:ln>
            </c:spPr>
            <c:txPr>
              <a:bodyPr/>
              <a:lstStyle/>
              <a:p>
                <a:pPr>
                  <a:defRPr sz="551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Sheet1!$A$1:$A$7</c:f>
              <c:strCache>
                <c:ptCount val="7"/>
                <c:pt idx="0">
                  <c:v>январь </c:v>
                </c:pt>
                <c:pt idx="1">
                  <c:v>январь-февраль </c:v>
                </c:pt>
                <c:pt idx="2">
                  <c:v>январь-март</c:v>
                </c:pt>
                <c:pt idx="3">
                  <c:v>январь-апрель</c:v>
                </c:pt>
                <c:pt idx="4">
                  <c:v>январь-май</c:v>
                </c:pt>
                <c:pt idx="5">
                  <c:v>январь-июнь</c:v>
                </c:pt>
                <c:pt idx="6">
                  <c:v>январь-июль</c:v>
                </c:pt>
              </c:strCache>
            </c:strRef>
          </c:cat>
          <c:val>
            <c:numRef>
              <c:f>Sheet1!$C$1:$C$7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5B24-4E00-A167-507D00E1F51F}"/>
            </c:ext>
            <c:ext xmlns:c15="http://schemas.microsoft.com/office/drawing/2012/chart" uri="{02D57815-91ED-43cb-92C2-25804820EDAC}">
              <c15:filteredSeriesTitle>
                <c15:tx>
                  <c:strRef>
                    <c:extLst xmlns:c16r2="http://schemas.microsoft.com/office/drawing/2015/06/chart" xmlns:c16="http://schemas.microsoft.com/office/drawing/2014/chart">
                      <c:ext uri="{02D57815-91ED-43cb-92C2-25804820EDAC}">
                        <c15:formulaRef>
                          <c15:sqref>Sheet1!#ССЫЛКА!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4"/>
        <c:gapDepth val="67"/>
        <c:shape val="cylinder"/>
        <c:axId val="82324864"/>
        <c:axId val="82343040"/>
        <c:axId val="0"/>
      </c:bar3DChart>
      <c:catAx>
        <c:axId val="82324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2343040"/>
        <c:crossesAt val="70"/>
        <c:auto val="1"/>
        <c:lblAlgn val="ctr"/>
        <c:lblOffset val="350"/>
        <c:tickLblSkip val="1"/>
        <c:tickMarkSkip val="1"/>
        <c:noMultiLvlLbl val="0"/>
      </c:catAx>
      <c:valAx>
        <c:axId val="82343040"/>
        <c:scaling>
          <c:orientation val="minMax"/>
          <c:max val="130"/>
          <c:min val="7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2324864"/>
        <c:crosses val="autoZero"/>
        <c:crossBetween val="between"/>
        <c:majorUnit val="20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851906884596328E-2"/>
          <c:y val="9.7209785051378395E-2"/>
          <c:w val="0.78315171227667868"/>
          <c:h val="0.6676063163673168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Оборот розничной торговли, млн. рублей</c:v>
                </c:pt>
              </c:strCache>
            </c:strRef>
          </c:tx>
          <c:spPr>
            <a:pattFill prst="narHorz">
              <a:fgClr>
                <a:schemeClr val="accent1">
                  <a:tint val="77000"/>
                </a:schemeClr>
              </a:fgClr>
              <a:bgClr>
                <a:schemeClr val="accent1">
                  <a:tint val="77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>
                  <a:tint val="77000"/>
                </a:schemeClr>
              </a:innerShdw>
            </a:effectLst>
            <a:scene3d>
              <a:camera prst="orthographicFront"/>
              <a:lightRig rig="threePt" dir="t"/>
            </a:scene3d>
            <a:sp3d prstMaterial="dkEdge">
              <a:bevelT/>
            </a:sp3d>
          </c:spPr>
          <c:invertIfNegative val="0"/>
          <c:dLbls>
            <c:dLbl>
              <c:idx val="0"/>
              <c:layout>
                <c:manualLayout>
                  <c:x val="-2.4513021450765565E-3"/>
                  <c:y val="0.167455618799529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2EC-427D-BC66-A075E606A52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0813149148749433E-3"/>
                  <c:y val="0.213385403892182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2EC-427D-BC66-A075E606A52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722038509053242E-4"/>
                  <c:y val="0.2666567994790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2EC-427D-BC66-A075E606A52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1462037926717164E-3"/>
                  <c:y val="0.311826670162470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2EC-427D-BC66-A075E606A52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226096143687269E-3"/>
                  <c:y val="0.3624072836760066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918-41BF-AC3A-49DBCD5331C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9.3338099216263052E-4"/>
                  <c:y val="0.186547466428175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2EC-427D-BC66-A075E606A52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3.9918804977797182E-3"/>
                  <c:y val="0.232038181255547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2EC-427D-BC66-A075E606A52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8446720208682924E-3"/>
                  <c:y val="0.310109123306956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2EC-427D-BC66-A075E606A52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9009658112161118E-3"/>
                  <c:y val="0.2427783515015485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2EC-427D-BC66-A075E606A52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5184693548812726E-3"/>
                  <c:y val="0.2723791341938659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2EC-427D-BC66-A075E606A52F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441120340806113E-3"/>
                  <c:y val="0.2930342160765698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82EC-427D-BC66-A075E606A52F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2780503392227405E-3"/>
                  <c:y val="0.3041878404514732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82EC-427D-BC66-A075E606A52F}"/>
                </c:ex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  <c:pt idx="3">
                  <c:v>2027</c:v>
                </c:pt>
                <c:pt idx="4">
                  <c:v>2028</c:v>
                </c:pt>
              </c:numCache>
            </c:numRef>
          </c:cat>
          <c:val>
            <c:numRef>
              <c:f>Sheet1!$B$2:$F$2</c:f>
              <c:numCache>
                <c:formatCode>0.0</c:formatCode>
                <c:ptCount val="5"/>
                <c:pt idx="0">
                  <c:v>130.80000000000001</c:v>
                </c:pt>
                <c:pt idx="1">
                  <c:v>146.6</c:v>
                </c:pt>
                <c:pt idx="2">
                  <c:v>163.30000000000001</c:v>
                </c:pt>
                <c:pt idx="3">
                  <c:v>176.8</c:v>
                </c:pt>
                <c:pt idx="4">
                  <c:v>191.2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82EC-427D-BC66-A075E606A5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overlap val="44"/>
        <c:axId val="82738176"/>
        <c:axId val="84091648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году, в действующих ценах </c:v>
                </c:pt>
              </c:strCache>
            </c:strRef>
          </c:tx>
          <c:spPr>
            <a:ln w="28575" cap="rnd">
              <a:solidFill>
                <a:schemeClr val="accent1">
                  <a:shade val="76000"/>
                </a:schemeClr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4.9957971765744971E-2"/>
                  <c:y val="-6.1535860232660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82EC-427D-BC66-A075E606A52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4324267270978155E-2"/>
                  <c:y val="-7.5569038565347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82EC-427D-BC66-A075E606A52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385486345837593E-2"/>
                  <c:y val="-6.67580288866624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82EC-427D-BC66-A075E606A52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7719613495222843E-2"/>
                  <c:y val="-9.9319164051861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82EC-427D-BC66-A075E606A52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779139605724381E-2"/>
                  <c:y val="-6.5516264194482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918-41BF-AC3A-49DBCD5331C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7043069506069942E-2"/>
                  <c:y val="1.6265767411984894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82EC-427D-BC66-A075E606A52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4702173668411406E-2"/>
                  <c:y val="-2.185150115729204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82EC-427D-BC66-A075E606A52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9687751963645683E-2"/>
                  <c:y val="-3.1479451144556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82EC-427D-BC66-A075E606A52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4054290904401885E-2"/>
                  <c:y val="4.26930945669476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82EC-427D-BC66-A075E606A52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684269959725629E-2"/>
                  <c:y val="3.538524322118412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82EC-427D-BC66-A075E606A52F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0260024462580641E-2"/>
                  <c:y val="-3.181780099618121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82EC-427D-BC66-A075E606A52F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7919084443476291E-2"/>
                  <c:y val="-1.009964514760292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82EC-427D-BC66-A075E606A52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  <c:pt idx="3">
                  <c:v>2027</c:v>
                </c:pt>
                <c:pt idx="4">
                  <c:v>2028</c:v>
                </c:pt>
              </c:numCache>
            </c:numRef>
          </c:cat>
          <c:val>
            <c:numRef>
              <c:f>Sheet1!$B$3:$F$3</c:f>
              <c:numCache>
                <c:formatCode>#,##0.0</c:formatCode>
                <c:ptCount val="5"/>
                <c:pt idx="0">
                  <c:v>122.4</c:v>
                </c:pt>
                <c:pt idx="1">
                  <c:v>112</c:v>
                </c:pt>
                <c:pt idx="2">
                  <c:v>111.4</c:v>
                </c:pt>
                <c:pt idx="3">
                  <c:v>108.3</c:v>
                </c:pt>
                <c:pt idx="4">
                  <c:v>108.1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82EC-427D-BC66-A075E606A5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093184"/>
        <c:axId val="84103168"/>
      </c:lineChart>
      <c:catAx>
        <c:axId val="8273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0916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4091648"/>
        <c:scaling>
          <c:orientation val="minMax"/>
          <c:max val="200"/>
          <c:min val="50"/>
        </c:scaling>
        <c:delete val="0"/>
        <c:axPos val="l"/>
        <c:majorGridlines>
          <c:spPr>
            <a:ln>
              <a:noFill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2738176"/>
        <c:crosses val="autoZero"/>
        <c:crossBetween val="between"/>
        <c:majorUnit val="50"/>
      </c:valAx>
      <c:catAx>
        <c:axId val="840931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4103168"/>
        <c:crosses val="autoZero"/>
        <c:auto val="0"/>
        <c:lblAlgn val="ctr"/>
        <c:lblOffset val="100"/>
        <c:noMultiLvlLbl val="0"/>
      </c:catAx>
      <c:valAx>
        <c:axId val="84103168"/>
        <c:scaling>
          <c:orientation val="minMax"/>
          <c:max val="130"/>
          <c:min val="50"/>
        </c:scaling>
        <c:delete val="0"/>
        <c:axPos val="r"/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4093184"/>
        <c:crosses val="max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561131386861317E-2"/>
          <c:y val="0.82361293848551709"/>
          <c:w val="0.92887773722627742"/>
          <c:h val="0.120323664554784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4205982388296139"/>
          <c:y val="0"/>
          <c:w val="0.50493220891767221"/>
          <c:h val="0.9441441441441440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рублей</c:v>
                </c:pt>
              </c:strCache>
            </c:strRef>
          </c:tx>
          <c:spPr>
            <a:solidFill>
              <a:srgbClr val="4F81BD">
                <a:lumMod val="60000"/>
                <a:lumOff val="40000"/>
                <a:alpha val="59000"/>
              </a:srgbClr>
            </a:solidFill>
            <a:ln w="3175">
              <a:solidFill>
                <a:srgbClr val="4F81BD">
                  <a:lumMod val="75000"/>
                  <a:alpha val="40000"/>
                </a:srgbClr>
              </a:solidFill>
              <a:prstDash val="solid"/>
            </a:ln>
            <a:effectLst>
              <a:innerShdw blurRad="114300">
                <a:prstClr val="black"/>
              </a:innerShdw>
            </a:effectLst>
            <a:scene3d>
              <a:camera prst="orthographicFront"/>
              <a:lightRig rig="soft" dir="t"/>
            </a:scene3d>
            <a:sp3d prstMaterial="matte">
              <a:bevelT/>
            </a:sp3d>
          </c:spPr>
          <c:invertIfNegative val="0"/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9DC7-4B17-A716-D06913C750A6}"/>
              </c:ext>
            </c:extLst>
          </c:dPt>
          <c:dPt>
            <c:idx val="14"/>
            <c:invertIfNegative val="0"/>
            <c:bubble3D val="0"/>
            <c:spPr>
              <a:solidFill>
                <a:srgbClr val="4F81BD">
                  <a:lumMod val="60000"/>
                  <a:lumOff val="40000"/>
                  <a:alpha val="59000"/>
                </a:srgbClr>
              </a:solidFill>
              <a:ln w="3175">
                <a:solidFill>
                  <a:srgbClr val="4F81BD">
                    <a:lumMod val="75000"/>
                    <a:alpha val="40000"/>
                  </a:srgbClr>
                </a:solidFill>
                <a:prstDash val="solid"/>
              </a:ln>
              <a:effectLst/>
              <a:scene3d>
                <a:camera prst="orthographicFront"/>
                <a:lightRig rig="soft" dir="t"/>
              </a:scene3d>
              <a:sp3d prstMaterial="matte"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9DC7-4B17-A716-D06913C750A6}"/>
              </c:ext>
            </c:extLst>
          </c:dPt>
          <c:dPt>
            <c:idx val="16"/>
            <c:invertIfNegative val="0"/>
            <c:bubble3D val="0"/>
            <c:spPr>
              <a:gradFill flip="none" rotWithShape="1">
                <a:gsLst>
                  <a:gs pos="0">
                    <a:srgbClr val="A603AB"/>
                  </a:gs>
                  <a:gs pos="21001">
                    <a:srgbClr val="0819FB"/>
                  </a:gs>
                  <a:gs pos="35001">
                    <a:srgbClr val="1A8D48"/>
                  </a:gs>
                  <a:gs pos="52000">
                    <a:srgbClr val="FFFF00"/>
                  </a:gs>
                  <a:gs pos="73000">
                    <a:srgbClr val="EE3F17"/>
                  </a:gs>
                  <a:gs pos="88000">
                    <a:srgbClr val="E81766"/>
                  </a:gs>
                  <a:gs pos="100000">
                    <a:srgbClr val="A603AB"/>
                  </a:gs>
                </a:gsLst>
                <a:lin ang="0" scaled="1"/>
                <a:tileRect/>
              </a:gradFill>
              <a:ln w="3175">
                <a:solidFill>
                  <a:srgbClr val="4F81BD">
                    <a:lumMod val="75000"/>
                    <a:alpha val="40000"/>
                  </a:srgbClr>
                </a:solidFill>
                <a:prstDash val="solid"/>
              </a:ln>
              <a:effectLst>
                <a:innerShdw blurRad="114300">
                  <a:prstClr val="black"/>
                </a:innerShdw>
              </a:effectLst>
              <a:scene3d>
                <a:camera prst="orthographicFront"/>
                <a:lightRig rig="soft" dir="t"/>
              </a:scene3d>
              <a:sp3d prstMaterial="matte"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9DC7-4B17-A716-D06913C750A6}"/>
              </c:ext>
            </c:extLst>
          </c:dPt>
          <c:dPt>
            <c:idx val="1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9DC7-4B17-A716-D06913C750A6}"/>
              </c:ext>
            </c:extLst>
          </c:dPt>
          <c:dLbls>
            <c:dLbl>
              <c:idx val="0"/>
              <c:layout>
                <c:manualLayout>
                  <c:x val="5.9171597633136093E-3"/>
                  <c:y val="2.54319171642006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DC7-4B17-A716-D06913C750A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806706114398421E-2"/>
                  <c:y val="-2.80138072781829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DC7-4B17-A716-D06913C750A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834164220596686E-2"/>
                  <c:y val="1.7124820516125799E-3"/>
                </c:manualLayout>
              </c:layout>
              <c:tx>
                <c:rich>
                  <a:bodyPr/>
                  <a:lstStyle/>
                  <a:p>
                    <a:r>
                      <a:rPr lang="en-US" b="0">
                        <a:solidFill>
                          <a:sysClr val="windowText" lastClr="000000"/>
                        </a:solidFill>
                        <a:effectLst/>
                        <a:latin typeface="Times New Roman" pitchFamily="18" charset="0"/>
                        <a:cs typeface="Times New Roman" pitchFamily="18" charset="0"/>
                      </a:rPr>
                      <a:t>56376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DC7-4B17-A716-D06913C750A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38065508083678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DC7-4B17-A716-D06913C750A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9171597633136822E-3"/>
                  <c:y val="-2.8906078370159676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DC7-4B17-A716-D06913C750A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5779092702169626E-2"/>
                  <c:y val="-2.148435401917719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DC7-4B17-A716-D06913C750A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5779092702169626E-2"/>
                  <c:y val="-3.985347670558915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DC7-4B17-A716-D06913C750A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1696252465483234E-2"/>
                  <c:y val="-3.30697919240313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DC7-4B17-A716-D06913C750A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9723865877712032E-2"/>
                  <c:y val="-1.49190935034894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DC7-4B17-A716-D06913C750A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2.7613412228796843E-2"/>
                  <c:y val="-1.86054505806146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DC7-4B17-A716-D06913C750A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1.9723865877712032E-2"/>
                  <c:y val="-3.49998030600881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DC7-4B17-A716-D06913C750A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2.564102564102564E-2"/>
                  <c:y val="-5.53472766790913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DC7-4B17-A716-D06913C750A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2.564102564102564E-2"/>
                  <c:y val="3.72019493470550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DC7-4B17-A716-D06913C750A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1.1834319526627219E-2"/>
                  <c:y val="-4.17863939993282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DC7-4B17-A716-D06913C750A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DC7-4B17-A716-D06913C750A6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1.0753234248085853E-2"/>
                  <c:y val="-6.18453537463661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DC7-4B17-A716-D06913C750A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1.3806706114398421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solidFill>
                          <a:sysClr val="windowText" lastClr="000000"/>
                        </a:solidFill>
                        <a:effectLst/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 b="1">
                        <a:solidFill>
                          <a:sysClr val="windowText" lastClr="000000"/>
                        </a:solidFill>
                        <a:effectLst/>
                        <a:latin typeface="Times New Roman" pitchFamily="18" charset="0"/>
                        <a:cs typeface="Times New Roman" pitchFamily="18" charset="0"/>
                      </a:rPr>
                      <a:t>78125</a:t>
                    </a:r>
                    <a:endParaRPr lang="en-US" sz="1050" b="1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DC7-4B17-A716-D06913C750A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2.1696252465483234E-2"/>
                  <c:y val="9.077139573105885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9DC7-4B17-A716-D06913C750A6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tx>
                <c:rich>
                  <a:bodyPr/>
                  <a:lstStyle/>
                  <a:p>
                    <a:r>
                      <a:rPr lang="en-US" b="1"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a:rPr>
                      <a:t>64922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DC7-4B17-A716-D06913C750A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solidFill>
                      <a:sysClr val="windowText" lastClr="000000"/>
                    </a:solidFill>
                    <a:effectLst/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Sheet1!$A$2:$A$18</c:f>
              <c:strCache>
                <c:ptCount val="17"/>
                <c:pt idx="0">
                  <c:v>гостиницы и предприятия общепита</c:v>
                </c:pt>
                <c:pt idx="1">
                  <c:v>образование</c:v>
                </c:pt>
                <c:pt idx="2">
                  <c:v>культура, спорт, организация досуга</c:v>
                </c:pt>
                <c:pt idx="3">
                  <c:v>операции с недвижимым имуществом</c:v>
                </c:pt>
                <c:pt idx="4">
                  <c:v>административная деятельность</c:v>
                </c:pt>
                <c:pt idx="5">
                  <c:v>здравоохранение и социальные услуги</c:v>
                </c:pt>
                <c:pt idx="6">
                  <c:v>предоставление прочих видов услуг</c:v>
                </c:pt>
                <c:pt idx="7">
                  <c:v>торговля и ремонт автотранспорта</c:v>
                </c:pt>
                <c:pt idx="8">
                  <c:v>госуправление, военная безопасность, соцобеспечение</c:v>
                </c:pt>
                <c:pt idx="9">
                  <c:v>транспортировка и хранение</c:v>
                </c:pt>
                <c:pt idx="10">
                  <c:v>обеспечение электроэнергией, газом, паром</c:v>
                </c:pt>
                <c:pt idx="11">
                  <c:v>строительство</c:v>
                </c:pt>
                <c:pt idx="12">
                  <c:v>обрабатывающие производства</c:v>
                </c:pt>
                <c:pt idx="13">
                  <c:v>деятельность в области информации и связи</c:v>
                </c:pt>
                <c:pt idx="14">
                  <c:v>профессиональная, научная и техническая деятельность</c:v>
                </c:pt>
                <c:pt idx="15">
                  <c:v>финансовая и страховая деятельность</c:v>
                </c:pt>
                <c:pt idx="16">
                  <c:v>средняя  по городу</c:v>
                </c:pt>
              </c:strCache>
            </c:strRef>
          </c:cat>
          <c:val>
            <c:numRef>
              <c:f>Sheet1!$B$2:$B$18</c:f>
              <c:numCache>
                <c:formatCode>#,##0</c:formatCode>
                <c:ptCount val="17"/>
                <c:pt idx="0">
                  <c:v>54036</c:v>
                </c:pt>
                <c:pt idx="1">
                  <c:v>56060</c:v>
                </c:pt>
                <c:pt idx="2">
                  <c:v>56376</c:v>
                </c:pt>
                <c:pt idx="3">
                  <c:v>58120</c:v>
                </c:pt>
                <c:pt idx="4">
                  <c:v>59833</c:v>
                </c:pt>
                <c:pt idx="5">
                  <c:v>71066</c:v>
                </c:pt>
                <c:pt idx="6">
                  <c:v>72056</c:v>
                </c:pt>
                <c:pt idx="7">
                  <c:v>73026</c:v>
                </c:pt>
                <c:pt idx="8">
                  <c:v>76366</c:v>
                </c:pt>
                <c:pt idx="9">
                  <c:v>76544</c:v>
                </c:pt>
                <c:pt idx="10">
                  <c:v>77972</c:v>
                </c:pt>
                <c:pt idx="11">
                  <c:v>87775</c:v>
                </c:pt>
                <c:pt idx="12">
                  <c:v>88941</c:v>
                </c:pt>
                <c:pt idx="13">
                  <c:v>97035</c:v>
                </c:pt>
                <c:pt idx="14">
                  <c:v>98017</c:v>
                </c:pt>
                <c:pt idx="15">
                  <c:v>114723</c:v>
                </c:pt>
                <c:pt idx="16">
                  <c:v>78125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9DC7-4B17-A716-D06913C750A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2"/>
        <c:axId val="86847488"/>
        <c:axId val="86849024"/>
      </c:barChart>
      <c:catAx>
        <c:axId val="86847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1269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ysClr val="windowText" lastClr="000000"/>
                </a:solidFill>
                <a:latin typeface="Times New Roman" pitchFamily="18" charset="0"/>
                <a:ea typeface="Times New Roman"/>
                <a:cs typeface="Times New Roman" pitchFamily="18" charset="0"/>
              </a:defRPr>
            </a:pPr>
            <a:endParaRPr lang="ru-RU"/>
          </a:p>
        </c:txPr>
        <c:crossAx val="86849024"/>
        <c:crossesAt val="10000"/>
        <c:auto val="1"/>
        <c:lblAlgn val="ctr"/>
        <c:lblOffset val="100"/>
        <c:tickLblSkip val="1"/>
        <c:tickMarkSkip val="1"/>
        <c:noMultiLvlLbl val="0"/>
      </c:catAx>
      <c:valAx>
        <c:axId val="86849024"/>
        <c:scaling>
          <c:orientation val="minMax"/>
          <c:max val="125000"/>
          <c:min val="25000"/>
        </c:scaling>
        <c:delete val="0"/>
        <c:axPos val="b"/>
        <c:numFmt formatCode="#,##0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6847488"/>
        <c:crosses val="autoZero"/>
        <c:crossBetween val="between"/>
        <c:majorUnit val="25000"/>
        <c:minorUnit val="2000"/>
      </c:valAx>
      <c:spPr>
        <a:noFill/>
        <a:ln w="2538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491978443522963"/>
          <c:y val="0"/>
          <c:w val="0.50493220891767221"/>
          <c:h val="0.9441441441441440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рублей</c:v>
                </c:pt>
              </c:strCache>
            </c:strRef>
          </c:tx>
          <c:spPr>
            <a:solidFill>
              <a:srgbClr val="4F81BD">
                <a:lumMod val="60000"/>
                <a:lumOff val="40000"/>
                <a:alpha val="59000"/>
              </a:srgbClr>
            </a:solidFill>
            <a:ln w="3175">
              <a:solidFill>
                <a:srgbClr val="4F81BD">
                  <a:lumMod val="75000"/>
                  <a:alpha val="40000"/>
                </a:srgbClr>
              </a:solidFill>
              <a:prstDash val="solid"/>
            </a:ln>
            <a:effectLst>
              <a:innerShdw blurRad="114300">
                <a:prstClr val="black"/>
              </a:innerShdw>
            </a:effectLst>
            <a:scene3d>
              <a:camera prst="orthographicFront"/>
              <a:lightRig rig="soft" dir="t"/>
            </a:scene3d>
            <a:sp3d prstMaterial="matte">
              <a:bevelT/>
            </a:sp3d>
          </c:spPr>
          <c:invertIfNegative val="0"/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B11D-4BBC-A103-133091E17E5A}"/>
              </c:ext>
            </c:extLst>
          </c:dPt>
          <c:dPt>
            <c:idx val="14"/>
            <c:invertIfNegative val="0"/>
            <c:bubble3D val="0"/>
            <c:spPr>
              <a:solidFill>
                <a:srgbClr val="4F81BD">
                  <a:lumMod val="60000"/>
                  <a:lumOff val="40000"/>
                  <a:alpha val="59000"/>
                </a:srgbClr>
              </a:solidFill>
              <a:ln w="3175">
                <a:solidFill>
                  <a:srgbClr val="4F81BD">
                    <a:lumMod val="75000"/>
                    <a:alpha val="40000"/>
                  </a:srgbClr>
                </a:solidFill>
                <a:prstDash val="solid"/>
              </a:ln>
              <a:effectLst/>
              <a:scene3d>
                <a:camera prst="orthographicFront"/>
                <a:lightRig rig="soft" dir="t"/>
              </a:scene3d>
              <a:sp3d prstMaterial="matte"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11D-4BBC-A103-133091E17E5A}"/>
              </c:ext>
            </c:extLst>
          </c:dPt>
          <c:dPt>
            <c:idx val="16"/>
            <c:invertIfNegative val="0"/>
            <c:bubble3D val="0"/>
            <c:spPr>
              <a:gradFill flip="none" rotWithShape="1">
                <a:gsLst>
                  <a:gs pos="0">
                    <a:srgbClr val="FF3399"/>
                  </a:gs>
                  <a:gs pos="25000">
                    <a:srgbClr val="FF6633"/>
                  </a:gs>
                  <a:gs pos="50000">
                    <a:srgbClr val="FFFF00"/>
                  </a:gs>
                  <a:gs pos="75000">
                    <a:srgbClr val="01A78F"/>
                  </a:gs>
                  <a:gs pos="100000">
                    <a:srgbClr val="3366FF"/>
                  </a:gs>
                </a:gsLst>
                <a:lin ang="0" scaled="1"/>
                <a:tileRect/>
              </a:gradFill>
              <a:ln w="3175">
                <a:solidFill>
                  <a:srgbClr val="4F81BD">
                    <a:lumMod val="75000"/>
                    <a:alpha val="40000"/>
                  </a:srgbClr>
                </a:solidFill>
                <a:prstDash val="solid"/>
              </a:ln>
              <a:effectLst>
                <a:innerShdw blurRad="114300">
                  <a:prstClr val="black"/>
                </a:innerShdw>
              </a:effectLst>
              <a:scene3d>
                <a:camera prst="orthographicFront"/>
                <a:lightRig rig="soft" dir="t"/>
              </a:scene3d>
              <a:sp3d prstMaterial="matte"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11D-4BBC-A103-133091E17E5A}"/>
              </c:ext>
            </c:extLst>
          </c:dPt>
          <c:dPt>
            <c:idx val="1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B11D-4BBC-A103-133091E17E5A}"/>
              </c:ext>
            </c:extLst>
          </c:dPt>
          <c:dLbls>
            <c:dLbl>
              <c:idx val="0"/>
              <c:layout>
                <c:manualLayout>
                  <c:x val="5.9171597633136093E-3"/>
                  <c:y val="2.54319171642006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A4F-4E59-82B9-5B5C3B316B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806706114398421E-2"/>
                  <c:y val="-2.80138072781829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A4F-4E59-82B9-5B5C3B316B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834164220596686E-2"/>
                  <c:y val="1.712482051612579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59 938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A4F-4E59-82B9-5B5C3B316B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38065508083678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A4F-4E59-82B9-5B5C3B316B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9171597633136822E-3"/>
                  <c:y val="-2.8906078370159676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A4F-4E59-82B9-5B5C3B316B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5779092702169626E-2"/>
                  <c:y val="-2.148435401917719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A4F-4E59-82B9-5B5C3B316B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5779092702169626E-2"/>
                  <c:y val="-3.985347670558915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11D-4BBC-A103-133091E17E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1696252465483234E-2"/>
                  <c:y val="-3.30697919240313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A4F-4E59-82B9-5B5C3B316B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9723865877712032E-2"/>
                  <c:y val="-1.49190935034894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4A4F-4E59-82B9-5B5C3B316B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2.7613412228796843E-2"/>
                  <c:y val="-1.86054505806146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4A4F-4E59-82B9-5B5C3B316B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1.9723865877712032E-2"/>
                  <c:y val="-3.49998030600881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4A4F-4E59-82B9-5B5C3B316B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2.564102564102564E-2"/>
                  <c:y val="-5.53472766790913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4A4F-4E59-82B9-5B5C3B316B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1.1834319526627219E-2"/>
                  <c:y val="8.51550182733182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4A4F-4E59-82B9-5B5C3B316B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1.1834319526627219E-2"/>
                  <c:y val="-4.17863939993282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4A4F-4E59-82B9-5B5C3B316B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11D-4BBC-A103-133091E17E5A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1.0753234248085853E-2"/>
                  <c:y val="-6.18453537463661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4A4F-4E59-82B9-5B5C3B316B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1.3806706114398421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solidFill>
                          <a:sysClr val="windowText" lastClr="000000"/>
                        </a:solidFill>
                        <a:effectLst/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 b="1"/>
                      <a:t>116 812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11D-4BBC-A103-133091E17E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2.1696252465483234E-2"/>
                  <c:y val="9.077139573105885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4A4F-4E59-82B9-5B5C3B316B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r>
                      <a:rPr lang="en-US" b="1"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a:rPr>
                      <a:t>64922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11D-4BBC-A103-133091E17E5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solidFill>
                      <a:sysClr val="windowText" lastClr="000000"/>
                    </a:solidFill>
                    <a:effectLst/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Sheet1!$A$2:$A$19</c:f>
              <c:strCache>
                <c:ptCount val="18"/>
                <c:pt idx="0">
                  <c:v>административная деятельность</c:v>
                </c:pt>
                <c:pt idx="1">
                  <c:v>культура, спорт, организация досуга</c:v>
                </c:pt>
                <c:pt idx="2">
                  <c:v>гостиницы и предприятия общепита</c:v>
                </c:pt>
                <c:pt idx="3">
                  <c:v>сельское, лесное хозяйство, охота, рыбоводство</c:v>
                </c:pt>
                <c:pt idx="4">
                  <c:v>операции с недвижимым имуществом</c:v>
                </c:pt>
                <c:pt idx="5">
                  <c:v>образование</c:v>
                </c:pt>
                <c:pt idx="6">
                  <c:v>госуправление, военная безопасность, соцобеспечение</c:v>
                </c:pt>
                <c:pt idx="7">
                  <c:v>предоставление прочих видов услуг</c:v>
                </c:pt>
                <c:pt idx="8">
                  <c:v>здравоохранение и социальные услуги</c:v>
                </c:pt>
                <c:pt idx="9">
                  <c:v>торговля и ремонт автотранспорта</c:v>
                </c:pt>
                <c:pt idx="10">
                  <c:v>транспортировка и хранение</c:v>
                </c:pt>
                <c:pt idx="11">
                  <c:v>обеспечение электроэнергией, газом, паром</c:v>
                </c:pt>
                <c:pt idx="12">
                  <c:v>обрабатывающие производства</c:v>
                </c:pt>
                <c:pt idx="13">
                  <c:v>профессиональная, научная и техническая деятельность</c:v>
                </c:pt>
                <c:pt idx="14">
                  <c:v>строительство</c:v>
                </c:pt>
                <c:pt idx="15">
                  <c:v>финансовая и страховая деятельность</c:v>
                </c:pt>
                <c:pt idx="16">
                  <c:v>деятельность в области информации и связи</c:v>
                </c:pt>
                <c:pt idx="17">
                  <c:v>средняя  по городу</c:v>
                </c:pt>
              </c:strCache>
            </c:strRef>
          </c:cat>
          <c:val>
            <c:numRef>
              <c:f>Sheet1!$B$2:$B$19</c:f>
              <c:numCache>
                <c:formatCode>#,##0</c:formatCode>
                <c:ptCount val="18"/>
                <c:pt idx="0">
                  <c:v>50335.9</c:v>
                </c:pt>
                <c:pt idx="1">
                  <c:v>59666.7</c:v>
                </c:pt>
                <c:pt idx="2">
                  <c:v>59937.5</c:v>
                </c:pt>
                <c:pt idx="3">
                  <c:v>60847.6</c:v>
                </c:pt>
                <c:pt idx="4">
                  <c:v>63539.7</c:v>
                </c:pt>
                <c:pt idx="5">
                  <c:v>69056</c:v>
                </c:pt>
                <c:pt idx="6">
                  <c:v>73765.600000000006</c:v>
                </c:pt>
                <c:pt idx="7">
                  <c:v>74382.5</c:v>
                </c:pt>
                <c:pt idx="8">
                  <c:v>81648</c:v>
                </c:pt>
                <c:pt idx="9">
                  <c:v>82286.600000000006</c:v>
                </c:pt>
                <c:pt idx="10">
                  <c:v>85151.4</c:v>
                </c:pt>
                <c:pt idx="11">
                  <c:v>87120.9</c:v>
                </c:pt>
                <c:pt idx="12">
                  <c:v>97760.1</c:v>
                </c:pt>
                <c:pt idx="13">
                  <c:v>98029.7</c:v>
                </c:pt>
                <c:pt idx="14">
                  <c:v>100361</c:v>
                </c:pt>
                <c:pt idx="15">
                  <c:v>112931.7</c:v>
                </c:pt>
                <c:pt idx="16">
                  <c:v>116812.3</c:v>
                </c:pt>
                <c:pt idx="17">
                  <c:v>85500.5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B11D-4BBC-A103-133091E17E5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2"/>
        <c:axId val="84201856"/>
        <c:axId val="84203392"/>
      </c:barChart>
      <c:catAx>
        <c:axId val="84201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1269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ysClr val="windowText" lastClr="000000"/>
                </a:solidFill>
                <a:latin typeface="Times New Roman" pitchFamily="18" charset="0"/>
                <a:ea typeface="Times New Roman"/>
                <a:cs typeface="Times New Roman" pitchFamily="18" charset="0"/>
              </a:defRPr>
            </a:pPr>
            <a:endParaRPr lang="ru-RU"/>
          </a:p>
        </c:txPr>
        <c:crossAx val="84203392"/>
        <c:crossesAt val="10000"/>
        <c:auto val="1"/>
        <c:lblAlgn val="ctr"/>
        <c:lblOffset val="100"/>
        <c:tickLblSkip val="1"/>
        <c:tickMarkSkip val="1"/>
        <c:noMultiLvlLbl val="0"/>
      </c:catAx>
      <c:valAx>
        <c:axId val="84203392"/>
        <c:scaling>
          <c:orientation val="minMax"/>
          <c:max val="135000"/>
          <c:min val="35000"/>
        </c:scaling>
        <c:delete val="0"/>
        <c:axPos val="b"/>
        <c:numFmt formatCode="#,##0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4201856"/>
        <c:crosses val="autoZero"/>
        <c:crossBetween val="between"/>
        <c:majorUnit val="25000"/>
        <c:minorUnit val="2000"/>
      </c:valAx>
      <c:spPr>
        <a:noFill/>
        <a:ln w="2538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0.71598</cdr:x>
      <cdr:y>0.02514</cdr:y>
    </cdr:from>
    <cdr:to>
      <cdr:x>0.71598</cdr:x>
      <cdr:y>0.95758</cdr:y>
    </cdr:to>
    <cdr:cxnSp macro="">
      <cdr:nvCxnSpPr>
        <cdr:cNvPr id="3" name="Прямая со стрелкой 2"/>
        <cdr:cNvCxnSpPr/>
      </cdr:nvCxnSpPr>
      <cdr:spPr>
        <a:xfrm xmlns:a="http://schemas.openxmlformats.org/drawingml/2006/main" flipH="1">
          <a:off x="4610100" y="126454"/>
          <a:ext cx="2" cy="4689386"/>
        </a:xfrm>
        <a:prstGeom xmlns:a="http://schemas.openxmlformats.org/drawingml/2006/main" prst="straightConnector1">
          <a:avLst/>
        </a:prstGeom>
        <a:noFill xmlns:a="http://schemas.openxmlformats.org/drawingml/2006/main"/>
        <a:ln xmlns:a="http://schemas.openxmlformats.org/drawingml/2006/main" w="3175" cap="flat" cmpd="sng" algn="ctr">
          <a:solidFill>
            <a:srgbClr val="006699"/>
          </a:solidFill>
          <a:prstDash val="sysDot"/>
          <a:headEnd type="oval"/>
          <a:tailEnd type="stealth"/>
        </a:ln>
        <a:effectLst xmlns:a="http://schemas.openxmlformats.org/drawingml/2006/main"/>
      </cdr:spPr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0.71776</cdr:x>
      <cdr:y>0.02686</cdr:y>
    </cdr:from>
    <cdr:to>
      <cdr:x>0.71776</cdr:x>
      <cdr:y>0.9593</cdr:y>
    </cdr:to>
    <cdr:cxnSp macro="">
      <cdr:nvCxnSpPr>
        <cdr:cNvPr id="3" name="Прямая со стрелкой 2"/>
        <cdr:cNvCxnSpPr/>
      </cdr:nvCxnSpPr>
      <cdr:spPr>
        <a:xfrm xmlns:a="http://schemas.openxmlformats.org/drawingml/2006/main" flipH="1">
          <a:off x="4621585" y="108067"/>
          <a:ext cx="0" cy="3751542"/>
        </a:xfrm>
        <a:prstGeom xmlns:a="http://schemas.openxmlformats.org/drawingml/2006/main" prst="straightConnector1">
          <a:avLst/>
        </a:prstGeom>
        <a:noFill xmlns:a="http://schemas.openxmlformats.org/drawingml/2006/main"/>
        <a:ln xmlns:a="http://schemas.openxmlformats.org/drawingml/2006/main" w="3175" cap="flat" cmpd="sng" algn="ctr">
          <a:solidFill>
            <a:srgbClr val="CC0000"/>
          </a:solidFill>
          <a:prstDash val="sysDot"/>
          <a:headEnd type="oval"/>
          <a:tailEnd type="stealth"/>
        </a:ln>
        <a:effectLst xmlns:a="http://schemas.openxmlformats.org/drawingml/2006/main"/>
      </cdr:spPr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751B-C202-4A31-A3DE-1621EDB2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</TotalTime>
  <Pages>33</Pages>
  <Words>10185</Words>
  <Characters>67125</Characters>
  <Application>Microsoft Office Word</Application>
  <DocSecurity>0</DocSecurity>
  <Lines>559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MoBIL GROUP</Company>
  <LinksUpToDate>false</LinksUpToDate>
  <CharactersWithSpaces>77156</CharactersWithSpaces>
  <SharedDoc>false</SharedDoc>
  <HLinks>
    <vt:vector size="12" baseType="variant">
      <vt:variant>
        <vt:i4>1310727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consultantplus://offline/ref=A384A29EDF63BC43B2B21C667B6B732A3A931109E0BC4A7B66EECCBBD90CEE6AD0F1C65B6E1721PArEO</vt:lpwstr>
      </vt:variant>
      <vt:variant>
        <vt:lpwstr/>
      </vt:variant>
      <vt:variant>
        <vt:i4>7012400</vt:i4>
      </vt:variant>
      <vt:variant>
        <vt:i4>33</vt:i4>
      </vt:variant>
      <vt:variant>
        <vt:i4>0</vt:i4>
      </vt:variant>
      <vt:variant>
        <vt:i4>5</vt:i4>
      </vt:variant>
      <vt:variant>
        <vt:lpwstr>garantf1://16245268.0/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Win</dc:creator>
  <cp:keywords/>
  <dc:description/>
  <cp:lastModifiedBy>Ирина А. Бадыбина</cp:lastModifiedBy>
  <cp:revision>77</cp:revision>
  <cp:lastPrinted>2025-09-22T06:41:00Z</cp:lastPrinted>
  <dcterms:created xsi:type="dcterms:W3CDTF">2024-09-20T12:10:00Z</dcterms:created>
  <dcterms:modified xsi:type="dcterms:W3CDTF">2025-09-22T13:07:00Z</dcterms:modified>
</cp:coreProperties>
</file>